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Egegik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Egegik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Egegik Village -- AK</w:t>
      </w:r>
    </w:p>
    <w:p>
      <w:pPr>
        <w:pStyle w:val="HSBody"/>
      </w:pPr>
      <w:r>
        <w:t>This strategy document outlines Egegik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$3,480,645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$35,007</w:t>
            </w:r>
          </w:p>
        </w:tc>
        <w:tc>
          <w:tcPr>
            <w:tcW w:type="dxa" w:w="2340"/>
            <w:shd w:fill="F2F2F2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$35,007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Egegik Village generated an estimated $63,013-$84,017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Egegik Village generated an estimated $63,013-$84,017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Egegik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Egegik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Egegik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Egegik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Egegik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Egegik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Egegik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Egegik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Egegik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