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Forest County Potawatomi Community, Wisconsin</w:t>
      </w:r>
    </w:p>
    <w:p>
      <w:pPr>
        <w:pStyle w:val="HSBody"/>
      </w:pPr>
      <w:r>
        <w:t>Prepared for the offices of: 2 Senators, 4 Representatives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12.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This packet contains 12 program analyses tailored to Forest County Potawatomi Community, Wisconsin's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Forest County Potawatomi Community, Wisconsin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Total Federal Climate Resilience Funding: $34,500,553</w:t>
      </w:r>
    </w:p>
    <w:p>
      <w:pPr>
        <w:pStyle w:val="HSBody"/>
      </w:pPr>
      <w:r>
        <w:t>17 federal climate resilience award(s) on record.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4 Representative(s) across 4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Thomas P. Tiffany (R-WI-07)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Tony Wied (R-WI-08)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8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Glenn Grothman (R-WI-06)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6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Gwen Moore (D-WI-04)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4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$265,950 - $354,600</w:t>
      </w:r>
    </w:p>
    <w:p>
      <w:pPr>
        <w:pStyle w:val="HSBody"/>
      </w:pPr>
      <w:r>
        <w:t xml:space="preserve">  WI-08 (1% overlap): $2,160 - $2,880</w:t>
      </w:r>
    </w:p>
    <w:p>
      <w:pPr>
        <w:pStyle w:val="HSBody"/>
      </w:pPr>
      <w:r>
        <w:t xml:space="preserve">  WI-06 (1% overlap): $1,620 - $2,160</w:t>
      </w:r>
    </w:p>
    <w:p>
      <w:pPr>
        <w:pStyle w:val="HSBody"/>
      </w:pPr>
      <w:r>
        <w:t xml:space="preserve">  WI-04 (0% overlap): $270 - $360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$886,500 - $1,182,000</w:t>
      </w:r>
    </w:p>
    <w:p>
      <w:pPr>
        <w:pStyle w:val="HSBody"/>
      </w:pPr>
      <w:r>
        <w:t xml:space="preserve">  WI-08 (1% overlap): $7,200 - $9,600</w:t>
      </w:r>
    </w:p>
    <w:p>
      <w:pPr>
        <w:pStyle w:val="HSBody"/>
      </w:pPr>
      <w:r>
        <w:t xml:space="preserve">  WI-06 (1% overlap): $5,400 - $7,200</w:t>
      </w:r>
    </w:p>
    <w:p>
      <w:pPr>
        <w:pStyle w:val="HSBody"/>
      </w:pPr>
      <w:r>
        <w:t xml:space="preserve">  WI-04 (0% overlap): $900 - $1,200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$354,600 - $472,800</w:t>
      </w:r>
    </w:p>
    <w:p>
      <w:pPr>
        <w:pStyle w:val="HSBody"/>
      </w:pPr>
      <w:r>
        <w:t xml:space="preserve">  WI-08 (1% overlap): $2,880 - $3,840</w:t>
      </w:r>
    </w:p>
    <w:p>
      <w:pPr>
        <w:pStyle w:val="HSBody"/>
      </w:pPr>
      <w:r>
        <w:t xml:space="preserve">  WI-06 (1% overlap): $2,160 - $2,880</w:t>
      </w:r>
    </w:p>
    <w:p>
      <w:pPr>
        <w:pStyle w:val="HSBody"/>
      </w:pPr>
      <w:r>
        <w:t xml:space="preserve">  WI-04 (0% overlap): $360 - $480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$709,200 - $945,600</w:t>
      </w:r>
    </w:p>
    <w:p>
      <w:pPr>
        <w:pStyle w:val="HSBody"/>
      </w:pPr>
      <w:r>
        <w:t xml:space="preserve">  WI-08 (1% overlap): $5,760 - $7,680</w:t>
      </w:r>
    </w:p>
    <w:p>
      <w:pPr>
        <w:pStyle w:val="HSBody"/>
      </w:pPr>
      <w:r>
        <w:t xml:space="preserve">  WI-06 (1% overlap): $4,320 - $5,760</w:t>
      </w:r>
    </w:p>
    <w:p>
      <w:pPr>
        <w:pStyle w:val="HSBody"/>
      </w:pPr>
      <w:r>
        <w:t xml:space="preserve">  WI-04 (0% overlap): $720 - $960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$531,900 - $709,200</w:t>
      </w:r>
    </w:p>
    <w:p>
      <w:pPr>
        <w:pStyle w:val="HSBody"/>
      </w:pPr>
      <w:r>
        <w:t xml:space="preserve">  WI-08 (1% overlap): $4,320 - $5,760</w:t>
      </w:r>
    </w:p>
    <w:p>
      <w:pPr>
        <w:pStyle w:val="HSBody"/>
      </w:pPr>
      <w:r>
        <w:t xml:space="preserve">  WI-06 (1% overlap): $3,240 - $4,320</w:t>
      </w:r>
    </w:p>
    <w:p>
      <w:pPr>
        <w:pStyle w:val="HSBody"/>
      </w:pPr>
      <w:r>
        <w:t xml:space="preserve">  WI-04 (0% overlap): $540 - $720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$132,975 - $177,300</w:t>
      </w:r>
    </w:p>
    <w:p>
      <w:pPr>
        <w:pStyle w:val="HSBody"/>
      </w:pPr>
      <w:r>
        <w:t xml:space="preserve">  WI-08 (1% overlap): $1,080 - $1,440</w:t>
      </w:r>
    </w:p>
    <w:p>
      <w:pPr>
        <w:pStyle w:val="HSBody"/>
      </w:pPr>
      <w:r>
        <w:t xml:space="preserve">  WI-06 (1% overlap): $810 - $1,080</w:t>
      </w:r>
    </w:p>
    <w:p>
      <w:pPr>
        <w:pStyle w:val="HSBody"/>
      </w:pPr>
      <w:r>
        <w:t xml:space="preserve">  WI-04 (0% overlap): $135 - $180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$1,724,606</w:t>
            </w:r>
          </w:p>
        </w:tc>
        <w:tc>
          <w:tcPr>
            <w:tcW w:type="dxa" w:w="2340"/>
            <w:shd w:fill="F2F2F2" w:val="clear"/>
          </w:tcPr>
          <w:p>
            <w:r>
              <w:t>2019-10-01 - 2025-12-30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$930,288</w:t>
            </w:r>
          </w:p>
        </w:tc>
        <w:tc>
          <w:tcPr>
            <w:tcW w:type="dxa" w:w="2340"/>
            <w:shd w:fill="FFFFFF" w:val="clear"/>
          </w:tcPr>
          <w:p>
            <w:r>
              <w:t>2019-10-01 - 2025-04-30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doe_indian_energy</w:t>
            </w:r>
          </w:p>
        </w:tc>
        <w:tc>
          <w:tcPr>
            <w:tcW w:type="dxa" w:w="2340"/>
            <w:shd w:fill="F2F2F2" w:val="clear"/>
          </w:tcPr>
          <w:p>
            <w:r>
              <w:t>81.087</w:t>
            </w:r>
          </w:p>
        </w:tc>
        <w:tc>
          <w:tcPr>
            <w:tcW w:type="dxa" w:w="2340"/>
            <w:shd w:fill="F2F2F2" w:val="clear"/>
          </w:tcPr>
          <w:p>
            <w:r>
              <w:t>$146,466</w:t>
            </w:r>
          </w:p>
        </w:tc>
        <w:tc>
          <w:tcPr>
            <w:tcW w:type="dxa" w:w="2340"/>
            <w:shd w:fill="F2F2F2" w:val="clear"/>
          </w:tcPr>
          <w:p>
            <w:r>
              <w:t>2017-08-01 - 2022-04-30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doe_indian_energy</w:t>
            </w:r>
          </w:p>
        </w:tc>
        <w:tc>
          <w:tcPr>
            <w:tcW w:type="dxa" w:w="2340"/>
            <w:shd w:fill="FFFFFF" w:val="clear"/>
          </w:tcPr>
          <w:p>
            <w:r>
              <w:t>81.087</w:t>
            </w:r>
          </w:p>
        </w:tc>
        <w:tc>
          <w:tcPr>
            <w:tcW w:type="dxa" w:w="2340"/>
            <w:shd w:fill="FFFFFF" w:val="clear"/>
          </w:tcPr>
          <w:p>
            <w:r>
              <w:t>$1,605,539</w:t>
            </w:r>
          </w:p>
        </w:tc>
        <w:tc>
          <w:tcPr>
            <w:tcW w:type="dxa" w:w="2340"/>
            <w:shd w:fill="FFFFFF" w:val="clear"/>
          </w:tcPr>
          <w:p>
            <w:r>
              <w:t>2024-03-01 - 2027-02-28</w:t>
            </w:r>
          </w:p>
        </w:tc>
      </w:tr>
    </w:tbl>
    <w:p>
      <w:pPr>
        <w:pStyle w:val="HSBody"/>
      </w:pPr>
      <w:r>
        <w:rPr>
          <w:b/>
        </w:rPr>
        <w:t>Total: $4,406,899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DOE Indian Energy funding to Forest County Potawatomi Community, Wisconsin generated an estimated $7,932,418-$10,576,558 in regional economic activity (BEA RIMS II methodology, output multiplier range 1.8-2.4x), supporting approximately 35-66 jobs (BLS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$7,813,432 - $10,417,909</w:t>
      </w:r>
    </w:p>
    <w:p>
      <w:pPr>
        <w:pStyle w:val="HSBody"/>
      </w:pPr>
      <w:r>
        <w:t xml:space="preserve">  WI-08 (1% overlap): $63,459 - $84,612</w:t>
      </w:r>
    </w:p>
    <w:p>
      <w:pPr>
        <w:pStyle w:val="HSBody"/>
      </w:pPr>
      <w:r>
        <w:t xml:space="preserve">  WI-06 (1% overlap): $47,595 - $63,459</w:t>
      </w:r>
    </w:p>
    <w:p>
      <w:pPr>
        <w:pStyle w:val="HSBody"/>
      </w:pPr>
      <w:r>
        <w:t xml:space="preserve">  WI-04 (0% overlap): $7,932 - $10,577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DOE Indian Energy funding to Forest County Potawatomi Community, Wisconsin generated an estimated $7,932,418-$10,576,558 in regional economic activity (BEA RIMS II methodology, output multiplier range 1.8-2.4x), supporting approximately 35-66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DOE Indian Energy;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$265,950 - $354,600</w:t>
      </w:r>
    </w:p>
    <w:p>
      <w:pPr>
        <w:pStyle w:val="HSBody"/>
      </w:pPr>
      <w:r>
        <w:t xml:space="preserve">  WI-08 (1% overlap): $2,160 - $2,880</w:t>
      </w:r>
    </w:p>
    <w:p>
      <w:pPr>
        <w:pStyle w:val="HSBody"/>
      </w:pPr>
      <w:r>
        <w:t xml:space="preserve">  WI-06 (1% overlap): $1,620 - $2,160</w:t>
      </w:r>
    </w:p>
    <w:p>
      <w:pPr>
        <w:pStyle w:val="HSBody"/>
      </w:pPr>
      <w:r>
        <w:t xml:space="preserve">  WI-04 (0% overlap): $270 - $360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$177,300 - $236,400</w:t>
      </w:r>
    </w:p>
    <w:p>
      <w:pPr>
        <w:pStyle w:val="HSBody"/>
      </w:pPr>
      <w:r>
        <w:t xml:space="preserve">  WI-08 (1% overlap): $1,440 - $1,920</w:t>
      </w:r>
    </w:p>
    <w:p>
      <w:pPr>
        <w:pStyle w:val="HSBody"/>
      </w:pPr>
      <w:r>
        <w:t xml:space="preserve">  WI-06 (1% overlap): $1,080 - $1,440</w:t>
      </w:r>
    </w:p>
    <w:p>
      <w:pPr>
        <w:pStyle w:val="HSBody"/>
      </w:pPr>
      <w:r>
        <w:t xml:space="preserve">  WI-04 (0% overlap): $180 - $240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Forest County Potawatomi Community, Wisconsin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Forest County Potawatomi Community, Wisconsin's cold wave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WI-07 (98% overlap): $443,250 - $591,000</w:t>
      </w:r>
    </w:p>
    <w:p>
      <w:pPr>
        <w:pStyle w:val="HSBody"/>
      </w:pPr>
      <w:r>
        <w:t xml:space="preserve">  WI-08 (1% overlap): $3,600 - $4,800</w:t>
      </w:r>
    </w:p>
    <w:p>
      <w:pPr>
        <w:pStyle w:val="HSBody"/>
      </w:pPr>
      <w:r>
        <w:t xml:space="preserve">  WI-06 (1% overlap): $2,700 - $3,600</w:t>
      </w:r>
    </w:p>
    <w:p>
      <w:pPr>
        <w:pStyle w:val="HSBody"/>
      </w:pPr>
      <w:r>
        <w:t xml:space="preserve">  WI-04 (0% overlap): $450 - $600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Forest County Potawatomi Community, Wisconsin's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Glenn Grothman (R-WI-06)</w:t>
      </w:r>
    </w:p>
    <w:p>
      <w:pPr>
        <w:pStyle w:val="HSBody"/>
      </w:pPr>
      <w:r>
        <w:t>Rep. Gwen Moore (D-WI-04)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Forest County Potawatomi Community, Wisconsin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Forest County Potawatomi Community, Wisconsin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Forest County Potawatomi Community, Wisconsin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