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Santo Domingo Pueblo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Santo Domingo Pueblo's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Santo Domingo Pueblo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$1,419,207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$14,010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$201,304</w:t>
            </w:r>
          </w:p>
        </w:tc>
        <w:tc>
          <w:tcPr>
            <w:tcW w:type="dxa" w:w="2340"/>
            <w:shd w:fill="FFFFFF" w:val="clear"/>
          </w:tcPr>
          <w:p>
            <w:r>
              <w:t>2024-09-19 - 2027-09-30</w:t>
            </w:r>
          </w:p>
        </w:tc>
      </w:tr>
    </w:tbl>
    <w:p>
      <w:pPr>
        <w:pStyle w:val="HSBody"/>
      </w:pPr>
      <w:r>
        <w:rPr>
          <w:b/>
        </w:rPr>
        <w:t>Total: $215,314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Santo Domingo Pueblo generated an estimated $387,565-$516,754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Santo Domingo Pueblo generated an estimated $387,565-$516,754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$440,000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$463,935</w:t>
            </w:r>
          </w:p>
        </w:tc>
        <w:tc>
          <w:tcPr>
            <w:tcW w:type="dxa" w:w="2340"/>
            <w:shd w:fill="FFFFFF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$903,935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Santo Domingo Pueblo generated an estimated $1,627,083-$2,169,444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Santo Domingo Pueblo generated an estimated $1,627,083-$2,169,444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Santo Domingo Pueblo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Santo Domingo Pueblo's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Santo Domingo Pueblo's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Santo Domingo Pueblo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Santo Domingo Pueblo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Santo Domingo Pueblo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