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Kialegee Tribal Town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Kialegee Tribal Town's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Kialegee Tribal Town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$4,592,631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$3,093,147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$150,779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$3,243,926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Kialegee Tribal Town generated an estimated $5,839,067-$7,785,422 in regional economic activity (BEA RIMS II methodology, output multiplier range 1.8-2.4x), supporting approximately 26-49 jobs (BLS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Kialegee Tribal Town generated an estimated $5,839,067-$7,785,422 in regional economic activity (BEA RIMS II methodology, output multiplier range 1.8-2.4x), supporting approximately 26-49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$270,000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Kialegee Tribal Town generated an estimated $486,000-$648,000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Kialegee Tribal Town generated an estimated $486,000-$648,000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Kialegee Tribal Town's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Kialegee Tribal Town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Kialegee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Kialegee Tribal Town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Kialegee Tribal Town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Kialegee Tribal Town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