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Ohkay Owingeh,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Ohkay Owingeh,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Ohkay Owingeh,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$13,729,326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$13,729,326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$13,729,326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Ohkay Owingeh, New Mexico generated an estimated $24,712,787-$32,950,382 in regional economic activity (BEA RIMS II methodology, output multiplier range 1.8-2.4x), supporting approximately 110-206 jobs (BLS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Ohkay Owingeh, New Mexico generated an estimated $24,712,787-$32,950,382 in regional economic activity (BEA RIMS II methodology, output multiplier range 1.8-2.4x), supporting approximately 110-206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Ohkay Owingeh,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Ohkay Owingeh,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Ohkay Owingeh,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Ohkay Owingeh,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Ohkay Owingeh,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Ohkay Owingeh,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