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Washoe Tribe of Nevada &amp; California (Carson Colony, Dresslerville Colony, Woodfords Community, Stewart Community, &amp; Washoe Ranches)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CA,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Washoe Tribe of Nevada &amp; California (Carson Colony, Dresslerville Colony, Woodfords Community, Stewart Community, &amp; Washoe Ranches)'s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Washoe Tribe of Nevada &amp; California (Carson Colony, Dresslerville Colony, Woodfords Community, Stewart Community, &amp; Washoe Ranches) -- CA, NV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$39,756,215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4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$897,300 - $1,196,400</w:t>
      </w:r>
    </w:p>
    <w:p>
      <w:pPr>
        <w:pStyle w:val="HSBody"/>
      </w:pPr>
      <w:r>
        <w:t xml:space="preserve">  CA-03 (0% overlap): $2,700 - $3,600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2018-10-01 - 2020-01-31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$1,612</w:t>
            </w:r>
          </w:p>
        </w:tc>
        <w:tc>
          <w:tcPr>
            <w:tcW w:type="dxa" w:w="2340"/>
            <w:shd w:fill="FFFFFF" w:val="clear"/>
          </w:tcPr>
          <w:p>
            <w:r>
              <w:t>2018-08-28 - 2020-09-30</w:t>
            </w:r>
          </w:p>
        </w:tc>
      </w:tr>
    </w:tbl>
    <w:p>
      <w:pPr>
        <w:pStyle w:val="HSBody"/>
      </w:pPr>
      <w:r>
        <w:rPr>
          <w:b/>
        </w:rPr>
        <w:t>Total: $151,612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Washoe Tribe of Nevada &amp; California (Carson Colony, Dresslerville Colony, Woodfords Community, Stewart Community, &amp; Washoe Ranches) generated an estimated $272,901-$363,868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$272,082 - $362,776</w:t>
      </w:r>
    </w:p>
    <w:p>
      <w:pPr>
        <w:pStyle w:val="HSBody"/>
      </w:pPr>
      <w:r>
        <w:t xml:space="preserve">  CA-03 (0% overlap): $819 - $1,092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Washoe Tribe of Nevada &amp; California (Carson Colony, Dresslerville Colony, Woodfords Community, Stewart Community, &amp; Washoe Ranches) generated an estimated $272,901-$363,868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$358,920 - $478,560</w:t>
      </w:r>
    </w:p>
    <w:p>
      <w:pPr>
        <w:pStyle w:val="HSBody"/>
      </w:pPr>
      <w:r>
        <w:t xml:space="preserve">  CA-03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$538,380 - $717,840</w:t>
      </w:r>
    </w:p>
    <w:p>
      <w:pPr>
        <w:pStyle w:val="HSBody"/>
      </w:pPr>
      <w:r>
        <w:t xml:space="preserve">  CA-03 (0% overlap): $1,620 - $2,160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$628,110 - $837,480</w:t>
      </w:r>
    </w:p>
    <w:p>
      <w:pPr>
        <w:pStyle w:val="HSBody"/>
      </w:pPr>
      <w:r>
        <w:t xml:space="preserve">  CA-03 (0% overlap): $1,890 - $2,520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$1,090,374</w:t>
            </w:r>
          </w:p>
        </w:tc>
        <w:tc>
          <w:tcPr>
            <w:tcW w:type="dxa" w:w="2340"/>
            <w:shd w:fill="F2F2F2" w:val="clear"/>
          </w:tcPr>
          <w:p>
            <w:r>
              <w:t>2022-07-01 - 2025-09-30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$273,933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$1,364,307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Washoe Tribe of Nevada &amp; California (Carson Colony, Dresslerville Colony, Woodfords Community, Stewart Community, &amp; Washoe Ranches) generated an estimated $2,455,753-$3,274,337 in regional economic activity (BEA RIMS II methodology, output multiplier range 1.8-2.4x), supporting approximately 11-20 jobs (BLS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$2,448,385 - $3,264,514</w:t>
      </w:r>
    </w:p>
    <w:p>
      <w:pPr>
        <w:pStyle w:val="HSBody"/>
      </w:pPr>
      <w:r>
        <w:t xml:space="preserve">  CA-03 (0% overlap): $7,367 - $9,823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Washoe Tribe of Nevada &amp; California (Carson Colony, Dresslerville Colony, Woodfords Community, Stewart Community, &amp; Washoe Ranches) generated an estimated $2,455,753-$3,274,337 in regional economic activity (BEA RIMS II methodology, output multiplier range 1.8-2.4x), supporting approximately 11-20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$448,650 - $598,200</w:t>
      </w:r>
    </w:p>
    <w:p>
      <w:pPr>
        <w:pStyle w:val="HSBody"/>
      </w:pPr>
      <w:r>
        <w:t xml:space="preserve">  CA-03 (0% overlap): $1,350 - $1,800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$179,460 - $239,280</w:t>
      </w:r>
    </w:p>
    <w:p>
      <w:pPr>
        <w:pStyle w:val="HSBody"/>
      </w:pPr>
      <w:r>
        <w:t xml:space="preserve">  CA-03 (0% overlap): $540 - $720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Washoe Tribe of Nevada &amp; California (Carson Colony, Dresslerville Colony, Woodfords Community, Stewart Community, &amp; Washoe Ranches)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$358,920 - $478,560</w:t>
      </w:r>
    </w:p>
    <w:p>
      <w:pPr>
        <w:pStyle w:val="HSBody"/>
      </w:pPr>
      <w:r>
        <w:t xml:space="preserve">  CA-03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$27,663,744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$5,000,000</w:t>
            </w:r>
          </w:p>
        </w:tc>
        <w:tc>
          <w:tcPr>
            <w:tcW w:type="dxa" w:w="2340"/>
            <w:shd w:fill="FFFFFF" w:val="clear"/>
          </w:tcPr>
          <w:p>
            <w:r>
              <w:t>2025-01-15 - 2027-12-30</w:t>
            </w:r>
          </w:p>
        </w:tc>
      </w:tr>
    </w:tbl>
    <w:p>
      <w:pPr>
        <w:pStyle w:val="HSBody"/>
      </w:pPr>
      <w:r>
        <w:rPr>
          <w:b/>
        </w:rPr>
        <w:t>Total: $32,663,744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Washoe Tribe of Nevada &amp; California (Carson Colony, Dresslerville Colony, Woodfords Community, Stewart Community, &amp; Washoe Ranches) generated an estimated $58,794,739-$78,392,986 in regional economic activity (BEA RIMS II methodology, output multiplier range 1.8-2.4x), supporting approximately 261-490 jobs (BLS employment requirements methodology).</w:t>
      </w:r>
    </w:p>
    <w:p>
      <w:pPr>
        <w:pStyle w:val="HSBody"/>
      </w:pPr>
      <w:r>
        <w:t>Hazard Alignment: Washoe Tribe of Nevada &amp; California (Carson Colony, Dresslerville Colony, Woodfords Community, Stewart Community, &amp; Washoe Ranches)'s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NV-02 (100% overlap): $58,618,355 - $78,157,807</w:t>
      </w:r>
    </w:p>
    <w:p>
      <w:pPr>
        <w:pStyle w:val="HSBody"/>
      </w:pPr>
      <w:r>
        <w:t xml:space="preserve">  CA-03 (0% overlap): $176,384 - $235,179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Washoe Tribe of Nevada &amp; California (Carson Colony, Dresslerville Colony, Woodfords Community, Stewart Community, &amp; Washoe Ranches)'s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Washoe Tribe of Nevada &amp; California (Carson Colony, Dresslerville Colony, Woodfords Community, Stewart Community, &amp; Washoe Ranches) generated an estimated $58,794,739-$78,392,986 in regional economic activity (BEA RIMS II methodology, output multiplier range 1.8-2.4x), supporting approximately 261-490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79.1)</w:t>
      </w:r>
    </w:p>
    <w:p>
      <w:pPr>
        <w:pStyle w:val="HSBody"/>
      </w:pPr>
      <w:r>
        <w:t>Social Vulnerability: Relatively Moderate (Score: 47.0)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92.3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$25,918,893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90.3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$202,925,409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81.6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$1,736,218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75.8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$162,390,867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73.8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$13,429,738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Washoe Tribe of Nevada &amp; California (Carson Colony, Dresslerville Colony, Woodfords Community, Stewart Community, &amp; Washoe Ranches)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Washoe Tribe of Nevada &amp; California (Carson Colony, Dresslerville Colony, Woodfords Community, Stewart Community, &amp; Washoe Ranches)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Washoe Tribe of Nevada &amp; California (Carson Colony, Dresslerville Colony, Woodfords Community, Stewart Community, &amp; Washoe Ranches)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