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FY26 Climate Resilience Program Priorities</w:t>
      </w:r>
    </w:p>
    <w:p>
      <w:pPr>
        <w:pStyle w:val="HSTitle"/>
      </w:pPr>
      <w:r>
        <w:t>Yavapai-Apache Nation of the Camp Verde Indian Reservation, Arizona</w:t>
      </w:r>
    </w:p>
    <w:p>
      <w:pPr>
        <w:pStyle w:val="HSBody"/>
      </w:pPr>
      <w:r>
        <w:t>Prepared for the offices of: 2 Senators, 1 Representative</w:t>
      </w:r>
    </w:p>
    <w:p>
      <w:pPr>
        <w:pStyle w:val="HSBody"/>
      </w:pPr>
      <w:r>
        <w:t>State(s): AZ</w:t>
      </w:r>
    </w:p>
    <w:p>
      <w:pPr>
        <w:pStyle w:val="HSBody"/>
      </w:pPr>
      <w:r>
        <w:t>Ecoregion(s): southwest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2026-03-01</w:t>
      </w:r>
    </w:p>
    <w:p>
      <w:pPr>
        <w:pStyle w:val="HSSmall"/>
        <w:jc w:val="center"/>
      </w:pPr>
      <w:r>
        <w:t>For Congressional Office Use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2.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USDA Wildfire Defense Grants</w:t>
      </w:r>
      <w:r>
        <w:t xml:space="preserve">  </w:t>
      </w:r>
      <w:r>
        <w:rPr>
          <w:color w:val="4B5563"/>
          <w:sz w:val="16"/>
        </w:rPr>
        <w:t>[Stable but Vulnerable]</w:t>
      </w:r>
    </w:p>
    <w:p>
      <w:pPr>
        <w:pStyle w:val="HSBody"/>
      </w:pPr>
      <w:r>
        <w:t>5.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6.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7.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8.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9. FEMA HMGP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10. FEMA FMA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11. EPA STAG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12. DOT PROTECT</w:t>
      </w:r>
      <w:r>
        <w:t xml:space="preserve">  </w:t>
      </w:r>
      <w:r>
        <w:rPr>
          <w:color w:val="4B5563"/>
          <w:sz w:val="16"/>
        </w:rPr>
        <w:t>[Secure]</w:t>
      </w:r>
    </w:p>
    <w:p>
      <w:pPr>
        <w:pStyle w:val="HSBody"/>
      </w:pPr>
      <w:r>
        <w:t>This packet contains 12 program analyses tailored to Yavapai-Apache Nation of the Camp Verde Indian Reservation, Arizona's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Yavapai-Apache Nation of the Camp Verde Indian Reservation, Arizona -- AZ</w:t>
      </w:r>
    </w:p>
    <w:p>
      <w:pPr>
        <w:pStyle w:val="HSBody"/>
      </w:pPr>
      <w:r>
        <w:t>Top Climate Hazards: Wildfire, Inland Flooding, Lightning</w:t>
      </w:r>
    </w:p>
    <w:p>
      <w:pPr>
        <w:pStyle w:val="HSBody"/>
      </w:pPr>
      <w:r>
        <w:t>No prior federal climate resilience awards on record. First-time applicant positioning available.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2 Senator(s) and 1 Representative(s) across 1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Relevant Legislation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State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District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Relevant Committees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Sen. Mark Kelly (D-AZ)</w:t>
            </w:r>
          </w:p>
        </w:tc>
        <w:tc>
          <w:tcPr>
            <w:tcW w:type="dxa" w:w="1872"/>
            <w:shd w:fill="F2F2F2" w:val="clear"/>
          </w:tcPr>
          <w:p>
            <w:r>
              <w:t>Senator</w:t>
            </w:r>
          </w:p>
        </w:tc>
        <w:tc>
          <w:tcPr>
            <w:tcW w:type="dxa" w:w="1872"/>
            <w:shd w:fill="F2F2F2" w:val="clear"/>
          </w:tcPr>
          <w:p>
            <w:r>
              <w:t>AZ</w:t>
            </w:r>
          </w:p>
        </w:tc>
        <w:tc>
          <w:tcPr>
            <w:tcW w:type="dxa" w:w="1872"/>
            <w:shd w:fill="F2F2F2" w:val="clear"/>
          </w:tcPr>
          <w:p>
            <w:r>
              <w:t>At-Large</w:t>
            </w:r>
          </w:p>
        </w:tc>
        <w:tc>
          <w:tcPr>
            <w:tcW w:type="dxa" w:w="1872"/>
            <w:shd w:fill="F2F2F2" w:val="clear"/>
          </w:tcPr>
          <w:p>
            <w:r/>
          </w:p>
        </w:tc>
      </w:tr>
      <w:tr>
        <w:tc>
          <w:tcPr>
            <w:tcW w:type="dxa" w:w="1872"/>
            <w:shd w:fill="FFFFFF" w:val="clear"/>
          </w:tcPr>
          <w:p>
            <w:r>
              <w:t>Sen. Ruben Gallego (D-AZ)</w:t>
            </w:r>
          </w:p>
        </w:tc>
        <w:tc>
          <w:tcPr>
            <w:tcW w:type="dxa" w:w="1872"/>
            <w:shd w:fill="FFFFFF" w:val="clear"/>
          </w:tcPr>
          <w:p>
            <w:r>
              <w:t>Senator</w:t>
            </w:r>
          </w:p>
        </w:tc>
        <w:tc>
          <w:tcPr>
            <w:tcW w:type="dxa" w:w="1872"/>
            <w:shd w:fill="FFFFFF" w:val="clear"/>
          </w:tcPr>
          <w:p>
            <w:r>
              <w:t>AZ</w:t>
            </w:r>
          </w:p>
        </w:tc>
        <w:tc>
          <w:tcPr>
            <w:tcW w:type="dxa" w:w="1872"/>
            <w:shd w:fill="FFFFFF" w:val="clear"/>
          </w:tcPr>
          <w:p>
            <w:r>
              <w:t>At-Large</w:t>
            </w:r>
          </w:p>
        </w:tc>
        <w:tc>
          <w:tcPr>
            <w:tcW w:type="dxa" w:w="1872"/>
            <w:shd w:fill="FFFFFF" w:val="clear"/>
          </w:tcPr>
          <w:p>
            <w:r>
              <w:t>Senate Committee on Energy and Natural Resources; Energy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Rep. Elijah Crane (R-AZ-02)</w:t>
            </w:r>
          </w:p>
        </w:tc>
        <w:tc>
          <w:tcPr>
            <w:tcW w:type="dxa" w:w="1872"/>
            <w:shd w:fill="F2F2F2" w:val="clear"/>
          </w:tcPr>
          <w:p>
            <w:r>
              <w:t>Representative</w:t>
            </w:r>
          </w:p>
        </w:tc>
        <w:tc>
          <w:tcPr>
            <w:tcW w:type="dxa" w:w="1872"/>
            <w:shd w:fill="F2F2F2" w:val="clear"/>
          </w:tcPr>
          <w:p>
            <w:r>
              <w:t>AZ</w:t>
            </w:r>
          </w:p>
        </w:tc>
        <w:tc>
          <w:tcPr>
            <w:tcW w:type="dxa" w:w="1872"/>
            <w:shd w:fill="F2F2F2" w:val="clear"/>
          </w:tcPr>
          <w:p>
            <w:r>
              <w:t>2</w:t>
            </w:r>
          </w:p>
        </w:tc>
        <w:tc>
          <w:tcPr>
            <w:tcW w:type="dxa" w:w="1872"/>
            <w:shd w:fill="F2F2F2" w:val="clear"/>
          </w:tcPr>
          <w:p>
            <w:r/>
          </w:p>
        </w:tc>
      </w:tr>
    </w:tbl>
    <w:p>
      <w:pPr>
        <w:pStyle w:val="HSBody"/>
      </w:pPr>
      <w:r>
        <w:t>1 members with relevant committee assignments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Yavapai-Apache Nation of the Camp Verde Indian Reservation, Arizona has not yet received funding through BIA Tribal Climate Resilience.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93.0 -- (Very High)</w:t>
      </w:r>
    </w:p>
    <w:p>
      <w:pPr>
        <w:pStyle w:val="HSBody"/>
      </w:pPr>
      <w:r>
        <w:t>Inland Flooding -- Risk Score: 87.3 -- (Very High)</w:t>
      </w:r>
    </w:p>
    <w:p>
      <w:pPr>
        <w:pStyle w:val="HSBody"/>
      </w:pPr>
      <w:r>
        <w:t>Lightning -- Risk Score: 85.7 --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BIA Tribal Climate Resilience:</w:t>
      </w:r>
    </w:p>
    <w:p>
      <w:pPr>
        <w:pStyle w:val="HSBody"/>
      </w:pPr>
      <w:r>
        <w:t>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Yavapai-Apache Nation of the Camp Verde Indian Reservation, Arizona's wildfire risk profile reinforces the economic case for continued federal investment in BIA Tribal Climate Resilience.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Core BIA program funding Tribal climate adaptation planning and implementation.</w:t>
      </w:r>
    </w:p>
    <w:p>
      <w:pPr>
        <w:pStyle w:val="HSCalloutDetail"/>
        <w:shd w:fill="EEF2FF" w:val="clear"/>
      </w:pPr>
      <w:r>
        <w:t>WHY: Yavapai-Apache Nation of the Camp Verde Indian Reservation, Arizona's Wildfire, Inland Flooding and Lightning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Mark Kelly (D-AZ)</w:t>
      </w:r>
    </w:p>
    <w:p>
      <w:pPr>
        <w:pStyle w:val="HSBody"/>
      </w:pPr>
      <w:r>
        <w:t>Sen. Ruben Gallego (D-AZ)</w:t>
      </w:r>
    </w:p>
    <w:p>
      <w:pPr>
        <w:pStyle w:val="HSBody"/>
      </w:pPr>
      <w:r>
        <w:rPr>
          <w:b/>
        </w:rPr>
        <w:t>Sen. Ruben Gallego (D-AZ) sits on Senate Committee on Energy and Natural Resources -- direct influence on this program</w:t>
      </w:r>
    </w:p>
    <w:p>
      <w:pPr>
        <w:pStyle w:val="HSBody"/>
      </w:pPr>
      <w:r>
        <w:rPr>
          <w:b/>
        </w:rPr>
        <w:t>Sen. Ruben Gallego (D-AZ) sits on Energy -- direct influence on this program</w:t>
      </w:r>
    </w:p>
    <w:p>
      <w:pPr>
        <w:pStyle w:val="HSBody"/>
      </w:pPr>
      <w:r>
        <w:t>Rep. Elijah Crane (R-AZ-02)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Yavapai-Apache Nation of the Camp Verde Indian Reservation, Arizona has not yet received funding through FEMA BRIC.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93.0 -- (Very High)</w:t>
      </w:r>
    </w:p>
    <w:p>
      <w:pPr>
        <w:pStyle w:val="HSBody"/>
      </w:pPr>
      <w:r>
        <w:t>Inland Flooding -- Risk Score: 87.3 -- (Very High)</w:t>
      </w:r>
    </w:p>
    <w:p>
      <w:pPr>
        <w:pStyle w:val="HSBody"/>
      </w:pPr>
      <w:r>
        <w:t>Lightning -- Risk Score: 85.7 --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BRIC:</w:t>
      </w:r>
    </w:p>
    <w:p>
      <w:pPr>
        <w:pStyle w:val="HSBody"/>
      </w:pPr>
      <w:r>
        <w:t>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Body"/>
      </w:pPr>
      <w:r>
        <w:t>Hazard Alignment: Yavapai-Apache Nation of the Camp Verde Indian Reservation, Arizona's wildfire risk profile reinforces the economic case for continued federal investment in FEMA BRIC.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pre-disaster mitigation competitive grant program.</w:t>
      </w:r>
    </w:p>
    <w:p>
      <w:pPr>
        <w:pStyle w:val="HSCalloutDetail"/>
        <w:shd w:fill="EEF2FF" w:val="clear"/>
      </w:pPr>
      <w:r>
        <w:t>WHY: Yavapai-Apache Nation of the Camp Verde Indian Reservation, Arizona's Wildfire, Inland Flooding and Lightning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Mark Kelly (D-AZ)</w:t>
      </w:r>
    </w:p>
    <w:p>
      <w:pPr>
        <w:pStyle w:val="HSBody"/>
      </w:pPr>
      <w:r>
        <w:t>Sen. Ruben Gallego (D-AZ)</w:t>
      </w:r>
    </w:p>
    <w:p>
      <w:pPr>
        <w:pStyle w:val="HSBody"/>
      </w:pPr>
      <w:r>
        <w:rPr>
          <w:b/>
        </w:rPr>
        <w:t>Sen. Ruben Gallego (D-AZ) sits on Senate Committee on Energy and Natural Resources -- direct influence on this program</w:t>
      </w:r>
    </w:p>
    <w:p>
      <w:pPr>
        <w:pStyle w:val="HSBody"/>
      </w:pPr>
      <w:r>
        <w:rPr>
          <w:b/>
        </w:rPr>
        <w:t>Sen. Ruben Gallego (D-AZ) sits on Energy -- direct influence on this program</w:t>
      </w:r>
    </w:p>
    <w:p>
      <w:pPr>
        <w:pStyle w:val="HSBody"/>
      </w:pPr>
      <w:r>
        <w:t>Rep. Elijah Crane (R-AZ-02)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Yavapai-Apache Nation of the Camp Verde Indian Reservation, Arizona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93.0 -- (Very High)</w:t>
      </w:r>
    </w:p>
    <w:p>
      <w:pPr>
        <w:pStyle w:val="HSBody"/>
      </w:pPr>
      <w:r>
        <w:t>Inland Flooding -- Risk Score: 87.3 -- (Very High)</w:t>
      </w:r>
    </w:p>
    <w:p>
      <w:pPr>
        <w:pStyle w:val="HSBody"/>
      </w:pPr>
      <w:r>
        <w:t>Lightning -- Risk Score: 85.7 --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Yavapai-Apache Nation of the Camp Verde Indian Reservation, Arizona's wildfire risk profile reinforces the economic case for continued federal investment in IRS Elective Pay.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IRA provision allowing Tribes to receive clean energy tax credits as direct payments. Subject to reconciliation repeal threat.</w:t>
      </w:r>
    </w:p>
    <w:p>
      <w:pPr>
        <w:pStyle w:val="HSCalloutDetail"/>
        <w:shd w:fill="EEF2FF" w:val="clear"/>
      </w:pPr>
      <w:r>
        <w:t>WHY: Yavapai-Apache Nation of the Camp Verde Indian Reservation, Arizona's Wildfire, Inland Flooding and Lightning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Mark Kelly (D-AZ)</w:t>
      </w:r>
    </w:p>
    <w:p>
      <w:pPr>
        <w:pStyle w:val="HSBody"/>
      </w:pPr>
      <w:r>
        <w:t>Sen. Ruben Gallego (D-AZ)</w:t>
      </w:r>
    </w:p>
    <w:p>
      <w:pPr>
        <w:pStyle w:val="HSBody"/>
      </w:pPr>
      <w:r>
        <w:rPr>
          <w:b/>
        </w:rPr>
        <w:t>Sen. Ruben Gallego (D-AZ) sits on Senate Committee on Energy and Natural Resources -- direct influence on this program</w:t>
      </w:r>
    </w:p>
    <w:p>
      <w:pPr>
        <w:pStyle w:val="HSBody"/>
      </w:pPr>
      <w:r>
        <w:rPr>
          <w:b/>
        </w:rPr>
        <w:t>Sen. Ruben Gallego (D-AZ) sits on Energy -- direct influence on this program</w:t>
      </w:r>
    </w:p>
    <w:p>
      <w:pPr>
        <w:pStyle w:val="HSBody"/>
      </w:pPr>
      <w:r>
        <w:t>Rep. Elijah Crane (R-AZ-02)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USDA Wildfire Defense Grants</w:t>
      </w:r>
    </w:p>
    <w:p>
      <w:pPr>
        <w:pStyle w:val="HSSubtitle"/>
      </w:pPr>
      <w:r>
        <w:t>USFS | Competitive | One-Time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Stable but Vulnerable</w:t>
      </w:r>
    </w:p>
    <w:p>
      <w:pPr>
        <w:pStyle w:val="HSBody"/>
      </w:pPr>
      <w:r>
        <w:t>High Tribal participation but subject to Forest Management reforms (EO 14225).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USDA grants for community wildfire defense and fuels management.</w:t>
      </w:r>
    </w:p>
    <w:p>
      <w:pPr>
        <w:pStyle w:val="HSBody"/>
      </w:pPr>
      <w:r>
        <w:t>Federal Home: US Forest Service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Yavapai-Apache Nation of the Camp Verde Indian Reservation, Arizona has not yet received funding through USDA Wildfire Defense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93.0 -- (Very High)</w:t>
      </w:r>
    </w:p>
    <w:p>
      <w:pPr>
        <w:pStyle w:val="HSBody"/>
      </w:pPr>
      <w:r>
        <w:t>Inland Flooding -- Risk Score: 87.3 -- (Very High)</w:t>
      </w:r>
    </w:p>
    <w:p>
      <w:pPr>
        <w:pStyle w:val="HSBody"/>
      </w:pPr>
      <w:r>
        <w:t>Lightning -- Risk Score: 85.7 --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USDA Wildfire Defense Grants:</w:t>
      </w:r>
    </w:p>
    <w:p>
      <w:pPr>
        <w:pStyle w:val="HSBody"/>
      </w:pPr>
      <w:r>
        <w:t>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Body"/>
      </w:pPr>
      <w:r>
        <w:t>Hazard Alignment: Yavapai-Apache Nation of the Camp Verde Indian Reservation, Arizona's wildfire risk profile reinforces the economic case for continued federal investment in USDA Wildfire Defense Grants.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USDA grants for community wildfire defense and fuels management.</w:t>
      </w:r>
    </w:p>
    <w:p>
      <w:pPr>
        <w:pStyle w:val="HSCalloutDetail"/>
        <w:shd w:fill="EEF2FF" w:val="clear"/>
      </w:pPr>
      <w:r>
        <w:t>WHY: Yavapai-Apache Nation of the Camp Verde Indian Reservation, Arizona's Wildfire, Inland Flooding and Lightning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Mark Kelly (D-AZ)</w:t>
      </w:r>
    </w:p>
    <w:p>
      <w:pPr>
        <w:pStyle w:val="HSBody"/>
      </w:pPr>
      <w:r>
        <w:t>Sen. Ruben Gallego (D-AZ)</w:t>
      </w:r>
    </w:p>
    <w:p>
      <w:pPr>
        <w:pStyle w:val="HSBody"/>
      </w:pPr>
      <w:r>
        <w:rPr>
          <w:b/>
        </w:rPr>
        <w:t>Sen. Ruben Gallego (D-AZ) sits on Senate Committee on Energy and Natural Resources -- direct influence on this program</w:t>
      </w:r>
    </w:p>
    <w:p>
      <w:pPr>
        <w:pStyle w:val="HSBody"/>
      </w:pPr>
      <w:r>
        <w:rPr>
          <w:b/>
        </w:rPr>
        <w:t>Sen. Ruben Gallego (D-AZ) sits on Energy -- direct influence on this program</w:t>
      </w:r>
    </w:p>
    <w:p>
      <w:pPr>
        <w:pStyle w:val="HSBody"/>
      </w:pPr>
      <w:r>
        <w:t>Rep. Elijah Crane (R-AZ-02)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Yavapai-Apache Nation of the Camp Verde Indian Reservation, Arizona has not yet received funding through FEMA Tribal Mitigation Plans.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93.0 -- (Very High)</w:t>
      </w:r>
    </w:p>
    <w:p>
      <w:pPr>
        <w:pStyle w:val="HSBody"/>
      </w:pPr>
      <w:r>
        <w:t>Inland Flooding -- Risk Score: 87.3 -- (Very High)</w:t>
      </w:r>
    </w:p>
    <w:p>
      <w:pPr>
        <w:pStyle w:val="HSBody"/>
      </w:pPr>
      <w:r>
        <w:t>Lightning -- Risk Score: 85.7 --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Yavapai-Apache Nation of the Camp Verde Indian Reservation, Arizona's wildfire risk profile reinforces the economic case for continued federal investment in FEMA Tribal Mitigation Plans.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support for Tribal hazard mitigation planning.</w:t>
      </w:r>
    </w:p>
    <w:p>
      <w:pPr>
        <w:pStyle w:val="HSCalloutDetail"/>
        <w:shd w:fill="EEF2FF" w:val="clear"/>
      </w:pPr>
      <w:r>
        <w:t>WHY: Yavapai-Apache Nation of the Camp Verde Indian Reservation, Arizona's Wildfire, Inland Flooding and Lightning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Mark Kelly (D-AZ)</w:t>
      </w:r>
    </w:p>
    <w:p>
      <w:pPr>
        <w:pStyle w:val="HSBody"/>
      </w:pPr>
      <w:r>
        <w:t>Sen. Ruben Gallego (D-AZ)</w:t>
      </w:r>
    </w:p>
    <w:p>
      <w:pPr>
        <w:pStyle w:val="HSBody"/>
      </w:pPr>
      <w:r>
        <w:rPr>
          <w:b/>
        </w:rPr>
        <w:t>Sen. Ruben Gallego (D-AZ) sits on Senate Committee on Energy and Natural Resources -- direct influence on this program</w:t>
      </w:r>
    </w:p>
    <w:p>
      <w:pPr>
        <w:pStyle w:val="HSBody"/>
      </w:pPr>
      <w:r>
        <w:rPr>
          <w:b/>
        </w:rPr>
        <w:t>Sen. Ruben Gallego (D-AZ) sits on Energy -- direct influence on this program</w:t>
      </w:r>
    </w:p>
    <w:p>
      <w:pPr>
        <w:pStyle w:val="HSBody"/>
      </w:pPr>
      <w:r>
        <w:t>Rep. Elijah Crane (R-AZ-02)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Yavapai-Apache Nation of the Camp Verde Indian Reservation, Arizona has not yet received funding through EPA GAP.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93.0 -- (Very High)</w:t>
      </w:r>
    </w:p>
    <w:p>
      <w:pPr>
        <w:pStyle w:val="HSBody"/>
      </w:pPr>
      <w:r>
        <w:t>Inland Flooding -- Risk Score: 87.3 -- (Very High)</w:t>
      </w:r>
    </w:p>
    <w:p>
      <w:pPr>
        <w:pStyle w:val="HSBody"/>
      </w:pPr>
      <w:r>
        <w:t>Lightning -- Risk Score: 85.7 --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GAP:</w:t>
      </w:r>
    </w:p>
    <w:p>
      <w:pPr>
        <w:pStyle w:val="HSBody"/>
      </w:pPr>
      <w:r>
        <w:t>Based on program averages, a successful EPA GAP application could generate an estimated $135,000-$180,000 in regional economic impact, supporting approximately 1-1 jobs (BEA RIMS II methodology, output multiplier range 1.8-2.4x; BLS employment requirements methodology).</w:t>
      </w:r>
    </w:p>
    <w:p>
      <w:pPr>
        <w:pStyle w:val="HSBody"/>
      </w:pPr>
      <w:r>
        <w:t>Hazard Alignment: Yavapai-Apache Nation of the Camp Verde Indian Reservation, Arizona's wildfire risk profile reinforces the economic case for continued federal investment in EPA GAP.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General Assistance Program providing base environmental capacity to Tribes.</w:t>
      </w:r>
    </w:p>
    <w:p>
      <w:pPr>
        <w:pStyle w:val="HSCalloutDetail"/>
        <w:shd w:fill="EEF2FF" w:val="clear"/>
      </w:pPr>
      <w:r>
        <w:t>WHY: Yavapai-Apache Nation of the Camp Verde Indian Reservation, Arizona's Wildfire, Inland Flooding and Lightning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GAP application could generate an estimated $135,000-$180,000 in regional economic impact, supporting approximately 1-1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Mark Kelly (D-AZ)</w:t>
      </w:r>
    </w:p>
    <w:p>
      <w:pPr>
        <w:pStyle w:val="HSBody"/>
      </w:pPr>
      <w:r>
        <w:t>Sen. Ruben Gallego (D-AZ)</w:t>
      </w:r>
    </w:p>
    <w:p>
      <w:pPr>
        <w:pStyle w:val="HSBody"/>
      </w:pPr>
      <w:r>
        <w:rPr>
          <w:b/>
        </w:rPr>
        <w:t>Sen. Ruben Gallego (D-AZ) sits on Senate Committee on Energy and Natural Resources -- direct influence on this program</w:t>
      </w:r>
    </w:p>
    <w:p>
      <w:pPr>
        <w:pStyle w:val="HSBody"/>
      </w:pPr>
      <w:r>
        <w:rPr>
          <w:b/>
        </w:rPr>
        <w:t>Sen. Ruben Gallego (D-AZ) sits on Energy -- direct influence on this program</w:t>
      </w:r>
    </w:p>
    <w:p>
      <w:pPr>
        <w:pStyle w:val="HSBody"/>
      </w:pPr>
      <w:r>
        <w:t>Rep. Elijah Crane (R-AZ-02)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Yavapai-Apache Nation of the Camp Verde Indian Reservation, Arizona has not yet received funding through DOE Indian Energy.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93.0 -- (Very High)</w:t>
      </w:r>
    </w:p>
    <w:p>
      <w:pPr>
        <w:pStyle w:val="HSBody"/>
      </w:pPr>
      <w:r>
        <w:t>Inland Flooding -- Risk Score: 87.3 -- (Very High)</w:t>
      </w:r>
    </w:p>
    <w:p>
      <w:pPr>
        <w:pStyle w:val="HSBody"/>
      </w:pPr>
      <w:r>
        <w:t>Lightning -- Risk Score: 85.7 --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DOE Indian Energy:</w:t>
      </w:r>
    </w:p>
    <w:p>
      <w:pPr>
        <w:pStyle w:val="HSBody"/>
      </w:pPr>
      <w:r>
        <w:t>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Yavapai-Apache Nation of the Camp Verde Indian Reservation, Arizona's wildfire risk profile reinforces the economic case for continued federal investment in DOE Indian Energy.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DOE Office of Indian Energy programs for Tribal energy development.</w:t>
      </w:r>
    </w:p>
    <w:p>
      <w:pPr>
        <w:pStyle w:val="HSCalloutDetail"/>
        <w:shd w:fill="EEF2FF" w:val="clear"/>
      </w:pPr>
      <w:r>
        <w:t>WHY: Yavapai-Apache Nation of the Camp Verde Indian Reservation, Arizona's Wildfire, Inland Flooding and Lightning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Mark Kelly (D-AZ)</w:t>
      </w:r>
    </w:p>
    <w:p>
      <w:pPr>
        <w:pStyle w:val="HSBody"/>
      </w:pPr>
      <w:r>
        <w:t>Sen. Ruben Gallego (D-AZ)</w:t>
      </w:r>
    </w:p>
    <w:p>
      <w:pPr>
        <w:pStyle w:val="HSBody"/>
      </w:pPr>
      <w:r>
        <w:rPr>
          <w:b/>
        </w:rPr>
        <w:t>Sen. Ruben Gallego (D-AZ) sits on Senate Committee on Energy and Natural Resources -- direct influence on this program</w:t>
      </w:r>
    </w:p>
    <w:p>
      <w:pPr>
        <w:pStyle w:val="HSBody"/>
      </w:pPr>
      <w:r>
        <w:rPr>
          <w:b/>
        </w:rPr>
        <w:t>Sen. Ruben Gallego (D-AZ) sits on Energy -- direct influence on this program</w:t>
      </w:r>
    </w:p>
    <w:p>
      <w:pPr>
        <w:pStyle w:val="HSBody"/>
      </w:pPr>
      <w:r>
        <w:t>Rep. Elijah Crane (R-AZ-02)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Yavapai-Apache Nation of the Camp Verde Indian Reservation, Arizona has not yet received funding through HUD IHBG.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93.0 -- (Very High)</w:t>
      </w:r>
    </w:p>
    <w:p>
      <w:pPr>
        <w:pStyle w:val="HSBody"/>
      </w:pPr>
      <w:r>
        <w:t>Inland Flooding -- Risk Score: 87.3 -- (Very High)</w:t>
      </w:r>
    </w:p>
    <w:p>
      <w:pPr>
        <w:pStyle w:val="HSBody"/>
      </w:pPr>
      <w:r>
        <w:t>Lightning -- Risk Score: 85.7 --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HUD IHBG:</w:t>
      </w:r>
    </w:p>
    <w:p>
      <w:pPr>
        <w:pStyle w:val="HSBody"/>
      </w:pPr>
      <w:r>
        <w:t>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Body"/>
      </w:pPr>
      <w:r>
        <w:t>Hazard Alignment: Yavapai-Apache Nation of the Camp Verde Indian Reservation, Arizona's wildfire risk profile reinforces the economic case for continued federal investment in HUD IHBG.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HUD Indian Housing Block Grant program under NAHASDA.</w:t>
      </w:r>
    </w:p>
    <w:p>
      <w:pPr>
        <w:pStyle w:val="HSCalloutDetail"/>
        <w:shd w:fill="EEF2FF" w:val="clear"/>
      </w:pPr>
      <w:r>
        <w:t>WHY: Yavapai-Apache Nation of the Camp Verde Indian Reservation, Arizona's Wildfire, Inland Flooding and Lightning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Mark Kelly (D-AZ)</w:t>
      </w:r>
    </w:p>
    <w:p>
      <w:pPr>
        <w:pStyle w:val="HSBody"/>
      </w:pPr>
      <w:r>
        <w:t>Sen. Ruben Gallego (D-AZ)</w:t>
      </w:r>
    </w:p>
    <w:p>
      <w:pPr>
        <w:pStyle w:val="HSBody"/>
      </w:pPr>
      <w:r>
        <w:rPr>
          <w:b/>
        </w:rPr>
        <w:t>Sen. Ruben Gallego (D-AZ) sits on Senate Committee on Energy and Natural Resources -- direct influence on this program</w:t>
      </w:r>
    </w:p>
    <w:p>
      <w:pPr>
        <w:pStyle w:val="HSBody"/>
      </w:pPr>
      <w:r>
        <w:rPr>
          <w:b/>
        </w:rPr>
        <w:t>Sen. Ruben Gallego (D-AZ) sits on Energy -- direct influence on this program</w:t>
      </w:r>
    </w:p>
    <w:p>
      <w:pPr>
        <w:pStyle w:val="HSBody"/>
      </w:pPr>
      <w:r>
        <w:t>Rep. Elijah Crane (R-AZ-02)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HMGP</w:t>
      </w:r>
    </w:p>
    <w:p>
      <w:pPr>
        <w:pStyle w:val="HSSubtitle"/>
      </w:pPr>
      <w:r>
        <w:t>FEMA | Competitive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HMGP remains authorized but severely constrained since February 2025. DHS Secretary requires personal sign-off on all grants over $100,000, creating de facto approval bottleneck. Not terminated but functionally impaired.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post-disaster hazard mitigation grant program under Stafford Act Section 404. Triggered by presidential disaster declarations.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Yavapai-Apache Nation of the Camp Verde Indian Reservation, Arizona has not yet received funding through FEMA HMGP.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93.0 -- (Very High)</w:t>
      </w:r>
    </w:p>
    <w:p>
      <w:pPr>
        <w:pStyle w:val="HSBody"/>
      </w:pPr>
      <w:r>
        <w:t>Inland Flooding -- Risk Score: 87.3 -- (Very High)</w:t>
      </w:r>
    </w:p>
    <w:p>
      <w:pPr>
        <w:pStyle w:val="HSBody"/>
      </w:pPr>
      <w:r>
        <w:t>Lightning -- Risk Score: 85.7 -- (Very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post-disaster hazard mitigation grant program under Stafford Act Section 404. Triggered by presidential disaster declarations.</w:t>
      </w:r>
    </w:p>
    <w:p>
      <w:pPr>
        <w:pStyle w:val="HSCalloutDetail"/>
        <w:shd w:fill="EEF2FF" w:val="clear"/>
      </w:pPr>
      <w:r>
        <w:t>WHY: Yavapai-Apache Nation of the Camp Verde Indian Reservation, Arizona's Wildfire, Inland Flooding and Lightning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Mark Kelly (D-AZ)</w:t>
      </w:r>
    </w:p>
    <w:p>
      <w:pPr>
        <w:pStyle w:val="HSBody"/>
      </w:pPr>
      <w:r>
        <w:t>Sen. Ruben Gallego (D-AZ)</w:t>
      </w:r>
    </w:p>
    <w:p>
      <w:pPr>
        <w:pStyle w:val="HSBody"/>
      </w:pPr>
      <w:r>
        <w:rPr>
          <w:b/>
        </w:rPr>
        <w:t>Sen. Ruben Gallego (D-AZ) sits on Senate Committee on Energy and Natural Resources -- direct influence on this program</w:t>
      </w:r>
    </w:p>
    <w:p>
      <w:pPr>
        <w:pStyle w:val="HSBody"/>
      </w:pPr>
      <w:r>
        <w:rPr>
          <w:b/>
        </w:rPr>
        <w:t>Sen. Ruben Gallego (D-AZ) sits on Energy -- direct influence on this program</w:t>
      </w:r>
    </w:p>
    <w:p>
      <w:pPr>
        <w:pStyle w:val="HSBody"/>
      </w:pPr>
      <w:r>
        <w:t>Rep. Elijah Crane (R-AZ-02)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FMA</w:t>
      </w:r>
    </w:p>
    <w:p>
      <w:pPr>
        <w:pStyle w:val="HSSubtitle"/>
      </w:pPr>
      <w:r>
        <w:t>FEMA | Competitive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$600M FY2024 total with $50M Tribal set-aside. Requires NFIP participation. FY2024 NOFO disrupted by FEMA reorganization. Tribal access constrained by low NFIP participation rates.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Flood Mitigation Assistance program for NFIP-participating communities. $600M/year with $50M Tribal set-aside.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Yavapai-Apache Nation of the Camp Verde Indian Reservation, Arizona has not yet received funding through FEMA FMA.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93.0 -- (Very High)</w:t>
      </w:r>
    </w:p>
    <w:p>
      <w:pPr>
        <w:pStyle w:val="HSBody"/>
      </w:pPr>
      <w:r>
        <w:t>Inland Flooding -- Risk Score: 87.3 -- (Very High)</w:t>
      </w:r>
    </w:p>
    <w:p>
      <w:pPr>
        <w:pStyle w:val="HSBody"/>
      </w:pPr>
      <w:r>
        <w:t>Lightning -- Risk Score: 85.7 -- (Very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Flood Mitigation Assistance program for NFIP-participating communities. $600M/year with $50M Tribal set-aside.</w:t>
      </w:r>
    </w:p>
    <w:p>
      <w:pPr>
        <w:pStyle w:val="HSCalloutDetail"/>
        <w:shd w:fill="EEF2FF" w:val="clear"/>
      </w:pPr>
      <w:r>
        <w:t>WHY: Yavapai-Apache Nation of the Camp Verde Indian Reservation, Arizona's Wildfire, Inland Flooding and Lightning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Mark Kelly (D-AZ)</w:t>
      </w:r>
    </w:p>
    <w:p>
      <w:pPr>
        <w:pStyle w:val="HSBody"/>
      </w:pPr>
      <w:r>
        <w:t>Sen. Ruben Gallego (D-AZ)</w:t>
      </w:r>
    </w:p>
    <w:p>
      <w:pPr>
        <w:pStyle w:val="HSBody"/>
      </w:pPr>
      <w:r>
        <w:rPr>
          <w:b/>
        </w:rPr>
        <w:t>Sen. Ruben Gallego (D-AZ) sits on Senate Committee on Energy and Natural Resources -- direct influence on this program</w:t>
      </w:r>
    </w:p>
    <w:p>
      <w:pPr>
        <w:pStyle w:val="HSBody"/>
      </w:pPr>
      <w:r>
        <w:rPr>
          <w:b/>
        </w:rPr>
        <w:t>Sen. Ruben Gallego (D-AZ) sits on Energy -- direct influence on this program</w:t>
      </w:r>
    </w:p>
    <w:p>
      <w:pPr>
        <w:pStyle w:val="HSBody"/>
      </w:pPr>
      <w:r>
        <w:t>Rep. Elijah Crane (R-AZ-02)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STAG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IIJA-funded supplemental lines (Lead/PFAS) remain active through FY26.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Yavapai-Apache Nation of the Camp Verde Indian Reservation, Arizona has not yet received funding through EPA STAG.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93.0 -- (Very High)</w:t>
      </w:r>
    </w:p>
    <w:p>
      <w:pPr>
        <w:pStyle w:val="HSBody"/>
      </w:pPr>
      <w:r>
        <w:t>Inland Flooding -- Risk Score: 87.3 -- (Very High)</w:t>
      </w:r>
    </w:p>
    <w:p>
      <w:pPr>
        <w:pStyle w:val="HSBody"/>
      </w:pPr>
      <w:r>
        <w:t>Lightning -- Risk Score: 85.7 --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STAG:</w:t>
      </w:r>
    </w:p>
    <w:p>
      <w:pPr>
        <w:pStyle w:val="HSBody"/>
      </w:pPr>
      <w:r>
        <w:t>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Yavapai-Apache Nation of the Camp Verde Indian Reservation, Arizona's wildfire risk profile reinforces the economic case for continued federal investment in EPA STAG.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State and Tribal Assistance Grants for environmental infrastructure.</w:t>
      </w:r>
    </w:p>
    <w:p>
      <w:pPr>
        <w:pStyle w:val="HSCalloutDetail"/>
        <w:shd w:fill="EEF2FF" w:val="clear"/>
      </w:pPr>
      <w:r>
        <w:t>WHY: Yavapai-Apache Nation of the Camp Verde Indian Reservation, Arizona's Wildfire, Inland Flooding and Lightning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Mark Kelly (D-AZ)</w:t>
      </w:r>
    </w:p>
    <w:p>
      <w:pPr>
        <w:pStyle w:val="HSBody"/>
      </w:pPr>
      <w:r>
        <w:t>Sen. Ruben Gallego (D-AZ)</w:t>
      </w:r>
    </w:p>
    <w:p>
      <w:pPr>
        <w:pStyle w:val="HSBody"/>
      </w:pPr>
      <w:r>
        <w:rPr>
          <w:b/>
        </w:rPr>
        <w:t>Sen. Ruben Gallego (D-AZ) sits on Senate Committee on Energy and Natural Resources -- direct influence on this program</w:t>
      </w:r>
    </w:p>
    <w:p>
      <w:pPr>
        <w:pStyle w:val="HSBody"/>
      </w:pPr>
      <w:r>
        <w:rPr>
          <w:b/>
        </w:rPr>
        <w:t>Sen. Ruben Gallego (D-AZ) sits on Energy -- direct influence on this program</w:t>
      </w:r>
    </w:p>
    <w:p>
      <w:pPr>
        <w:pStyle w:val="HSBody"/>
      </w:pPr>
      <w:r>
        <w:t>Rep. Elijah Crane (R-AZ-02)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DOT PROTECT</w:t>
      </w:r>
    </w:p>
    <w:p>
      <w:pPr>
        <w:pStyle w:val="HSSubtitle"/>
      </w:pPr>
      <w:r>
        <w:t>DOT | Tribal Set Aside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Secure</w:t>
      </w:r>
    </w:p>
    <w:p>
      <w:pPr>
        <w:pStyle w:val="HSBody"/>
      </w:pPr>
      <w:r>
        <w:t>Tribal set-aside (2%) is statutorily protected under IIJA §11405. Not subject to annual appropriations volatility.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Body"/>
      </w:pPr>
      <w:r>
        <w:t>Federal Home: Department of Transportation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Yavapai-Apache Nation of the Camp Verde Indian Reservation, Arizona has not yet received funding through DOT PROTECT.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93.0 -- (Very High)</w:t>
      </w:r>
    </w:p>
    <w:p>
      <w:pPr>
        <w:pStyle w:val="HSBody"/>
      </w:pPr>
      <w:r>
        <w:t>Inland Flooding -- Risk Score: 87.3 -- (Very High)</w:t>
      </w:r>
    </w:p>
    <w:p>
      <w:pPr>
        <w:pStyle w:val="HSBody"/>
      </w:pPr>
      <w:r>
        <w:t>Lightning -- Risk Score: 85.7 --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DOT PROTECT:</w:t>
      </w:r>
    </w:p>
    <w:p>
      <w:pPr>
        <w:pStyle w:val="HSBody"/>
      </w:pPr>
      <w:r>
        <w:t>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Yavapai-Apache Nation of the Camp Verde Indian Reservation, Arizona's wildfire risk profile reinforces the economic case for continued federal investment in DOT PROTECT.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DOT program for resilience improvements to surface transportation. Statutory Tribal set-aside provides durable protection.</w:t>
      </w:r>
    </w:p>
    <w:p>
      <w:pPr>
        <w:pStyle w:val="HSCalloutDetail"/>
        <w:shd w:fill="EEF2FF" w:val="clear"/>
      </w:pPr>
      <w:r>
        <w:t>WHY: Yavapai-Apache Nation of the Camp Verde Indian Reservation, Arizona's Wildfire, Inland Flooding and Lightning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Mark Kelly (D-AZ)</w:t>
      </w:r>
    </w:p>
    <w:p>
      <w:pPr>
        <w:pStyle w:val="HSBody"/>
      </w:pPr>
      <w:r>
        <w:t>Sen. Ruben Gallego (D-AZ)</w:t>
      </w:r>
    </w:p>
    <w:p>
      <w:pPr>
        <w:pStyle w:val="HSBody"/>
      </w:pPr>
      <w:r>
        <w:rPr>
          <w:b/>
        </w:rPr>
        <w:t>Sen. Ruben Gallego (D-AZ) sits on Senate Committee on Energy and Natural Resources -- direct influence on this program</w:t>
      </w:r>
    </w:p>
    <w:p>
      <w:pPr>
        <w:pStyle w:val="HSBody"/>
      </w:pPr>
      <w:r>
        <w:rPr>
          <w:b/>
        </w:rPr>
        <w:t>Sen. Ruben Gallego (D-AZ) sits on Energy -- direct influence on this program</w:t>
      </w:r>
    </w:p>
    <w:p>
      <w:pPr>
        <w:pStyle w:val="HSBody"/>
      </w:pPr>
      <w:r>
        <w:t>Rep. Elijah Crane (R-AZ-02)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Small"/>
      </w:pPr>
      <w:r>
        <w:t>Source: FEMA National Risk Index, county-level data aggregated to Tribal geographic boundaries.</w:t>
      </w:r>
    </w:p>
    <w:p>
      <w:pPr>
        <w:pStyle w:val="HSBody"/>
      </w:pPr>
      <w:r>
        <w:t>Overall Risk Rating: Very High (Score: 84.5)</w:t>
      </w:r>
    </w:p>
    <w:p>
      <w:pPr>
        <w:pStyle w:val="HSBody"/>
      </w:pPr>
      <w:r>
        <w:t>Social Vulnerability: Relatively High (Score: 71.1)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Wildfire</w:t>
            </w:r>
          </w:p>
        </w:tc>
        <w:tc>
          <w:tcPr>
            <w:tcW w:type="dxa" w:w="2340"/>
            <w:shd w:fill="F2F2F2" w:val="clear"/>
          </w:tcPr>
          <w:p>
            <w:r>
              <w:t>93.0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$15,223,276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Inland Flooding</w:t>
            </w:r>
          </w:p>
        </w:tc>
        <w:tc>
          <w:tcPr>
            <w:tcW w:type="dxa" w:w="2340"/>
            <w:shd w:fill="FFFFFF" w:val="clear"/>
          </w:tcPr>
          <w:p>
            <w:r>
              <w:t>87.3</w:t>
            </w:r>
          </w:p>
        </w:tc>
        <w:tc>
          <w:tcPr>
            <w:tcW w:type="dxa" w:w="2340"/>
            <w:shd w:fill="FFFFFF" w:val="clear"/>
          </w:tcPr>
          <w:p>
            <w:r>
              <w:t>Very High</w:t>
            </w:r>
          </w:p>
        </w:tc>
        <w:tc>
          <w:tcPr>
            <w:tcW w:type="dxa" w:w="2340"/>
            <w:shd w:fill="FFFFFF" w:val="clear"/>
          </w:tcPr>
          <w:p>
            <w:r>
              <w:t>$132,332,084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Lightning</w:t>
            </w:r>
          </w:p>
        </w:tc>
        <w:tc>
          <w:tcPr>
            <w:tcW w:type="dxa" w:w="2340"/>
            <w:shd w:fill="F2F2F2" w:val="clear"/>
          </w:tcPr>
          <w:p>
            <w:r>
              <w:t>85.7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$1,913,849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Heat Wave</w:t>
            </w:r>
          </w:p>
        </w:tc>
        <w:tc>
          <w:tcPr>
            <w:tcW w:type="dxa" w:w="2340"/>
            <w:shd w:fill="FFFFFF" w:val="clear"/>
          </w:tcPr>
          <w:p>
            <w:r>
              <w:t>85.1</w:t>
            </w:r>
          </w:p>
        </w:tc>
        <w:tc>
          <w:tcPr>
            <w:tcW w:type="dxa" w:w="2340"/>
            <w:shd w:fill="FFFFFF" w:val="clear"/>
          </w:tcPr>
          <w:p>
            <w:r>
              <w:t>Very High</w:t>
            </w:r>
          </w:p>
        </w:tc>
        <w:tc>
          <w:tcPr>
            <w:tcW w:type="dxa" w:w="2340"/>
            <w:shd w:fill="FFFFFF" w:val="clear"/>
          </w:tcPr>
          <w:p>
            <w:r>
              <w:t>$78,814,550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Earthquake</w:t>
            </w:r>
          </w:p>
        </w:tc>
        <w:tc>
          <w:tcPr>
            <w:tcW w:type="dxa" w:w="2340"/>
            <w:shd w:fill="F2F2F2" w:val="clear"/>
          </w:tcPr>
          <w:p>
            <w:r>
              <w:t>73.9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$6,895,901</w:t>
            </w:r>
          </w:p>
        </w:tc>
      </w:tr>
    </w:tbl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would advance climate resilience funding for Yavapai-Apache Nation of the Camp Verde Indian Reservation, Arizona and similarly situated Tribes.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Wildfire risk profile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Yavapai-Apache Nation of the Camp Verde Indian Reservation, Arizona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NOAA Tribal Grants</w:t>
      </w:r>
      <w:r>
        <w:t xml:space="preserve">  [Uncertain]</w:t>
      </w:r>
    </w:p>
    <w:p>
      <w:pPr>
        <w:pStyle w:val="HSBody"/>
      </w:pPr>
      <w:r>
        <w:t>NOAA programs supporting Tribal climate and coastal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NOAA for current application information.</w:t>
      </w:r>
    </w:p>
    <w:p>
      <w:pPr>
        <w:pStyle w:val="HSBody"/>
      </w:pPr>
      <w:r>
        <w:rPr>
          <w:b/>
        </w:rPr>
        <w:t>Tribal Community Resilience Annual Awards</w:t>
      </w:r>
      <w:r>
        <w:t xml:space="preserve">  [Stable]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BIA for current application information.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p>
      <w:pPr>
        <w:pStyle w:val="HSBody"/>
      </w:pPr>
      <w:r>
        <w:rPr>
          <w:b/>
        </w:rPr>
        <w:t>USBR WaterSMART</w:t>
      </w:r>
      <w:r>
        <w:t xml:space="preserve">  [Uncertain]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p>
      <w:pPr>
        <w:pStyle w:val="HSBody"/>
      </w:pPr>
      <w:r>
        <w:rPr>
          <w:b/>
        </w:rPr>
        <w:t>USBR TAP</w:t>
      </w:r>
      <w:r>
        <w:t xml:space="preserve">  [Stable]</w:t>
      </w:r>
    </w:p>
    <w:p>
      <w:pPr>
        <w:pStyle w:val="HSBody"/>
      </w:pPr>
      <w:r>
        <w:t>Bureau of Reclamation Technical Assistance Program.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For Congressional Office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Yavapai-Apache Nation of the Camp Verde Indian Reservation, Arizona | FY26 Climate Resilience Program Priorities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