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Chignik Bay Tribal Council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Chignik Bay Tribal Council's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Chignik Bay Tribal Council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$2,345,002</w:t>
      </w:r>
    </w:p>
    <w:p>
      <w:pPr>
        <w:pStyle w:val="HSBody"/>
      </w:pPr>
      <w:r>
        <w:t>11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Chignik Bay Tribal Council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Chignik Bay Tribal Council's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Chignik Bay Tribal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$249,638</w:t>
            </w:r>
          </w:p>
        </w:tc>
        <w:tc>
          <w:tcPr>
            <w:tcW w:type="dxa" w:w="2340"/>
            <w:shd w:fill="F2F2F2" w:val="clear"/>
          </w:tcPr>
          <w:p>
            <w:r>
              <w:t>2024-09-18 - 2026-12-31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$248,989</w:t>
            </w:r>
          </w:p>
        </w:tc>
        <w:tc>
          <w:tcPr>
            <w:tcW w:type="dxa" w:w="2340"/>
            <w:shd w:fill="FFFFFF" w:val="clear"/>
          </w:tcPr>
          <w:p>
            <w:r>
              <w:t>2024-09-18 - 2026-12-31</w:t>
            </w:r>
          </w:p>
        </w:tc>
      </w:tr>
    </w:tbl>
    <w:p>
      <w:pPr>
        <w:pStyle w:val="HSBody"/>
      </w:pPr>
      <w:r>
        <w:rPr>
          <w:b/>
        </w:rPr>
        <w:t>Total: $498,627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Chignik Bay Tribal Council generated an estimated $897,529-$1,196,705 in regional economic activity (BEA RIMS II methodology, output multiplier range 1.8-2.4x), supporting approximately 4-7 jobs (BLS employment requirements methodology).</w:t>
      </w:r>
    </w:p>
    <w:p>
      <w:pPr>
        <w:pStyle w:val="HSBody"/>
      </w:pPr>
      <w:r>
        <w:t>Hazard Alignment: Chignik Bay Tribal Council's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Chignik Bay Tribal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Chignik Bay Tribal Council generated an estimated $897,529-$1,196,705 in regional economic activity (BEA RIMS II methodology, output multiplier range 1.8-2.4x), supporting approximately 4-7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Chignik Bay Tribal Council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Chignik Bay Tribal Council's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Chignik Bay Tribal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Chignik Bay Tribal Council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Chignik Bay Tribal Council's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Chignik Bay Tribal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Chignik Bay Tribal Council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Chignik Bay Tribal Council's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Chignik Bay Tribal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$494,424</w:t>
            </w:r>
          </w:p>
        </w:tc>
        <w:tc>
          <w:tcPr>
            <w:tcW w:type="dxa" w:w="2340"/>
            <w:shd w:fill="F2F2F2" w:val="clear"/>
          </w:tcPr>
          <w:p>
            <w:r>
              <w:t>2019-10-01 - 2023-09-30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$402,990</w:t>
            </w:r>
          </w:p>
        </w:tc>
        <w:tc>
          <w:tcPr>
            <w:tcW w:type="dxa" w:w="2340"/>
            <w:shd w:fill="FFFFFF" w:val="clear"/>
          </w:tcPr>
          <w:p>
            <w:r>
              <w:t>2023-10-01 - 2026-09-30</w:t>
            </w:r>
          </w:p>
        </w:tc>
      </w:tr>
    </w:tbl>
    <w:p>
      <w:pPr>
        <w:pStyle w:val="HSBody"/>
      </w:pPr>
      <w:r>
        <w:rPr>
          <w:b/>
        </w:rPr>
        <w:t>Total: $897,414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Chignik Bay Tribal Council generated an estimated $1,615,345-$2,153,794 in regional economic activity (BEA RIMS II methodology, output multiplier range 1.8-2.4x), supporting approximately 7-13 jobs (BLS employment requirements methodology).</w:t>
      </w:r>
    </w:p>
    <w:p>
      <w:pPr>
        <w:pStyle w:val="HSBody"/>
      </w:pPr>
      <w:r>
        <w:t>Hazard Alignment: Chignik Bay Tribal Council's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Chignik Bay Tribal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Chignik Bay Tribal Council generated an estimated $1,615,345-$2,153,794 in regional economic activity (BEA RIMS II methodology, output multiplier range 1.8-2.4x), supporting approximately 7-13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Chignik Bay Tribal Council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Chignik Bay Tribal Council's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Chignik Bay Tribal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Chignik Bay Tribal Council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Chignik Bay Tribal Council's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Chignik Bay Tribal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Chignik Bay Tribal Council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Chignik Bay Tribal Council's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Chignik Bay Tribal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Chignik Bay Tribal Council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Chignik Bay Tribal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Chignik Bay Tribal Council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Chignik Bay Tribal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Chignik Bay Tribal Council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Chignik Bay Tribal Council's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Chignik Bay Tribal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Chignik Bay Tribal Council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Chignik Bay Tribal Council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Chignik Bay Tribal Council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