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Kaltag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Kaltag's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Kaltag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$612,679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$293,000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$293,000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Kaltag generated an estimated $527,400-$703,200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Kaltag generated an estimated $527,400-$703,200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Kaltag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Kaltag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Kaltag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