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Kiana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Kiana's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Kiana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$3,745,829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2020-06-01 - 2024-05-31</w:t>
            </w:r>
          </w:p>
        </w:tc>
      </w:tr>
    </w:tbl>
    <w:p>
      <w:pPr>
        <w:pStyle w:val="HSBody"/>
      </w:pPr>
      <w:r>
        <w:rPr>
          <w:b/>
        </w:rPr>
        <w:t>Total: $150,000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Kiana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Kiana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$474,939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$250,000</w:t>
            </w:r>
          </w:p>
        </w:tc>
        <w:tc>
          <w:tcPr>
            <w:tcW w:type="dxa" w:w="2340"/>
            <w:shd w:fill="FFFFFF" w:val="clear"/>
          </w:tcPr>
          <w:p>
            <w:r>
              <w:t>2021-10-01 - 2024-09-30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$267,760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$992,699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Kiana generated an estimated $1,786,858-$2,382,478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Kiana generated an estimated $1,786,858-$2,382,478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$439,053</w:t>
            </w:r>
          </w:p>
        </w:tc>
        <w:tc>
          <w:tcPr>
            <w:tcW w:type="dxa" w:w="2340"/>
            <w:shd w:fill="F2F2F2" w:val="clear"/>
          </w:tcPr>
          <w:p>
            <w:r>
              <w:t>2017-03-01 - 2021-07-31</w:t>
            </w:r>
          </w:p>
        </w:tc>
      </w:tr>
    </w:tbl>
    <w:p>
      <w:pPr>
        <w:pStyle w:val="HSBody"/>
      </w:pPr>
      <w:r>
        <w:rPr>
          <w:b/>
        </w:rPr>
        <w:t>Total: $439,053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Native Village of Kiana generated an estimated $790,295-$1,053,727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Native Village of Kiana generated an estimated $790,295-$1,053,727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Kiana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Kiana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Kiana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