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Stevens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Stevens's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Stevens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$2,564,631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Stevens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Stevens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Stevens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Stevens's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Stevens's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Stevens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Stevens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Stevens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