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Cher-Ae Heights Indian Community of the Trinidad Rancheria,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Cher-Ae Heights Indian Community of the Trinidad Rancheria, California's climate risk profile and geographic context.</w:t>
      </w:r>
    </w:p>
    <w:p>
      <w:r>
        <w:br w:type="page"/>
      </w:r>
    </w:p>
    <w:p>
      <w:pPr>
        <w:pStyle w:val="Heading2"/>
      </w:pPr>
      <w:r>
        <w:t>Executive Summary</w:t>
      </w:r>
    </w:p>
    <w:p>
      <w:pPr>
        <w:pStyle w:val="HSTitle"/>
      </w:pPr>
      <w:r>
        <w:t>Cher-Ae Heights Indian Community of the Trinidad Rancheria, California -- CA</w:t>
      </w:r>
    </w:p>
    <w:p>
      <w:pPr>
        <w:pStyle w:val="HSBody"/>
      </w:pPr>
      <w:r>
        <w:t>This strategy document outlines Cher-Ae Heights Indian Community of the Trinidad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$7,589,775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$142,500</w:t>
            </w:r>
          </w:p>
        </w:tc>
        <w:tc>
          <w:tcPr>
            <w:tcW w:type="dxa" w:w="2340"/>
            <w:shd w:fill="F2F2F2" w:val="clear"/>
          </w:tcPr>
          <w:p>
            <w:r>
              <w:t>2024-06-21 - 2027-06-20</w:t>
            </w:r>
          </w:p>
        </w:tc>
      </w:tr>
    </w:tbl>
    <w:p>
      <w:pPr>
        <w:pStyle w:val="HSBody"/>
      </w:pPr>
      <w:r>
        <w:rPr>
          <w:b/>
        </w:rPr>
        <w:t>Total: $142,500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Cher-Ae Heights Indian Community of the Trinidad Rancheria, California generated an estimated $256,500-$342,000 in regional economic activity (BEA RIMS II methodology, output multiplier range 1.8-2.4x), supporting approximately 1-2 jobs (BLS employment requirements methodology).</w:t>
      </w:r>
    </w:p>
    <w:p>
      <w:pPr>
        <w:pStyle w:val="HSBody"/>
      </w:pPr>
      <w:r>
        <w:t>Hazard Alignment: Cher-Ae Heights Indian Community of the Trinidad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FEMA BRIC funding to Cher-Ae Heights Indian Community of the Trinidad Rancheria, California generated an estimated $256,500-$342,000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$11,972</w:t>
            </w:r>
          </w:p>
        </w:tc>
        <w:tc>
          <w:tcPr>
            <w:tcW w:type="dxa" w:w="2340"/>
            <w:shd w:fill="F2F2F2" w:val="clear"/>
          </w:tcPr>
          <w:p>
            <w:r>
              <w:t>2019-08-01 - 2021-12-31</w:t>
            </w:r>
          </w:p>
        </w:tc>
      </w:tr>
      <w:tr>
        <w:tc>
          <w:tcPr>
            <w:tcW w:type="dxa" w:w="2340"/>
            <w:shd w:fill="FFFFFF" w:val="clear"/>
          </w:tcPr>
          <w:p>
            <w:r>
              <w:t>bia_tcr</w:t>
            </w:r>
          </w:p>
        </w:tc>
        <w:tc>
          <w:tcPr>
            <w:tcW w:type="dxa" w:w="2340"/>
            <w:shd w:fill="FFFFFF" w:val="clear"/>
          </w:tcPr>
          <w:p>
            <w:r>
              <w:t>15.156</w:t>
            </w:r>
          </w:p>
        </w:tc>
        <w:tc>
          <w:tcPr>
            <w:tcW w:type="dxa" w:w="2340"/>
            <w:shd w:fill="FFFFFF" w:val="clear"/>
          </w:tcPr>
          <w:p>
            <w:r>
              <w:t>$0</w:t>
            </w:r>
          </w:p>
        </w:tc>
        <w:tc>
          <w:tcPr>
            <w:tcW w:type="dxa" w:w="2340"/>
            <w:shd w:fill="FFFFFF" w:val="clear"/>
          </w:tcPr>
          <w:p>
            <w:r>
              <w:t>2020-06-01 - 2022-12-31</w:t>
            </w:r>
          </w:p>
        </w:tc>
      </w:tr>
    </w:tbl>
    <w:p>
      <w:pPr>
        <w:pStyle w:val="HSBody"/>
      </w:pPr>
      <w:r>
        <w:rPr>
          <w:b/>
        </w:rPr>
        <w:t>Total: $11,972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Cher-Ae Heights Indian Community of the Trinidad Rancheria, California generated an estimated $21,550-$28,733 in regional economic activity (BEA RIMS II methodology, output multiplier range 1.8-2.4x), supporting approximately 0-0 jobs (BLS employment requirements methodology).</w:t>
      </w:r>
    </w:p>
    <w:p>
      <w:pPr>
        <w:pStyle w:val="HSBody"/>
      </w:pPr>
      <w:r>
        <w:t>Hazard Alignment: Cher-Ae Heights Indian Community of the Trinidad Rancheria,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BIA Tribal Climate Resilience funding to Cher-Ae Heights Indian Community of the Trinidad Rancheria, California generated an estimated $21,550-$28,733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Cher-Ae Heights Indian Community of the Trinidad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Cher-Ae Heights Indian Community of the Trinidad Rancheria,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$142,500</w:t>
            </w:r>
          </w:p>
        </w:tc>
        <w:tc>
          <w:tcPr>
            <w:tcW w:type="dxa" w:w="2340"/>
            <w:shd w:fill="F2F2F2" w:val="clear"/>
          </w:tcPr>
          <w:p>
            <w:r>
              <w:t>2024-06-21 - 2027-06-20</w:t>
            </w:r>
          </w:p>
        </w:tc>
      </w:tr>
    </w:tbl>
    <w:p>
      <w:pPr>
        <w:pStyle w:val="HSBody"/>
      </w:pPr>
      <w:r>
        <w:rPr>
          <w:b/>
        </w:rPr>
        <w:t>Total: $142,500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Cher-Ae Heights Indian Community of the Trinidad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Cher-Ae Heights Indian Community of the Trinidad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Cher-Ae Heights Indian Community of the Trinidad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$894,430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$683,076</w:t>
            </w:r>
          </w:p>
        </w:tc>
        <w:tc>
          <w:tcPr>
            <w:tcW w:type="dxa" w:w="2340"/>
            <w:shd w:fill="FFFFFF" w:val="clear"/>
          </w:tcPr>
          <w:p>
            <w:r>
              <w:t>2024-10-01 - 2026-09-30</w:t>
            </w:r>
          </w:p>
        </w:tc>
      </w:tr>
    </w:tbl>
    <w:p>
      <w:pPr>
        <w:pStyle w:val="HSBody"/>
      </w:pPr>
      <w:r>
        <w:rPr>
          <w:b/>
        </w:rPr>
        <w:t>Total: $1,577,506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Cher-Ae Heights Indian Community of the Trinidad Rancheria, California generated an estimated $2,839,511-$3,786,014 in regional economic activity (BEA RIMS II methodology, output multiplier range 1.8-2.4x), supporting approximately 13-24 jobs (BLS employment requirements methodology).</w:t>
      </w:r>
    </w:p>
    <w:p>
      <w:pPr>
        <w:pStyle w:val="HSBody"/>
      </w:pPr>
      <w:r>
        <w:t>Hazard Alignment: Cher-Ae Heights Indian Community of the Trinidad Rancheria,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EPA GAP funding to Cher-Ae Heights Indian Community of the Trinidad Rancheria, California generated an estimated $2,839,511-$3,786,014 in regional economic activity (BEA RIMS II methodology, output multiplier range 1.8-2.4x), supporting approximately 13-24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Cher-Ae Heights Indian Community of the Trinidad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Cher-Ae Heights Indian Community of the Trinidad Rancheria,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Cher-Ae Heights Indian Community of the Trinidad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Cher-Ae Heights Indian Community of the Trinidad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Cher-Ae Heights Indian Community of the Trinidad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Cher-Ae Heights Indian Community of the Trinidad Rancheria,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Cher-Ae Heights Indian Community of the Trinidad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Cher-Ae Heights Indian Community of the Trinidad Rancheria,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$1,239,851</w:t>
            </w:r>
          </w:p>
        </w:tc>
        <w:tc>
          <w:tcPr>
            <w:tcW w:type="dxa" w:w="2340"/>
            <w:shd w:fill="F2F2F2" w:val="clear"/>
          </w:tcPr>
          <w:p>
            <w:r>
              <w:t>2012-01-06 - 2034-09-30</w:t>
            </w:r>
          </w:p>
        </w:tc>
      </w:tr>
    </w:tbl>
    <w:p>
      <w:pPr>
        <w:pStyle w:val="HSBody"/>
      </w:pPr>
      <w:r>
        <w:rPr>
          <w:b/>
        </w:rPr>
        <w:t>Total: $1,239,851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Cher-Ae Heights Indian Community of the Trinidad Rancheria, California generated an estimated $2,231,732-$2,975,642 in regional economic activity (BEA RIMS II methodology, output multiplier range 1.8-2.4x), supporting approximately 10-19 jobs (BLS employment requirements methodology).</w:t>
      </w:r>
    </w:p>
    <w:p>
      <w:pPr>
        <w:pStyle w:val="HSBody"/>
      </w:pPr>
      <w:r>
        <w:t>Hazard Alignment: Cher-Ae Heights Indian Community of the Trinidad Rancheria,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Cher-Ae Heights Indian Community of the Trinidad Rancheria, California's Wildfire, Earthquake and Landslide risk makes this program critical for community resilience</w:t>
      </w:r>
    </w:p>
    <w:p>
      <w:pPr>
        <w:pStyle w:val="HSCalloutDetail"/>
        <w:shd w:fill="EEF2FF" w:val="clear"/>
      </w:pPr>
      <w:r>
        <w:t>IMPACT: HUD IHBG funding to Cher-Ae Heights Indian Community of the Trinidad Rancheria, California generated an estimated $2,231,732-$2,975,642 in regional economic activity (BEA RIMS II methodology, output multiplier range 1.8-2.4x), supporting approximately 10-19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Cher-Ae Heights Indian Community of the Trinidad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Cher-Ae Heights Indian Community of the Trinidad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Cher-Ae Heights Indian Community of the Trinidad Rancheria, California's advocacy engagements during the current congressional session.</w:t>
      </w:r>
    </w:p>
    <w:p>
      <w:pPr>
        <w:pStyle w:val="HSSection"/>
      </w:pPr>
      <w:r>
        <w:t>Core Message</w:t>
      </w:r>
    </w:p>
    <w:p>
      <w:pPr>
        <w:pStyle w:val="HSBody"/>
      </w:pPr>
      <w:r>
        <w:t>Cher-Ae Heights Indian Community of the Trinidad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Cher-Ae Heights Indian Community of the Trinidad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Cher-Ae Heights Indian Community of the Trinidad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