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Pueblo of Isleta, New Mexico</w:t>
      </w:r>
    </w:p>
    <w:p>
      <w:pPr>
        <w:pStyle w:val="HSBody"/>
      </w:pPr>
      <w:r>
        <w:t>Prepared for the offices of: 2 Senators, 2 Representatives</w:t>
      </w:r>
    </w:p>
    <w:p>
      <w:pPr>
        <w:pStyle w:val="HSBody"/>
      </w:pPr>
      <w:r>
        <w:t>State(s): NM</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Pueblo of Isleta, New Mexico's climate risk profile and geographic context.</w:t>
      </w:r>
    </w:p>
    <w:p>
      <w:r>
        <w:br w:type="page"/>
      </w:r>
    </w:p>
    <w:p>
      <w:pPr>
        <w:pStyle w:val="Heading2"/>
      </w:pPr>
      <w:r>
        <w:t>Executive Summary</w:t>
      </w:r>
    </w:p>
    <w:p>
      <w:pPr>
        <w:pStyle w:val="HSTitle"/>
      </w:pPr>
      <w:r>
        <w:t>Pueblo of Isleta, New Mexico -- NM</w:t>
      </w:r>
    </w:p>
    <w:p>
      <w:pPr>
        <w:pStyle w:val="HSBody"/>
      </w:pPr>
      <w:r>
        <w:t>This strategy document outlines Pueblo of Isleta,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$27,119,413</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Gabe Vasquez (D-NM-02)</w:t>
            </w:r>
          </w:p>
        </w:tc>
        <w:tc>
          <w:tcPr>
            <w:tcW w:type="dxa" w:w="1872"/>
            <w:shd w:fill="F2F2F2" w:val="clear"/>
          </w:tcPr>
          <w:p>
            <w:r>
              <w:t>Representative</w:t>
            </w:r>
          </w:p>
        </w:tc>
        <w:tc>
          <w:tcPr>
            <w:tcW w:type="dxa" w:w="1872"/>
            <w:shd w:fill="F2F2F2" w:val="clear"/>
          </w:tcPr>
          <w:p>
            <w:r>
              <w:t>NM</w:t>
            </w:r>
          </w:p>
        </w:tc>
        <w:tc>
          <w:tcPr>
            <w:tcW w:type="dxa" w:w="1872"/>
            <w:shd w:fill="F2F2F2" w:val="clear"/>
          </w:tcPr>
          <w:p>
            <w:r>
              <w:t>2</w:t>
            </w:r>
          </w:p>
        </w:tc>
        <w:tc>
          <w:tcPr>
            <w:tcW w:type="dxa" w:w="1872"/>
            <w:shd w:fill="F2F2F2" w:val="clear"/>
          </w:tcPr>
          <w:p>
            <w:r/>
          </w:p>
        </w:tc>
      </w:tr>
      <w:tr>
        <w:tc>
          <w:tcPr>
            <w:tcW w:type="dxa" w:w="1872"/>
            <w:shd w:fill="FFFFFF" w:val="clear"/>
          </w:tcPr>
          <w:p>
            <w:r>
              <w:t>Rep. Melanie A. Stansbury (D-NM-01)</w:t>
            </w:r>
          </w:p>
        </w:tc>
        <w:tc>
          <w:tcPr>
            <w:tcW w:type="dxa" w:w="1872"/>
            <w:shd w:fill="FFFFFF" w:val="clear"/>
          </w:tcPr>
          <w:p>
            <w:r>
              <w:t>Representative</w:t>
            </w:r>
          </w:p>
        </w:tc>
        <w:tc>
          <w:tcPr>
            <w:tcW w:type="dxa" w:w="1872"/>
            <w:shd w:fill="FFFFFF" w:val="clear"/>
          </w:tcPr>
          <w:p>
            <w:r>
              <w:t>NM</w:t>
            </w:r>
          </w:p>
        </w:tc>
        <w:tc>
          <w:tcPr>
            <w:tcW w:type="dxa" w:w="1872"/>
            <w:shd w:fill="FFFFFF" w:val="clear"/>
          </w:tcPr>
          <w:p>
            <w:r>
              <w:t>1</w:t>
            </w:r>
          </w:p>
        </w:tc>
        <w:tc>
          <w:tcPr>
            <w:tcW w:type="dxa" w:w="1872"/>
            <w:shd w:fill="FFFFFF" w:val="clear"/>
          </w:tcPr>
          <w:p>
            <w:r>
              <w:t>House Committee on Natural Resources</w:t>
            </w:r>
          </w:p>
        </w:tc>
      </w:tr>
    </w:tbl>
    <w:p>
      <w:pPr>
        <w:pStyle w:val="HSBody"/>
      </w:pPr>
      <w:r>
        <w:t>3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Melanie A. Stansbury (D-NM-01):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Isleta,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Isleta, New Mexico's wildfire risk profile reinforces the economic case for continued federal investment in BIA Tribal Climate Resilience.</w:t>
      </w:r>
    </w:p>
    <w:p>
      <w:pPr>
        <w:pStyle w:val="HSBody"/>
      </w:pPr>
      <w:r>
        <w:t>Per-District Impact Allocation:</w:t>
      </w:r>
    </w:p>
    <w:p>
      <w:pPr>
        <w:pStyle w:val="HSBody"/>
      </w:pPr>
      <w:r>
        <w:t xml:space="preserve">  NM-02 (86% overlap): $233,010 - $310,680</w:t>
      </w:r>
    </w:p>
    <w:p>
      <w:pPr>
        <w:pStyle w:val="HSBody"/>
      </w:pPr>
      <w:r>
        <w:t xml:space="preserve">  NM-01 (14% overlap): $36,990 - $49,320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$52,034</w:t>
            </w:r>
          </w:p>
        </w:tc>
        <w:tc>
          <w:tcPr>
            <w:tcW w:type="dxa" w:w="2340"/>
            <w:shd w:fill="F2F2F2" w:val="clear"/>
          </w:tcPr>
          <w:p>
            <w:r>
              <w:t>2017-08-14 - None</w:t>
            </w:r>
          </w:p>
        </w:tc>
      </w:tr>
    </w:tbl>
    <w:p>
      <w:pPr>
        <w:pStyle w:val="HSBody"/>
      </w:pPr>
      <w:r>
        <w:rPr>
          <w:b/>
        </w:rPr>
        <w:t>Total: $52,034</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FEMA BRIC funding to Pueblo of Isleta, New Mexico generated an estimated $93,661-$124,881 in regional economic activity (BEA RIMS II methodology, output multiplier range 1.8-2.4x), supporting approximately 0-1 jobs (BLS employment requirements methodology).</w:t>
      </w:r>
    </w:p>
    <w:p>
      <w:pPr>
        <w:pStyle w:val="HSBody"/>
      </w:pPr>
      <w:r>
        <w:t>Hazard Alignment: Pueblo of Isleta, New Mexico's wildfire risk profile reinforces the economic case for continued federal investment in FEMA BRIC.</w:t>
      </w:r>
    </w:p>
    <w:p>
      <w:pPr>
        <w:pStyle w:val="HSBody"/>
      </w:pPr>
      <w:r>
        <w:t>Per-District Impact Allocation:</w:t>
      </w:r>
    </w:p>
    <w:p>
      <w:pPr>
        <w:pStyle w:val="HSBody"/>
      </w:pPr>
      <w:r>
        <w:t xml:space="preserve">  NM-02 (86% overlap): $80,829 - $107,772</w:t>
      </w:r>
    </w:p>
    <w:p>
      <w:pPr>
        <w:pStyle w:val="HSBody"/>
      </w:pPr>
      <w:r>
        <w:t xml:space="preserve">  NM-01 (14% overlap): $12,832 - $17,109</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FEMA BRIC funding to Pueblo of Isleta, New Mexico generated an estimated $93,661-$124,881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Isleta,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Isleta, New Mexico's wildfire risk profile reinforces the economic case for continued federal investment in IRS Elective Pay.</w:t>
      </w:r>
    </w:p>
    <w:p>
      <w:pPr>
        <w:pStyle w:val="HSBody"/>
      </w:pPr>
      <w:r>
        <w:t>Per-District Impact Allocation:</w:t>
      </w:r>
    </w:p>
    <w:p>
      <w:pPr>
        <w:pStyle w:val="HSBody"/>
      </w:pPr>
      <w:r>
        <w:t xml:space="preserve">  NM-02 (86% overlap): $310,680 - $414,240</w:t>
      </w:r>
    </w:p>
    <w:p>
      <w:pPr>
        <w:pStyle w:val="HSBody"/>
      </w:pPr>
      <w:r>
        <w:t xml:space="preserve">  NM-01 (14% overlap): $49,320 - $65,760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Isleta,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Isleta, New Mexico's wildfire risk profile reinforces the economic case for continued federal investment in USDA Wildfire Defense Grants.</w:t>
      </w:r>
    </w:p>
    <w:p>
      <w:pPr>
        <w:pStyle w:val="HSBody"/>
      </w:pPr>
      <w:r>
        <w:t>Per-District Impact Allocation:</w:t>
      </w:r>
    </w:p>
    <w:p>
      <w:pPr>
        <w:pStyle w:val="HSBody"/>
      </w:pPr>
      <w:r>
        <w:t xml:space="preserve">  NM-02 (86% overlap): $543,690 - $724,920</w:t>
      </w:r>
    </w:p>
    <w:p>
      <w:pPr>
        <w:pStyle w:val="HSBody"/>
      </w:pPr>
      <w:r>
        <w:t xml:space="preserve">  NM-01 (14% overlap): $86,310 - $115,080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$310,000</w:t>
            </w:r>
          </w:p>
        </w:tc>
        <w:tc>
          <w:tcPr>
            <w:tcW w:type="dxa" w:w="2340"/>
            <w:shd w:fill="FFFFFF" w:val="clear"/>
          </w:tcPr>
          <w:p>
            <w:r>
              <w:t>2024-10-01 - 2026-09-30</w:t>
            </w:r>
          </w:p>
        </w:tc>
      </w:tr>
    </w:tbl>
    <w:p>
      <w:pPr>
        <w:pStyle w:val="HSBody"/>
      </w:pPr>
      <w:r>
        <w:rPr>
          <w:b/>
        </w:rPr>
        <w:t>Total: $810,000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Pueblo of Isleta, New Mexico generated an estimated $1,458,000-$1,944,000 in regional economic activity (BEA RIMS II methodology, output multiplier range 1.8-2.4x), supporting approximately 6-12 jobs (BLS employment requirements methodology).</w:t>
      </w:r>
    </w:p>
    <w:p>
      <w:pPr>
        <w:pStyle w:val="HSBody"/>
      </w:pPr>
      <w:r>
        <w:t>Hazard Alignment: Pueblo of Isleta, New Mexico's wildfire risk profile reinforces the economic case for continued federal investment in EPA GAP.</w:t>
      </w:r>
    </w:p>
    <w:p>
      <w:pPr>
        <w:pStyle w:val="HSBody"/>
      </w:pPr>
      <w:r>
        <w:t>Per-District Impact Allocation:</w:t>
      </w:r>
    </w:p>
    <w:p>
      <w:pPr>
        <w:pStyle w:val="HSBody"/>
      </w:pPr>
      <w:r>
        <w:t xml:space="preserve">  NM-02 (86% overlap): $1,258,254 - $1,677,672</w:t>
      </w:r>
    </w:p>
    <w:p>
      <w:pPr>
        <w:pStyle w:val="HSBody"/>
      </w:pPr>
      <w:r>
        <w:t xml:space="preserve">  NM-01 (14% overlap): $199,746 - $266,328</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EPA GAP funding to Pueblo of Isleta, New Mexico generated an estimated $1,458,000-$1,944,000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$52,034</w:t>
            </w:r>
          </w:p>
        </w:tc>
        <w:tc>
          <w:tcPr>
            <w:tcW w:type="dxa" w:w="2340"/>
            <w:shd w:fill="F2F2F2" w:val="clear"/>
          </w:tcPr>
          <w:p>
            <w:r>
              <w:t>2017-08-14 - None</w:t>
            </w:r>
          </w:p>
        </w:tc>
      </w:tr>
    </w:tbl>
    <w:p>
      <w:pPr>
        <w:pStyle w:val="HSBody"/>
      </w:pPr>
      <w:r>
        <w:rPr>
          <w:b/>
        </w:rPr>
        <w:t>Total: $52,034</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Isleta, New Mexico's wildfire risk profile reinforces the economic case for continued federal investment in FEMA Tribal Mitigation Plans.</w:t>
      </w:r>
    </w:p>
    <w:p>
      <w:pPr>
        <w:pStyle w:val="HSBody"/>
      </w:pPr>
      <w:r>
        <w:t>Per-District Impact Allocation:</w:t>
      </w:r>
    </w:p>
    <w:p>
      <w:pPr>
        <w:pStyle w:val="HSBody"/>
      </w:pPr>
      <w:r>
        <w:t xml:space="preserve">  NM-02 (86% overlap): $466,020 - $621,360</w:t>
      </w:r>
    </w:p>
    <w:p>
      <w:pPr>
        <w:pStyle w:val="HSBody"/>
      </w:pPr>
      <w:r>
        <w:t xml:space="preserve">  NM-01 (14% overlap): $73,980 - $98,640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Isleta,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Isleta, New Mexico's wildfire risk profile reinforces the economic case for continued federal investment in DOT PROTECT.</w:t>
      </w:r>
    </w:p>
    <w:p>
      <w:pPr>
        <w:pStyle w:val="HSBody"/>
      </w:pPr>
      <w:r>
        <w:t>Per-District Impact Allocation:</w:t>
      </w:r>
    </w:p>
    <w:p>
      <w:pPr>
        <w:pStyle w:val="HSBody"/>
      </w:pPr>
      <w:r>
        <w:t xml:space="preserve">  NM-02 (86% overlap): $388,350 - $517,800</w:t>
      </w:r>
    </w:p>
    <w:p>
      <w:pPr>
        <w:pStyle w:val="HSBody"/>
      </w:pPr>
      <w:r>
        <w:t xml:space="preserve">  NM-01 (14% overlap): $61,650 - $82,200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$19,959,652</w:t>
            </w:r>
          </w:p>
        </w:tc>
        <w:tc>
          <w:tcPr>
            <w:tcW w:type="dxa" w:w="2340"/>
            <w:shd w:fill="F2F2F2" w:val="clear"/>
          </w:tcPr>
          <w:p>
            <w:r>
              <w:t>2012-01-06 - 2034-09-30</w:t>
            </w:r>
          </w:p>
        </w:tc>
      </w:tr>
    </w:tbl>
    <w:p>
      <w:pPr>
        <w:pStyle w:val="HSBody"/>
      </w:pPr>
      <w:r>
        <w:rPr>
          <w:b/>
        </w:rPr>
        <w:t>Total: $19,959,652</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HUD IHBG funding to Pueblo of Isleta, New Mexico generated an estimated $35,927,374-$47,903,165 in regional economic activity (BEA RIMS II methodology, output multiplier range 1.8-2.4x), supporting approximately 160-299 jobs (BLS employment requirements methodology).</w:t>
      </w:r>
    </w:p>
    <w:p>
      <w:pPr>
        <w:pStyle w:val="HSBody"/>
      </w:pPr>
      <w:r>
        <w:t>Hazard Alignment: Pueblo of Isleta, New Mexico's wildfire risk profile reinforces the economic case for continued federal investment in HUD IHBG.</w:t>
      </w:r>
    </w:p>
    <w:p>
      <w:pPr>
        <w:pStyle w:val="HSBody"/>
      </w:pPr>
      <w:r>
        <w:t>Per-District Impact Allocation:</w:t>
      </w:r>
    </w:p>
    <w:p>
      <w:pPr>
        <w:pStyle w:val="HSBody"/>
      </w:pPr>
      <w:r>
        <w:t xml:space="preserve">  NM-02 (86% overlap): $31,005,323 - $41,340,431</w:t>
      </w:r>
    </w:p>
    <w:p>
      <w:pPr>
        <w:pStyle w:val="HSBody"/>
      </w:pPr>
      <w:r>
        <w:t xml:space="preserve">  NM-01 (14% overlap): $4,922,050 - $6,562,734</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HUD IHBG funding to Pueblo of Isleta, New Mexico generated an estimated $35,927,374-$47,903,165 in regional economic activity (BEA RIMS II methodology, output multiplier range 1.8-2.4x), supporting approximately 160-299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Isleta,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Isleta,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Isleta,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Isleta, New Mexico's wildfire risk profile reinforces the economic case for continued federal investment in EPA STAG.</w:t>
      </w:r>
    </w:p>
    <w:p>
      <w:pPr>
        <w:pStyle w:val="HSBody"/>
      </w:pPr>
      <w:r>
        <w:t>Per-District Impact Allocation:</w:t>
      </w:r>
    </w:p>
    <w:p>
      <w:pPr>
        <w:pStyle w:val="HSBody"/>
      </w:pPr>
      <w:r>
        <w:t xml:space="preserve">  NM-02 (86% overlap): $155,340 - $207,120</w:t>
      </w:r>
    </w:p>
    <w:p>
      <w:pPr>
        <w:pStyle w:val="HSBody"/>
      </w:pPr>
      <w:r>
        <w:t xml:space="preserve">  NM-01 (14% overlap): $24,660 - $32,880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Isleta,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Isleta, New Mexico's wildfire risk profile reinforces the economic case for continued federal investment in DOE Indian Energy.</w:t>
      </w:r>
    </w:p>
    <w:p>
      <w:pPr>
        <w:pStyle w:val="HSBody"/>
      </w:pPr>
      <w:r>
        <w:t>Per-District Impact Allocation:</w:t>
      </w:r>
    </w:p>
    <w:p>
      <w:pPr>
        <w:pStyle w:val="HSBody"/>
      </w:pPr>
      <w:r>
        <w:t xml:space="preserve">  NM-02 (86% overlap): $310,680 - $414,240</w:t>
      </w:r>
    </w:p>
    <w:p>
      <w:pPr>
        <w:pStyle w:val="HSBody"/>
      </w:pPr>
      <w:r>
        <w:t xml:space="preserve">  NM-01 (14% overlap): $49,320 - $65,760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Pueblo of Isleta,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Melanie A. Stansbury (D-NM-01)</w:t>
      </w:r>
    </w:p>
    <w:p>
      <w:pPr>
        <w:pStyle w:val="HSBody"/>
      </w:pPr>
      <w:r>
        <w:rPr>
          <w:b/>
        </w:rPr>
        <w:t>Rep. Melanie A. Stansbury (D-NM-01)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Pueblo of Isleta,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Pueblo of Isleta,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Pueblo of Isleta, New Mexico's advocacy engagements during the current congressional session.</w:t>
      </w:r>
    </w:p>
    <w:p>
      <w:pPr>
        <w:pStyle w:val="HSSection"/>
      </w:pPr>
      <w:r>
        <w:t>Core Message</w:t>
      </w:r>
    </w:p>
    <w:p>
      <w:pPr>
        <w:pStyle w:val="HSBody"/>
      </w:pPr>
      <w:r>
        <w:t>Pueblo of Isleta,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Pueblo of Isleta,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Isleta,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