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Cheyenne and Arapaho Tribes, Oklahoma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Cheyenne and Arapaho Tribes,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Cheyenne and Arapaho Tribes,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Stephanie I. Bice (R-OK-05)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5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Transportation, Housing and Urban Development, and Related Agencies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$887,400 - $1,183,200</w:t>
      </w:r>
    </w:p>
    <w:p>
      <w:pPr>
        <w:pStyle w:val="HSBody"/>
      </w:pPr>
      <w:r>
        <w:t xml:space="preserve">  OK-05 (1% overlap): $12,600 - $16,800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$266,220 - $354,960</w:t>
      </w:r>
    </w:p>
    <w:p>
      <w:pPr>
        <w:pStyle w:val="HSBody"/>
      </w:pPr>
      <w:r>
        <w:t xml:space="preserve">  OK-05 (1% overlap): $3,780 - $5,040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$354,960 - $473,280</w:t>
      </w:r>
    </w:p>
    <w:p>
      <w:pPr>
        <w:pStyle w:val="HSBody"/>
      </w:pPr>
      <w:r>
        <w:t xml:space="preserve">  OK-05 (1% overlap): $5,040 - $6,720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$532,440 - $709,920</w:t>
      </w:r>
    </w:p>
    <w:p>
      <w:pPr>
        <w:pStyle w:val="HSBody"/>
      </w:pPr>
      <w:r>
        <w:t xml:space="preserve">  OK-05 (1% overlap): $7,560 - $10,080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$709,920 - $946,560</w:t>
      </w:r>
    </w:p>
    <w:p>
      <w:pPr>
        <w:pStyle w:val="HSBody"/>
      </w:pPr>
      <w:r>
        <w:t xml:space="preserve">  OK-05 (1% overlap): $10,080 - $13,440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$354,960 - $473,280</w:t>
      </w:r>
    </w:p>
    <w:p>
      <w:pPr>
        <w:pStyle w:val="HSBody"/>
      </w:pPr>
      <w:r>
        <w:t xml:space="preserve">  OK-05 (1% overlap): $5,040 - $6,720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$133,110 - $177,480</w:t>
      </w:r>
    </w:p>
    <w:p>
      <w:pPr>
        <w:pStyle w:val="HSBody"/>
      </w:pPr>
      <w:r>
        <w:t xml:space="preserve">  OK-05 (1% overlap): $1,890 - $2,520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$621,180 - $828,240</w:t>
      </w:r>
    </w:p>
    <w:p>
      <w:pPr>
        <w:pStyle w:val="HSBody"/>
      </w:pPr>
      <w:r>
        <w:t xml:space="preserve">  OK-05 (1% overlap): $8,820 - $11,760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$443,700 - $591,600</w:t>
      </w:r>
    </w:p>
    <w:p>
      <w:pPr>
        <w:pStyle w:val="HSBody"/>
      </w:pPr>
      <w:r>
        <w:t xml:space="preserve">  OK-05 (1% overlap): $6,300 - $8,400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$212,976 - $283,968</w:t>
      </w:r>
    </w:p>
    <w:p>
      <w:pPr>
        <w:pStyle w:val="HSBody"/>
      </w:pPr>
      <w:r>
        <w:t xml:space="preserve">  OK-05 (1% overlap): $3,024 - $4,032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$177,480 - $236,640</w:t>
      </w:r>
    </w:p>
    <w:p>
      <w:pPr>
        <w:pStyle w:val="HSBody"/>
      </w:pPr>
      <w:r>
        <w:t xml:space="preserve">  OK-05 (1% overlap): $2,520 - $3,360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$443,700 - $591,600</w:t>
      </w:r>
    </w:p>
    <w:p>
      <w:pPr>
        <w:pStyle w:val="HSBody"/>
      </w:pPr>
      <w:r>
        <w:t xml:space="preserve">  OK-05 (1% overlap): $6,300 - $8,400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Cheyenne and Arapaho Tribes,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Cheyenne and Arapaho Tribes,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Cheyenne and Arapaho Tribes,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