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Passamaquoddy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ME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Passamaquoddy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Passamaquoddy Tribe -- ME</w:t>
      </w:r>
    </w:p>
    <w:p>
      <w:pPr>
        <w:pStyle w:val="HSBody"/>
      </w:pPr>
      <w:r>
        <w:t>Top Climate Hazards: Winter Weather, Ice Storm, Hurricane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Angus S., Jr. King (I-ME)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ME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Susan M. Collins (R-ME)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ME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F. Golden (D-ME-02)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ME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56.8)</w:t>
      </w:r>
    </w:p>
    <w:p>
      <w:pPr>
        <w:pStyle w:val="HSBody"/>
      </w:pPr>
      <w:r>
        <w:t>Social Vulnerability: Relatively Low (Score: 36.9)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92.2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$978,054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91.3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$1,655,371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84.7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$4,920,057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70.5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$676,646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68.0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$8,832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Passamaquoddy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Winter Weather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Passamaquoddy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Passamaquoddy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