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Tulalip Tribes of Washington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Tulalip Tribes of Washington's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Tulalip Tribes of Washington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$89,771,034</w:t>
      </w:r>
    </w:p>
    <w:p>
      <w:pPr>
        <w:pStyle w:val="HSBody"/>
      </w:pPr>
      <w:r>
        <w:t>16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Rick Larsen (D-WA-02)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Suzan K. DelBene (D-WA-01)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1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$106,605</w:t>
            </w:r>
          </w:p>
        </w:tc>
        <w:tc>
          <w:tcPr>
            <w:tcW w:type="dxa" w:w="2340"/>
            <w:shd w:fill="F2F2F2" w:val="clear"/>
          </w:tcPr>
          <w:p>
            <w:r>
              <w:t>2017-08-14 -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$976,974</w:t>
            </w:r>
          </w:p>
        </w:tc>
        <w:tc>
          <w:tcPr>
            <w:tcW w:type="dxa" w:w="2340"/>
            <w:shd w:fill="FFFFFF" w:val="clear"/>
          </w:tcPr>
          <w:p>
            <w:r>
              <w:t>2023-06-07 - 2026-06-06</w:t>
            </w:r>
          </w:p>
        </w:tc>
      </w:tr>
    </w:tbl>
    <w:p>
      <w:pPr>
        <w:pStyle w:val="HSBody"/>
      </w:pPr>
      <w:r>
        <w:rPr>
          <w:b/>
        </w:rPr>
        <w:t>Total: $1,083,579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Tulalip Tribes of Washington generated an estimated $1,950,442-$2,600,589 in regional economic activity (BEA RIMS II methodology, output multiplier range 1.8-2.4x), supporting approximately 9-16 jobs (BLS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$1,948,491 - $2,597,988</w:t>
      </w:r>
    </w:p>
    <w:p>
      <w:pPr>
        <w:pStyle w:val="HSBody"/>
      </w:pPr>
      <w:r>
        <w:t xml:space="preserve">  WA-01 (0% overlap): $1,950 - $2,601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Tulalip Tribes of Washington generated an estimated $1,950,442-$2,600,589 in regional economic activity (BEA RIMS II methodology, output multiplier range 1.8-2.4x), supporting approximately 9-16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$287,404</w:t>
            </w:r>
          </w:p>
        </w:tc>
        <w:tc>
          <w:tcPr>
            <w:tcW w:type="dxa" w:w="2340"/>
            <w:shd w:fill="F2F2F2" w:val="clear"/>
          </w:tcPr>
          <w:p>
            <w:r>
              <w:t>2019-08-01 - 2022-12-31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$146,023</w:t>
            </w:r>
          </w:p>
        </w:tc>
        <w:tc>
          <w:tcPr>
            <w:tcW w:type="dxa" w:w="2340"/>
            <w:shd w:fill="FFFFFF" w:val="clear"/>
          </w:tcPr>
          <w:p>
            <w:r>
              <w:t>2018-10-01 - 2022-05-01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$145,986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$122,246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$89,825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$30,000</w:t>
            </w:r>
          </w:p>
        </w:tc>
        <w:tc>
          <w:tcPr>
            <w:tcW w:type="dxa" w:w="2340"/>
            <w:shd w:fill="FFFFFF" w:val="clear"/>
          </w:tcPr>
          <w:p>
            <w:r>
              <w:t>2018-10-01 - 2022-09-30</w:t>
            </w:r>
          </w:p>
        </w:tc>
      </w:tr>
    </w:tbl>
    <w:p>
      <w:pPr>
        <w:pStyle w:val="HSBody"/>
      </w:pPr>
      <w:r>
        <w:rPr>
          <w:b/>
        </w:rPr>
        <w:t>Total: $821,484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Tulalip Tribes of Washington generated an estimated $1,478,671-$1,971,562 in regional economic activity (BEA RIMS II methodology, output multiplier range 1.8-2.4x), supporting approximately 7-12 jobs (BLS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$1,477,193 - $1,969,590</w:t>
      </w:r>
    </w:p>
    <w:p>
      <w:pPr>
        <w:pStyle w:val="HSBody"/>
      </w:pPr>
      <w:r>
        <w:t xml:space="preserve">  WA-01 (0% overlap): $1,479 - $1,972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Tulalip Tribes of Washington generated an estimated $1,478,671-$1,971,562 in regional economic activity (BEA RIMS II methodology, output multiplier range 1.8-2.4x), supporting approximately 7-12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Tulalip Tribes of Washington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$359,640 - $479,520</w:t>
      </w:r>
    </w:p>
    <w:p>
      <w:pPr>
        <w:pStyle w:val="HSBody"/>
      </w:pPr>
      <w:r>
        <w:t xml:space="preserve">  WA-01 (0% overlap): $360 - $480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$106,605</w:t>
            </w:r>
          </w:p>
        </w:tc>
        <w:tc>
          <w:tcPr>
            <w:tcW w:type="dxa" w:w="2340"/>
            <w:shd w:fill="F2F2F2" w:val="clear"/>
          </w:tcPr>
          <w:p>
            <w:r>
              <w:t>2017-08-14 -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$976,974</w:t>
            </w:r>
          </w:p>
        </w:tc>
        <w:tc>
          <w:tcPr>
            <w:tcW w:type="dxa" w:w="2340"/>
            <w:shd w:fill="FFFFFF" w:val="clear"/>
          </w:tcPr>
          <w:p>
            <w:r>
              <w:t>2023-06-07 - 2026-06-06</w:t>
            </w:r>
          </w:p>
        </w:tc>
      </w:tr>
    </w:tbl>
    <w:p>
      <w:pPr>
        <w:pStyle w:val="HSBody"/>
      </w:pPr>
      <w:r>
        <w:rPr>
          <w:b/>
        </w:rPr>
        <w:t>Total: $1,083,579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$539,460 - $719,280</w:t>
      </w:r>
    </w:p>
    <w:p>
      <w:pPr>
        <w:pStyle w:val="HSBody"/>
      </w:pPr>
      <w:r>
        <w:t xml:space="preserve">  WA-01 (0% overlap): $540 - $720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Tulalip Tribes of Washington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$449,550 - $599,400</w:t>
      </w:r>
    </w:p>
    <w:p>
      <w:pPr>
        <w:pStyle w:val="HSBody"/>
      </w:pPr>
      <w:r>
        <w:t xml:space="preserve">  WA-01 (0% overlap): $450 - $600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Tulalip Tribes of Washington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$629,370 - $839,160</w:t>
      </w:r>
    </w:p>
    <w:p>
      <w:pPr>
        <w:pStyle w:val="HSBody"/>
      </w:pPr>
      <w:r>
        <w:t xml:space="preserve">  WA-01 (0% overlap): $630 - $840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Tulalip Tribes of Washington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$134,865 - $179,820</w:t>
      </w:r>
    </w:p>
    <w:p>
      <w:pPr>
        <w:pStyle w:val="HSBody"/>
      </w:pPr>
      <w:r>
        <w:t xml:space="preserve">  WA-01 (0% overlap): $135 - $180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Tulalip Tribes of Washington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$269,730 - $359,640</w:t>
      </w:r>
    </w:p>
    <w:p>
      <w:pPr>
        <w:pStyle w:val="HSBody"/>
      </w:pPr>
      <w:r>
        <w:t xml:space="preserve">  WA-01 (0% overlap): $270 - $360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Tulalip Tribes of Washington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$359,640 - $479,520</w:t>
      </w:r>
    </w:p>
    <w:p>
      <w:pPr>
        <w:pStyle w:val="HSBody"/>
      </w:pPr>
      <w:r>
        <w:t xml:space="preserve">  WA-01 (0% overlap): $360 - $480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$57,486,991</w:t>
            </w:r>
          </w:p>
        </w:tc>
        <w:tc>
          <w:tcPr>
            <w:tcW w:type="dxa" w:w="2340"/>
            <w:shd w:fill="F2F2F2" w:val="clear"/>
          </w:tcPr>
          <w:p>
            <w:r>
              <w:t>2012-01-06 - 2033-09-30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$2,289,575</w:t>
            </w:r>
          </w:p>
        </w:tc>
        <w:tc>
          <w:tcPr>
            <w:tcW w:type="dxa" w:w="2340"/>
            <w:shd w:fill="FFFFFF" w:val="clear"/>
          </w:tcPr>
          <w:p>
            <w:r>
              <w:t>2022-02-01 - 2026-09-30</w:t>
            </w:r>
          </w:p>
        </w:tc>
      </w:tr>
    </w:tbl>
    <w:p>
      <w:pPr>
        <w:pStyle w:val="HSBody"/>
      </w:pPr>
      <w:r>
        <w:rPr>
          <w:b/>
        </w:rPr>
        <w:t>Total: $59,776,566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Tulalip Tribes of Washington generated an estimated $107,597,819-$143,463,758 in regional economic activity (BEA RIMS II methodology, output multiplier range 1.8-2.4x), supporting approximately 478-897 jobs (BLS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$107,490,221 - $143,320,295</w:t>
      </w:r>
    </w:p>
    <w:p>
      <w:pPr>
        <w:pStyle w:val="HSBody"/>
      </w:pPr>
      <w:r>
        <w:t xml:space="preserve">  WA-01 (0% overlap): $107,598 - $143,464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Tulalip Tribes of Washington generated an estimated $107,597,819-$143,463,758 in regional economic activity (BEA RIMS II methodology, output multiplier range 1.8-2.4x), supporting approximately 478-897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Tulalip Tribes of Washington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$179,820 - $239,760</w:t>
      </w:r>
    </w:p>
    <w:p>
      <w:pPr>
        <w:pStyle w:val="HSBody"/>
      </w:pPr>
      <w:r>
        <w:t xml:space="preserve">  WA-01 (0% overlap): $180 - $240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Tulalip Tribes of Washington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Tulalip Tribes of Washington's landslide risk profile reinforces the economic case for continued federal investment in Tribal Community Resilience Annual Awards.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(100% overlap): $179,820 - $239,760</w:t>
      </w:r>
    </w:p>
    <w:p>
      <w:pPr>
        <w:pStyle w:val="HSBody"/>
      </w:pPr>
      <w:r>
        <w:t xml:space="preserve">  WA-01 (0% overlap): $180 - $240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Tulalip Tribes of Washington's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Suzan K. DelBene (D-WA-01)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Tulalip Tribes of Washington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Tulalip Tribes of Washington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Tulalip Tribes of Washington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