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eading1"/>
      </w:pPr>
      <w:r>
        <w:t>FY26 Climate Resilience Program Priorities</w:t>
      </w:r>
    </w:p>
    <w:p>
      <w:pPr>
        <w:pStyle w:val="HSTitle"/>
      </w:pPr>
      <w:r>
        <w:t>Arctic Village (See Native Village of Venetie Tribal Government)</w:t>
      </w:r>
    </w:p>
    <w:p>
      <w:pPr>
        <w:pStyle w:val="HSBody"/>
      </w:pPr>
      <w:r>
        <w:t>Prepared for the offices of: 2 Senators, 1 Representative</w:t>
      </w:r>
    </w:p>
    <w:p>
      <w:pPr>
        <w:pStyle w:val="HSBody"/>
      </w:pPr>
      <w:r>
        <w:t>State(s): AK</w:t>
      </w:r>
    </w:p>
    <w:p>
      <w:pPr>
        <w:pStyle w:val="HSBody"/>
      </w:pPr>
      <w:r>
        <w:t>Ecoregion(s): alaska</w:t>
      </w:r>
    </w:p>
    <w:p>
      <w:pPr>
        <w:pStyle w:val="HSBody"/>
      </w:pPr>
      <w:r>
        <w:t>Congressional Session: 119</w:t>
      </w:r>
    </w:p>
    <w:p>
      <w:pPr>
        <w:pStyle w:val="HSBody"/>
      </w:pPr>
      <w:r>
        <w:t>Generated: 2026-02-15</w:t>
      </w:r>
    </w:p>
    <w:p>
      <w:pPr>
        <w:pStyle w:val="HSSmall"/>
        <w:jc w:val="center"/>
      </w:pPr>
      <w:r>
        <w:t>For Congressional Office Use</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DOT PROTECT</w:t>
      </w:r>
      <w:r>
        <w:t xml:space="preserve">  </w:t>
      </w:r>
      <w:r>
        <w:rPr>
          <w:color w:val="4B5563"/>
          <w:sz w:val="16"/>
        </w:rPr>
        <w:t>[Secure]</w:t>
      </w:r>
    </w:p>
    <w:p>
      <w:pPr>
        <w:pStyle w:val="HSBody"/>
      </w:pPr>
      <w:r>
        <w:t>6. EPA GAP</w:t>
      </w:r>
      <w:r>
        <w:t xml:space="preserve">  </w:t>
      </w:r>
      <w:r>
        <w:rPr>
          <w:color w:val="4B5563"/>
          <w:sz w:val="16"/>
        </w:rPr>
        <w:t>[Stable]</w:t>
      </w:r>
    </w:p>
    <w:p>
      <w:pPr>
        <w:pStyle w:val="HSBody"/>
      </w:pPr>
      <w:r>
        <w:t>7. DOE Indian Energy</w:t>
      </w:r>
      <w:r>
        <w:t xml:space="preserve">  </w:t>
      </w:r>
      <w:r>
        <w:rPr>
          <w:color w:val="4B5563"/>
          <w:sz w:val="16"/>
        </w:rPr>
        <w:t>[Uncertain]</w:t>
      </w:r>
    </w:p>
    <w:p>
      <w:pPr>
        <w:pStyle w:val="HSBody"/>
      </w:pPr>
      <w:r>
        <w:t>8. NOAA Tribal Grants</w:t>
      </w:r>
      <w:r>
        <w:t xml:space="preserve">  </w:t>
      </w:r>
      <w:r>
        <w:rPr>
          <w:color w:val="4B5563"/>
          <w:sz w:val="16"/>
        </w:rPr>
        <w:t>[Uncertain]</w:t>
      </w:r>
    </w:p>
    <w:p>
      <w:pPr>
        <w:pStyle w:val="HSBody"/>
      </w:pPr>
      <w:r>
        <w:t>9. HUD IHBG</w:t>
      </w:r>
      <w:r>
        <w:t xml:space="preserve">  </w:t>
      </w:r>
      <w:r>
        <w:rPr>
          <w:color w:val="4B5563"/>
          <w:sz w:val="16"/>
        </w:rPr>
        <w:t>[Stable]</w:t>
      </w:r>
    </w:p>
    <w:p>
      <w:pPr>
        <w:pStyle w:val="HSBody"/>
      </w:pPr>
      <w:r>
        <w:t>10. EPA STAG</w:t>
      </w:r>
      <w:r>
        <w:t xml:space="preserve">  </w:t>
      </w:r>
      <w:r>
        <w:rPr>
          <w:color w:val="4B5563"/>
          <w:sz w:val="16"/>
        </w:rPr>
        <w:t>[Stable]</w:t>
      </w:r>
    </w:p>
    <w:p>
      <w:pPr>
        <w:pStyle w:val="HSBody"/>
      </w:pPr>
      <w:r>
        <w:t>11. USDA Wildfire Defense Grants</w:t>
      </w:r>
      <w:r>
        <w:t xml:space="preserve">  </w:t>
      </w:r>
      <w:r>
        <w:rPr>
          <w:color w:val="4B5563"/>
          <w:sz w:val="16"/>
        </w:rPr>
        <w:t>[Stable but Vulnerable]</w:t>
      </w:r>
    </w:p>
    <w:p>
      <w:pPr>
        <w:pStyle w:val="HSBody"/>
      </w:pPr>
      <w:r>
        <w:t>12. Tribal Community Resilience Annual Awards</w:t>
      </w:r>
      <w:r>
        <w:t xml:space="preserve">  </w:t>
      </w:r>
      <w:r>
        <w:rPr>
          <w:color w:val="4B5563"/>
          <w:sz w:val="16"/>
        </w:rPr>
        <w:t>[Stable]</w:t>
      </w:r>
    </w:p>
    <w:p>
      <w:pPr>
        <w:pStyle w:val="HSBody"/>
      </w:pPr>
      <w:r>
        <w:t>This packet contains 12 program analyses tailored to Arctic Village (See Native Village of Venetie Tribal Government)'s climate risk profile and geographic context.</w:t>
      </w:r>
    </w:p>
    <w:p>
      <w:r>
        <w:br w:type="page"/>
      </w:r>
    </w:p>
    <w:p>
      <w:pPr>
        <w:pStyle w:val="Heading2"/>
      </w:pPr>
      <w:r>
        <w:t>Executive Summary</w:t>
      </w:r>
    </w:p>
    <w:p>
      <w:pPr>
        <w:pStyle w:val="HSTitle"/>
      </w:pPr>
      <w:r>
        <w:t>Arctic Village (See Native Village of Venetie Tribal Government) -- AK</w:t>
      </w:r>
    </w:p>
    <w:p>
      <w:pPr>
        <w:pStyle w:val="HSBody"/>
      </w:pPr>
      <w:r>
        <w:t>Top Climate Hazards: Landslide, Avalanche, Earthquake</w:t>
      </w:r>
    </w:p>
    <w:p>
      <w:pPr>
        <w:pStyle w:val="HSBody"/>
      </w:pPr>
      <w:r>
        <w:t>No prior federal climate resilience awards on record. First-time applicant positioning available.</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Relevant Legislation</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Dan Sullivan (R-AK)</w:t>
            </w:r>
          </w:p>
        </w:tc>
        <w:tc>
          <w:tcPr>
            <w:tcW w:type="dxa" w:w="1872"/>
            <w:shd w:fill="F2F2F2" w:val="clear"/>
          </w:tcPr>
          <w:p>
            <w:r>
              <w:t>Senator</w:t>
            </w:r>
          </w:p>
        </w:tc>
        <w:tc>
          <w:tcPr>
            <w:tcW w:type="dxa" w:w="1872"/>
            <w:shd w:fill="F2F2F2" w:val="clear"/>
          </w:tcPr>
          <w:p>
            <w:r>
              <w:t>AK</w:t>
            </w:r>
          </w:p>
        </w:tc>
        <w:tc>
          <w:tcPr>
            <w:tcW w:type="dxa" w:w="1872"/>
            <w:shd w:fill="F2F2F2" w:val="clear"/>
          </w:tcPr>
          <w:p>
            <w:r>
              <w:t>At-Large</w:t>
            </w:r>
          </w:p>
        </w:tc>
        <w:tc>
          <w:tcPr>
            <w:tcW w:type="dxa" w:w="1872"/>
            <w:shd w:fill="F2F2F2" w:val="clear"/>
          </w:tcPr>
          <w:p>
            <w:r>
              <w:t>Senate Committee on Commerce, Science, and Transportation; Surface Transportation, Freight, Pipelines, and Safety</w:t>
            </w:r>
          </w:p>
        </w:tc>
      </w:tr>
      <w:tr>
        <w:tc>
          <w:tcPr>
            <w:tcW w:type="dxa" w:w="1872"/>
            <w:shd w:fill="FFFFFF" w:val="clear"/>
          </w:tcPr>
          <w:p>
            <w:r>
              <w:t>Sen. Lisa Murkowski (R-AK)</w:t>
            </w:r>
          </w:p>
        </w:tc>
        <w:tc>
          <w:tcPr>
            <w:tcW w:type="dxa" w:w="1872"/>
            <w:shd w:fill="FFFFFF" w:val="clear"/>
          </w:tcPr>
          <w:p>
            <w:r>
              <w:t>Senator</w:t>
            </w:r>
          </w:p>
        </w:tc>
        <w:tc>
          <w:tcPr>
            <w:tcW w:type="dxa" w:w="1872"/>
            <w:shd w:fill="FFFFFF" w:val="clear"/>
          </w:tcPr>
          <w:p>
            <w:r>
              <w:t>AK</w:t>
            </w:r>
          </w:p>
        </w:tc>
        <w:tc>
          <w:tcPr>
            <w:tcW w:type="dxa" w:w="1872"/>
            <w:shd w:fill="FFFFFF" w:val="clear"/>
          </w:tcPr>
          <w:p>
            <w:r>
              <w:t>At-Large</w:t>
            </w:r>
          </w:p>
        </w:tc>
        <w:tc>
          <w:tcPr>
            <w:tcW w:type="dxa" w:w="1872"/>
            <w:shd w:fill="FFFFFF" w:val="clear"/>
          </w:tcPr>
          <w:p>
            <w:r>
              <w:t>Senate Committee on Appropriations; Commerce, Justice, Science, and Related Agencies; Energy and Water Development; Department of Interior, Environment, and Related Agencies; Senate Committee on Energy and Natural Resources; Senate Committee on Indian Affairs</w:t>
            </w:r>
          </w:p>
        </w:tc>
      </w:tr>
      <w:tr>
        <w:tc>
          <w:tcPr>
            <w:tcW w:type="dxa" w:w="1872"/>
            <w:shd w:fill="F2F2F2" w:val="clear"/>
          </w:tcPr>
          <w:p>
            <w:r>
              <w:t>Rep. Nicholas J. Begich (R-AK-AL)</w:t>
            </w:r>
          </w:p>
        </w:tc>
        <w:tc>
          <w:tcPr>
            <w:tcW w:type="dxa" w:w="1872"/>
            <w:shd w:fill="F2F2F2" w:val="clear"/>
          </w:tcPr>
          <w:p>
            <w:r>
              <w:t>Representative</w:t>
            </w:r>
          </w:p>
        </w:tc>
        <w:tc>
          <w:tcPr>
            <w:tcW w:type="dxa" w:w="1872"/>
            <w:shd w:fill="F2F2F2" w:val="clear"/>
          </w:tcPr>
          <w:p>
            <w:r>
              <w:t>AK</w:t>
            </w:r>
          </w:p>
        </w:tc>
        <w:tc>
          <w:tcPr>
            <w:tcW w:type="dxa" w:w="1872"/>
            <w:shd w:fill="F2F2F2" w:val="clear"/>
          </w:tcPr>
          <w:p>
            <w:r/>
          </w:p>
        </w:tc>
        <w:tc>
          <w:tcPr>
            <w:tcW w:type="dxa" w:w="1872"/>
            <w:shd w:fill="F2F2F2" w:val="clear"/>
          </w:tcPr>
          <w:p>
            <w:r>
              <w:t>House Committee on Natural Resources; Energy and Mineral Resources</w:t>
            </w:r>
          </w:p>
        </w:tc>
      </w:tr>
    </w:tbl>
    <w:p>
      <w:pPr>
        <w:pStyle w:val="HSBody"/>
      </w:pPr>
      <w:r>
        <w:t>3 members with relevant committee assignments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Arctic Village (See Native Village of Venetie Tribal Government)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Arctic Village (See Native Village of Venetie Tribal Government)'s landslide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pre-disaster mitigation competitive grant program.</w:t>
      </w:r>
    </w:p>
    <w:p>
      <w:pPr>
        <w:pStyle w:val="HSCalloutDetail"/>
        <w:shd w:fill="EEF2FF" w:val="clear"/>
      </w:pPr>
      <w:r>
        <w:t>WHY: Arctic Village (See Native Village of Venetie Tribal Government)'s Landslide, Avalanche and Earthquake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p>
      <w:pPr>
        <w:pStyle w:val="HSBody"/>
      </w:pPr>
      <w:r>
        <w:rPr>
          <w:b/>
        </w:rPr>
        <w:t>First-Time Applicant Advantage</w:t>
      </w:r>
    </w:p>
    <w:p>
      <w:pPr>
        <w:pStyle w:val="HSBody"/>
      </w:pPr>
      <w:r>
        <w:t>Arctic Village (See Native Village of Venetie Tribal Government) has not yet received funding through BIA Tribal Climate Resilience.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BIA Tribal Climate Resilience:</w:t>
      </w:r>
    </w:p>
    <w:p>
      <w:pPr>
        <w:pStyle w:val="HSBody"/>
      </w:pPr>
      <w:r>
        <w:t>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Body"/>
      </w:pPr>
      <w:r>
        <w:t>Hazard Alignment: Arctic Village (See Native Village of Venetie Tribal Government)'s landslide risk profile reinforces the economic case for continued federal investment in BIA Tribal Climate Resilience.</w:t>
      </w:r>
    </w:p>
    <w:p>
      <w:pPr>
        <w:pStyle w:val="HSSection"/>
      </w:pPr>
      <w:r>
        <w:t>Key Ask</w:t>
      </w:r>
    </w:p>
    <w:p>
      <w:pPr>
        <w:pStyle w:val="HSCallout"/>
        <w:shd w:fill="EEF2FF" w:val="clear"/>
      </w:pPr>
      <w:r>
        <w:t>ASK: Core BIA program funding Tribal climate adaptation planning and implementation.</w:t>
      </w:r>
    </w:p>
    <w:p>
      <w:pPr>
        <w:pStyle w:val="HSCalloutDetail"/>
        <w:shd w:fill="EEF2FF" w:val="clear"/>
      </w:pPr>
      <w:r>
        <w:t>WHY: Arctic Village (See Native Village of Venetie Tribal Government)'s Landslide, Avalanche and Earthquake risk makes this program critical for community resilience</w:t>
      </w:r>
    </w:p>
    <w:p>
      <w:pPr>
        <w:pStyle w:val="HSCalloutDetail"/>
        <w:shd w:fill="EEF2FF" w:val="clear"/>
      </w:pPr>
      <w:r>
        <w:t>IMPACT: 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Arctic Village (See Native Village of Venetie Tribal Government)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Arctic Village (See Native Village of Venetie Tribal Government)'s landslide risk profile reinforces the economic case for continued federal investment in IRS Elective Pay.</w:t>
      </w:r>
    </w:p>
    <w:p>
      <w:pPr>
        <w:pStyle w:val="HSSection"/>
      </w:pPr>
      <w:r>
        <w:t>Key Ask</w:t>
      </w:r>
    </w:p>
    <w:p>
      <w:pPr>
        <w:pStyle w:val="HSCallout"/>
        <w:shd w:fill="EEF2FF" w:val="clear"/>
      </w:pPr>
      <w:r>
        <w:t>ASK: IRA provision allowing Tribes to receive clean energy tax credits as direct payments. Subject to reconciliation repeal threat.</w:t>
      </w:r>
    </w:p>
    <w:p>
      <w:pPr>
        <w:pStyle w:val="HSCalloutDetail"/>
        <w:shd w:fill="EEF2FF" w:val="clear"/>
      </w:pPr>
      <w:r>
        <w:t>WHY: Arctic Village (See Native Village of Venetie Tribal Government)'s Landslide, Avalanche and Earthquake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Arctic Village (See Native Village of Venetie Tribal Government)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Arctic Village (See Native Village of Venetie Tribal Government)'s landslide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support for Tribal hazard mitigation planning.</w:t>
      </w:r>
    </w:p>
    <w:p>
      <w:pPr>
        <w:pStyle w:val="HSCalloutDetail"/>
        <w:shd w:fill="EEF2FF" w:val="clear"/>
      </w:pPr>
      <w:r>
        <w:t>WHY: Arctic Village (See Native Village of Venetie Tribal Government)'s Landslide, Avalanche and Earthquake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Arctic Village (See Native Village of Venetie Tribal Government)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Arctic Village (See Native Village of Venetie Tribal Government)'s landslide risk profile reinforces the economic case for continued federal investment in DOT PROTECT.</w:t>
      </w:r>
    </w:p>
    <w:p>
      <w:pPr>
        <w:pStyle w:val="HSSection"/>
      </w:pPr>
      <w:r>
        <w:t>Key Ask</w:t>
      </w:r>
    </w:p>
    <w:p>
      <w:pPr>
        <w:pStyle w:val="HSCallout"/>
        <w:shd w:fill="EEF2FF" w:val="clear"/>
      </w:pPr>
      <w:r>
        <w:t>ASK: DOT program for resilience improvements to surface transportation. Statutory Tribal set-aside provides durable protection.</w:t>
      </w:r>
    </w:p>
    <w:p>
      <w:pPr>
        <w:pStyle w:val="HSCalloutDetail"/>
        <w:shd w:fill="EEF2FF" w:val="clear"/>
      </w:pPr>
      <w:r>
        <w:t>WHY: Arctic Village (See Native Village of Venetie Tribal Government)'s Landslide, Avalanche and Earthquake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Arctic Village (See Native Village of Venetie Tribal Government) has not yet received funding through EPA GAP.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EPA GAP:</w:t>
      </w:r>
    </w:p>
    <w:p>
      <w:pPr>
        <w:pStyle w:val="HSBody"/>
      </w:pPr>
      <w:r>
        <w:t>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Body"/>
      </w:pPr>
      <w:r>
        <w:t>Hazard Alignment: Arctic Village (See Native Village of Venetie Tribal Government)'s landslide risk profile reinforces the economic case for continued federal investment in EPA GAP.</w:t>
      </w:r>
    </w:p>
    <w:p>
      <w:pPr>
        <w:pStyle w:val="HSSection"/>
      </w:pPr>
      <w:r>
        <w:t>Key Ask</w:t>
      </w:r>
    </w:p>
    <w:p>
      <w:pPr>
        <w:pStyle w:val="HSCallout"/>
        <w:shd w:fill="EEF2FF" w:val="clear"/>
      </w:pPr>
      <w:r>
        <w:t>ASK: EPA General Assistance Program providing base environmental capacity to Tribes.</w:t>
      </w:r>
    </w:p>
    <w:p>
      <w:pPr>
        <w:pStyle w:val="HSCalloutDetail"/>
        <w:shd w:fill="EEF2FF" w:val="clear"/>
      </w:pPr>
      <w:r>
        <w:t>WHY: Arctic Village (See Native Village of Venetie Tribal Government)'s Landslide, Avalanche and Earthquake risk makes this program critical for community resilience</w:t>
      </w:r>
    </w:p>
    <w:p>
      <w:pPr>
        <w:pStyle w:val="HSCalloutDetail"/>
        <w:shd w:fill="EEF2FF" w:val="clear"/>
      </w:pPr>
      <w:r>
        <w:t>IMPACT: 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Arctic Village (See Native Village of Venetie Tribal Government)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Arctic Village (See Native Village of Venetie Tribal Government)'s landslide risk profile reinforces the economic case for continued federal investment in DOE Indian Energy.</w:t>
      </w:r>
    </w:p>
    <w:p>
      <w:pPr>
        <w:pStyle w:val="HSSection"/>
      </w:pPr>
      <w:r>
        <w:t>Key Ask</w:t>
      </w:r>
    </w:p>
    <w:p>
      <w:pPr>
        <w:pStyle w:val="HSCallout"/>
        <w:shd w:fill="EEF2FF" w:val="clear"/>
      </w:pPr>
      <w:r>
        <w:t>ASK: DOE Office of Indian Energy programs for Tribal energy development.</w:t>
      </w:r>
    </w:p>
    <w:p>
      <w:pPr>
        <w:pStyle w:val="HSCalloutDetail"/>
        <w:shd w:fill="EEF2FF" w:val="clear"/>
      </w:pPr>
      <w:r>
        <w:t>WHY: Arctic Village (See Native Village of Venetie Tribal Government)'s Landslide, Avalanche and Earthquake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NOAA Tribal Grants</w:t>
      </w:r>
    </w:p>
    <w:p>
      <w:pPr>
        <w:pStyle w:val="HSSubtitle"/>
      </w:pPr>
      <w:r>
        <w:t>NOAA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NOAA climate programs face potential restructuring. Tribal-specific lines not well-protected in appropriations.</w:t>
      </w:r>
    </w:p>
    <w:p>
      <w:pPr>
        <w:pStyle w:val="HSSection"/>
      </w:pPr>
      <w:r>
        <w:t>Program Overview</w:t>
      </w:r>
    </w:p>
    <w:p>
      <w:pPr>
        <w:pStyle w:val="HSBody"/>
      </w:pPr>
      <w:r>
        <w:t>NOAA programs supporting Tribal climate and coastal resilience.</w:t>
      </w:r>
    </w:p>
    <w:p>
      <w:pPr>
        <w:pStyle w:val="HSBody"/>
      </w:pPr>
      <w:r>
        <w:t>Federal Home: National Oceanic and Atmospheric Administration</w:t>
      </w:r>
    </w:p>
    <w:p>
      <w:pPr>
        <w:pStyle w:val="HSSection"/>
      </w:pPr>
      <w:r>
        <w:t>Award History</w:t>
      </w:r>
    </w:p>
    <w:p>
      <w:pPr>
        <w:pStyle w:val="HSBody"/>
      </w:pPr>
      <w:r>
        <w:rPr>
          <w:b/>
        </w:rPr>
        <w:t>First-Time Applicant Advantage</w:t>
      </w:r>
    </w:p>
    <w:p>
      <w:pPr>
        <w:pStyle w:val="HSBody"/>
      </w:pPr>
      <w:r>
        <w:t>Arctic Village (See Native Village of Venetie Tribal Government) has not yet received funding through NOAA Tribal Grants.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NOAA Tribal Grants:</w:t>
      </w:r>
    </w:p>
    <w:p>
      <w:pPr>
        <w:pStyle w:val="HSBody"/>
      </w:pPr>
      <w:r>
        <w:t>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Body"/>
      </w:pPr>
      <w:r>
        <w:t>Hazard Alignment: Arctic Village (See Native Village of Venetie Tribal Government)'s landslide risk profile reinforces the economic case for continued federal investment in NOAA Tribal Grants.</w:t>
      </w:r>
    </w:p>
    <w:p>
      <w:pPr>
        <w:pStyle w:val="HSSection"/>
      </w:pPr>
      <w:r>
        <w:t>Key Ask</w:t>
      </w:r>
    </w:p>
    <w:p>
      <w:pPr>
        <w:pStyle w:val="HSCallout"/>
        <w:shd w:fill="EEF2FF" w:val="clear"/>
      </w:pPr>
      <w:r>
        <w:t>ASK: NOAA programs supporting Tribal climate and coastal resilience.</w:t>
      </w:r>
    </w:p>
    <w:p>
      <w:pPr>
        <w:pStyle w:val="HSCalloutDetail"/>
        <w:shd w:fill="EEF2FF" w:val="clear"/>
      </w:pPr>
      <w:r>
        <w:t>WHY: Arctic Village (See Native Village of Venetie Tribal Government)'s Landslide, Avalanche and Earthquake risk makes this program critical for community resilience</w:t>
      </w:r>
    </w:p>
    <w:p>
      <w:pPr>
        <w:pStyle w:val="HSCalloutDetail"/>
        <w:shd w:fill="EEF2FF" w:val="clear"/>
      </w:pPr>
      <w:r>
        <w:t>IMPACT: 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p>
      <w:pPr>
        <w:pStyle w:val="HSBody"/>
      </w:pPr>
      <w:r>
        <w:rPr>
          <w:b/>
        </w:rPr>
        <w:t>First-Time Applicant Advantage</w:t>
      </w:r>
    </w:p>
    <w:p>
      <w:pPr>
        <w:pStyle w:val="HSBody"/>
      </w:pPr>
      <w:r>
        <w:t>Arctic Village (See Native Village of Venetie Tribal Government) has not yet received funding through HUD IHBG.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HUD IHBG:</w:t>
      </w:r>
    </w:p>
    <w:p>
      <w:pPr>
        <w:pStyle w:val="HSBody"/>
      </w:pPr>
      <w:r>
        <w:t>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Body"/>
      </w:pPr>
      <w:r>
        <w:t>Hazard Alignment: Arctic Village (See Native Village of Venetie Tribal Government)'s landslide risk profile reinforces the economic case for continued federal investment in HUD IHBG.</w:t>
      </w:r>
    </w:p>
    <w:p>
      <w:pPr>
        <w:pStyle w:val="HSSection"/>
      </w:pPr>
      <w:r>
        <w:t>Key Ask</w:t>
      </w:r>
    </w:p>
    <w:p>
      <w:pPr>
        <w:pStyle w:val="HSCallout"/>
        <w:shd w:fill="EEF2FF" w:val="clear"/>
      </w:pPr>
      <w:r>
        <w:t>ASK: HUD Indian Housing Block Grant program under NAHASDA.</w:t>
      </w:r>
    </w:p>
    <w:p>
      <w:pPr>
        <w:pStyle w:val="HSCalloutDetail"/>
        <w:shd w:fill="EEF2FF" w:val="clear"/>
      </w:pPr>
      <w:r>
        <w:t>WHY: Arctic Village (See Native Village of Venetie Tribal Government)'s Landslide, Avalanche and Earthquake risk makes this program critical for community resilience</w:t>
      </w:r>
    </w:p>
    <w:p>
      <w:pPr>
        <w:pStyle w:val="HSCalloutDetail"/>
        <w:shd w:fill="EEF2FF" w:val="clear"/>
      </w:pPr>
      <w:r>
        <w:t>IMPACT: 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Arctic Village (See Native Village of Venetie Tribal Government)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Arctic Village (See Native Village of Venetie Tribal Government)'s landslide risk profile reinforces the economic case for continued federal investment in EPA STAG.</w:t>
      </w:r>
    </w:p>
    <w:p>
      <w:pPr>
        <w:pStyle w:val="HSSection"/>
      </w:pPr>
      <w:r>
        <w:t>Key Ask</w:t>
      </w:r>
    </w:p>
    <w:p>
      <w:pPr>
        <w:pStyle w:val="HSCallout"/>
        <w:shd w:fill="EEF2FF" w:val="clear"/>
      </w:pPr>
      <w:r>
        <w:t>ASK: EPA State and Tribal Assistance Grants for environmental infrastructure.</w:t>
      </w:r>
    </w:p>
    <w:p>
      <w:pPr>
        <w:pStyle w:val="HSCalloutDetail"/>
        <w:shd w:fill="EEF2FF" w:val="clear"/>
      </w:pPr>
      <w:r>
        <w:t>WHY: Arctic Village (See Native Village of Venetie Tribal Government)'s Landslide, Avalanche and Earthquake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Arctic Village (See Native Village of Venetie Tribal Government)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Arctic Village (See Native Village of Venetie Tribal Government)'s landslide risk profile reinforces the economic case for continued federal investment in USDA Wildfire Defense Grants.</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USDA grants for community wildfire defense and fuels management.</w:t>
      </w:r>
    </w:p>
    <w:p>
      <w:pPr>
        <w:pStyle w:val="HSCalloutDetail"/>
        <w:shd w:fill="EEF2FF" w:val="clear"/>
      </w:pPr>
      <w:r>
        <w:t>WHY: Arctic Village (See Native Village of Venetie Tribal Government)'s Landslide, Avalanche and Earthquake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Tribal Community Resilience Annual Awards</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BIA program tied to TCR appropriations line. Stable under current Interior budget.</w:t>
      </w:r>
    </w:p>
    <w:p>
      <w:pPr>
        <w:pStyle w:val="HSSection"/>
      </w:pPr>
      <w:r>
        <w:t>Program Overview</w:t>
      </w:r>
    </w:p>
    <w:p>
      <w:pPr>
        <w:pStyle w:val="HSBody"/>
      </w:pPr>
      <w:r>
        <w:t>BIA annual awards program for Tribal community resilience projects. Complements the core TCR program with implementation funding.</w:t>
      </w:r>
    </w:p>
    <w:p>
      <w:pPr>
        <w:pStyle w:val="HSBody"/>
      </w:pPr>
      <w:r>
        <w:t>Federal Home: Bureau of Indian Affairs</w:t>
      </w:r>
    </w:p>
    <w:p>
      <w:pPr>
        <w:pStyle w:val="HSSection"/>
      </w:pPr>
      <w:r>
        <w:t>Award History</w:t>
      </w:r>
    </w:p>
    <w:p>
      <w:pPr>
        <w:pStyle w:val="HSBody"/>
      </w:pPr>
      <w:r>
        <w:rPr>
          <w:b/>
        </w:rPr>
        <w:t>First-Time Applicant Advantage</w:t>
      </w:r>
    </w:p>
    <w:p>
      <w:pPr>
        <w:pStyle w:val="HSBody"/>
      </w:pPr>
      <w:r>
        <w:t>Arctic Village (See Native Village of Venetie Tribal Government) has not yet received funding through Tribal Community Resilience Annual Awards.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Tribal Community Resilience Annual Awards:</w:t>
      </w:r>
    </w:p>
    <w:p>
      <w:pPr>
        <w:pStyle w:val="HSBody"/>
      </w:pPr>
      <w:r>
        <w:t>Based on program averages, a successful Tribal Community Resilience Annual Awards application could generate an estimated $180,000-$240,000 in regional economic impact, supporting approximately 1-2 jobs (BEA RIMS II methodology, output multiplier range 1.8-2.4x; BLS employment requirements methodology).</w:t>
      </w:r>
    </w:p>
    <w:p>
      <w:pPr>
        <w:pStyle w:val="HSBody"/>
      </w:pPr>
      <w:r>
        <w:t>Hazard Alignment: Arctic Village (See Native Village of Venetie Tribal Government)'s landslide risk profile reinforces the economic case for continued federal investment in Tribal Community Resilience Annual Awards.</w:t>
      </w:r>
    </w:p>
    <w:p>
      <w:pPr>
        <w:pStyle w:val="HSSection"/>
      </w:pPr>
      <w:r>
        <w:t>Key Ask</w:t>
      </w:r>
    </w:p>
    <w:p>
      <w:pPr>
        <w:pStyle w:val="HSCallout"/>
        <w:shd w:fill="EEF2FF" w:val="clear"/>
      </w:pPr>
      <w:r>
        <w:t>ASK: BIA annual awards program for Tribal community resilience projects. Complements the core TCR program with implementation funding.</w:t>
      </w:r>
    </w:p>
    <w:p>
      <w:pPr>
        <w:pStyle w:val="HSCalloutDetail"/>
        <w:shd w:fill="EEF2FF" w:val="clear"/>
      </w:pPr>
      <w:r>
        <w:t>WHY: Arctic Village (See Native Village of Venetie Tribal Government)'s Landslide, Avalanche and Earthquake risk makes this program critical for community resilience</w:t>
      </w:r>
    </w:p>
    <w:p>
      <w:pPr>
        <w:pStyle w:val="HSCalloutDetail"/>
        <w:shd w:fill="EEF2FF" w:val="clear"/>
      </w:pPr>
      <w:r>
        <w:t>IMPACT: Based on program averages, a successful Tribal Community Resilience Annual Awards application could generate an estimated $180,000-$240,000 in regional economic impact, supporting approximately 1-2 jobs (BEA RIMS II methodology, output multiplier range 1.8-2.4x; BLS employment requirements methodology).</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Small"/>
      </w:pPr>
      <w:r>
        <w:t>Source: FEMA National Risk Index, county-level data aggregated to Tribal geographic boundaries.</w:t>
      </w:r>
    </w:p>
    <w:p>
      <w:pPr>
        <w:pStyle w:val="HSBody"/>
      </w:pPr>
      <w:r>
        <w:t>Overall Risk Rating: Relatively Low (Score: 35.2)</w:t>
      </w:r>
    </w:p>
    <w:p>
      <w:pPr>
        <w:pStyle w:val="HSBody"/>
      </w:pPr>
      <w:r>
        <w:t>Social Vulnerability: Relatively High (Score: 62.4)</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Landslide</w:t>
            </w:r>
          </w:p>
        </w:tc>
        <w:tc>
          <w:tcPr>
            <w:tcW w:type="dxa" w:w="2340"/>
            <w:shd w:fill="F2F2F2" w:val="clear"/>
          </w:tcPr>
          <w:p>
            <w:r>
              <w:t>84.8</w:t>
            </w:r>
          </w:p>
        </w:tc>
        <w:tc>
          <w:tcPr>
            <w:tcW w:type="dxa" w:w="2340"/>
            <w:shd w:fill="F2F2F2" w:val="clear"/>
          </w:tcPr>
          <w:p>
            <w:r>
              <w:t>Very High</w:t>
            </w:r>
          </w:p>
        </w:tc>
        <w:tc>
          <w:tcPr>
            <w:tcW w:type="dxa" w:w="2340"/>
            <w:shd w:fill="F2F2F2" w:val="clear"/>
          </w:tcPr>
          <w:p>
            <w:r>
              <w:t>$390,208</w:t>
            </w:r>
          </w:p>
        </w:tc>
      </w:tr>
      <w:tr>
        <w:tc>
          <w:tcPr>
            <w:tcW w:type="dxa" w:w="2340"/>
            <w:shd w:fill="FFFFFF" w:val="clear"/>
          </w:tcPr>
          <w:p>
            <w:r>
              <w:t>Avalanche</w:t>
            </w:r>
          </w:p>
        </w:tc>
        <w:tc>
          <w:tcPr>
            <w:tcW w:type="dxa" w:w="2340"/>
            <w:shd w:fill="FFFFFF" w:val="clear"/>
          </w:tcPr>
          <w:p>
            <w:r>
              <w:t>75.1</w:t>
            </w:r>
          </w:p>
        </w:tc>
        <w:tc>
          <w:tcPr>
            <w:tcW w:type="dxa" w:w="2340"/>
            <w:shd w:fill="FFFFFF" w:val="clear"/>
          </w:tcPr>
          <w:p>
            <w:r>
              <w:t>Relatively High</w:t>
            </w:r>
          </w:p>
        </w:tc>
        <w:tc>
          <w:tcPr>
            <w:tcW w:type="dxa" w:w="2340"/>
            <w:shd w:fill="FFFFFF" w:val="clear"/>
          </w:tcPr>
          <w:p>
            <w:r>
              <w:t>$2,031,536</w:t>
            </w:r>
          </w:p>
        </w:tc>
      </w:tr>
      <w:tr>
        <w:tc>
          <w:tcPr>
            <w:tcW w:type="dxa" w:w="2340"/>
            <w:shd w:fill="F2F2F2" w:val="clear"/>
          </w:tcPr>
          <w:p>
            <w:r>
              <w:t>Earthquake</w:t>
            </w:r>
          </w:p>
        </w:tc>
        <w:tc>
          <w:tcPr>
            <w:tcW w:type="dxa" w:w="2340"/>
            <w:shd w:fill="F2F2F2" w:val="clear"/>
          </w:tcPr>
          <w:p>
            <w:r>
              <w:t>69.1</w:t>
            </w:r>
          </w:p>
        </w:tc>
        <w:tc>
          <w:tcPr>
            <w:tcW w:type="dxa" w:w="2340"/>
            <w:shd w:fill="F2F2F2" w:val="clear"/>
          </w:tcPr>
          <w:p>
            <w:r>
              <w:t>Relatively High</w:t>
            </w:r>
          </w:p>
        </w:tc>
        <w:tc>
          <w:tcPr>
            <w:tcW w:type="dxa" w:w="2340"/>
            <w:shd w:fill="F2F2F2" w:val="clear"/>
          </w:tcPr>
          <w:p>
            <w:r>
              <w:t>$22,131,623</w:t>
            </w:r>
          </w:p>
        </w:tc>
      </w:tr>
      <w:tr>
        <w:tc>
          <w:tcPr>
            <w:tcW w:type="dxa" w:w="2340"/>
            <w:shd w:fill="FFFFFF" w:val="clear"/>
          </w:tcPr>
          <w:p>
            <w:r>
              <w:t>Volcanic Activity</w:t>
            </w:r>
          </w:p>
        </w:tc>
        <w:tc>
          <w:tcPr>
            <w:tcW w:type="dxa" w:w="2340"/>
            <w:shd w:fill="FFFFFF" w:val="clear"/>
          </w:tcPr>
          <w:p>
            <w:r>
              <w:t>56.7</w:t>
            </w:r>
          </w:p>
        </w:tc>
        <w:tc>
          <w:tcPr>
            <w:tcW w:type="dxa" w:w="2340"/>
            <w:shd w:fill="FFFFFF" w:val="clear"/>
          </w:tcPr>
          <w:p>
            <w:r>
              <w:t>Relatively Moderate</w:t>
            </w:r>
          </w:p>
        </w:tc>
        <w:tc>
          <w:tcPr>
            <w:tcW w:type="dxa" w:w="2340"/>
            <w:shd w:fill="FFFFFF" w:val="clear"/>
          </w:tcPr>
          <w:p>
            <w:r>
              <w:t>$144,019</w:t>
            </w:r>
          </w:p>
        </w:tc>
      </w:tr>
      <w:tr>
        <w:tc>
          <w:tcPr>
            <w:tcW w:type="dxa" w:w="2340"/>
            <w:shd w:fill="F2F2F2" w:val="clear"/>
          </w:tcPr>
          <w:p>
            <w:r>
              <w:t>Winter Weather</w:t>
            </w:r>
          </w:p>
        </w:tc>
        <w:tc>
          <w:tcPr>
            <w:tcW w:type="dxa" w:w="2340"/>
            <w:shd w:fill="F2F2F2" w:val="clear"/>
          </w:tcPr>
          <w:p>
            <w:r>
              <w:t>54.5</w:t>
            </w:r>
          </w:p>
        </w:tc>
        <w:tc>
          <w:tcPr>
            <w:tcW w:type="dxa" w:w="2340"/>
            <w:shd w:fill="F2F2F2" w:val="clear"/>
          </w:tcPr>
          <w:p>
            <w:r>
              <w:t>Relatively Moderate</w:t>
            </w:r>
          </w:p>
        </w:tc>
        <w:tc>
          <w:tcPr>
            <w:tcW w:type="dxa" w:w="2340"/>
            <w:shd w:fill="F2F2F2" w:val="clear"/>
          </w:tcPr>
          <w:p>
            <w:r>
              <w:t>$231,083</w:t>
            </w:r>
          </w:p>
        </w:tc>
      </w:tr>
    </w:tbl>
    <w:p>
      <w:r>
        <w:br w:type="page"/>
      </w:r>
    </w:p>
    <w:p>
      <w:pPr>
        <w:pStyle w:val="Heading2"/>
      </w:pPr>
      <w:r>
        <w:t>Structural Policy Asks</w:t>
      </w:r>
    </w:p>
    <w:p>
      <w:pPr>
        <w:pStyle w:val="HSBody"/>
      </w:pPr>
      <w:r>
        <w:t>The following structural policy changes would advance climate resilience funding for Arctic Village (See Native Village of Venetie Tribal Government) and similarly situated Tribes.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Landslide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Landslide risk profile</w:t>
      </w:r>
    </w:p>
    <w:p>
      <w:r>
        <w:br w:type="page"/>
      </w:r>
    </w:p>
    <w:p>
      <w:pPr>
        <w:pStyle w:val="Heading2"/>
      </w:pPr>
      <w:r>
        <w:t>Appendix: Additional Programs</w:t>
      </w:r>
    </w:p>
    <w:p>
      <w:pPr>
        <w:pStyle w:val="HSBody"/>
      </w:pPr>
      <w:r>
        <w:t>The following programs were assessed as lower priority for Arctic Village (See Native Village of Venetie Tribal Government) based on hazard profile and geographic relevance. They may still be relevant for specific project needs.</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For Congressional Office Use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Arctic Village (See Native Village of Venetie Tribal Government) | FY26 Climate Resilience Program Priorities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