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Kenaitze Indian Tribe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Kenaitze Indian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Kenaitze Indian Tribe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$2,033,048</w:t>
      </w:r>
    </w:p>
    <w:p>
      <w:pPr>
        <w:pStyle w:val="HSBody"/>
      </w:pPr>
      <w:r>
        <w:t>9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Kenaitze Indian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Kenaitze Indian Tribe's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Kenaitze Indian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Kenaitze Indian Tribe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Kenaitze Indian Tribe's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Kenaitze Indian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Kenaitze Indian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Kenaitze Indian Tribe's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Kenaitze Indian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Kenaitze Indian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Kenaitze Indian Tribe's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Kenaitze Indian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Kenaitze Indian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Kenaitze Indian Tribe's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Kenaitze Indian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$511,000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$511,000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Kenaitze Indian Tribe generated an estimated $919,800-$1,226,400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Kenaitze Indian Tribe's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Kenaitze Indian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Kenaitze Indian Tribe generated an estimated $919,800-$1,226,400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Kenaitze Indian Tribe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Kenaitze Indian Tribe's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Kenaitze Indian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Kenaitze Indian Tribe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Kenaitze Indian Tribe's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Kenaitze Indian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Kenaitze Indian Tribe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Kenaitze Indian Tribe's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Kenaitze Indian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Kenaitze Indian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Kenaitze Indian Tribe's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Kenaitze Indian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Kenaitze Indian Tribe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Kenaitze Indian Tribe's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Kenaitze Indian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Kenaitze Indian Tribe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Kenaitze Indian Tribe's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Kenaitze Indian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Kenaitze Indian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Kenaitze Indian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Kenaitze Indian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