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Kobuk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Kobuk's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Kobuk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$509,000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Kobuk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Kobuk generated an estimated $916,200-$1,221,600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Kobuk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Kobuk's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Kobuk's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Kobuk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Kobuk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Kobuk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