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Acoma,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Acoma, New Mexico's climate risk profile and geographic context.</w:t>
      </w:r>
    </w:p>
    <w:p>
      <w:r>
        <w:br w:type="page"/>
      </w:r>
    </w:p>
    <w:p>
      <w:pPr>
        <w:pStyle w:val="Heading2"/>
      </w:pPr>
      <w:r>
        <w:t>Executive Summary</w:t>
      </w:r>
    </w:p>
    <w:p>
      <w:pPr>
        <w:pStyle w:val="HSTitle"/>
      </w:pPr>
      <w:r>
        <w:t>Pueblo of Acoma, New Mexico -- NM</w:t>
      </w:r>
    </w:p>
    <w:p>
      <w:pPr>
        <w:pStyle w:val="HSBody"/>
      </w:pPr>
      <w:r>
        <w:t>This strategy document outlines Pueblo of Acoma,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$140,236,592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Acoma,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Acoma,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Acoma,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Acoma,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Acoma,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Acoma,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Acoma,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Acoma,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$192,500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$135,000</w:t>
            </w:r>
          </w:p>
        </w:tc>
        <w:tc>
          <w:tcPr>
            <w:tcW w:type="dxa" w:w="2340"/>
            <w:shd w:fill="FFFFFF" w:val="clear"/>
          </w:tcPr>
          <w:p>
            <w:r>
              <w:t>2024-10-01 - 2026-09-30</w:t>
            </w:r>
          </w:p>
        </w:tc>
      </w:tr>
    </w:tbl>
    <w:p>
      <w:pPr>
        <w:pStyle w:val="HSBody"/>
      </w:pPr>
      <w:r>
        <w:rPr>
          <w:b/>
        </w:rPr>
        <w:t>Total: $327,500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Acoma, New Mexico generated an estimated $589,500-$786,000 in regional economic activity (BEA RIMS II methodology, output multiplier range 1.8-2.4x), supporting approximately 3-5 jobs (BLS employment requirements methodology).</w:t>
      </w:r>
    </w:p>
    <w:p>
      <w:pPr>
        <w:pStyle w:val="HSBody"/>
      </w:pPr>
      <w:r>
        <w:t>Hazard Alignment: Pueblo of Acoma,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EPA GAP funding to Pueblo of Acoma, New Mexico generated an estimated $589,500-$786,000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Acoma,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Acoma,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Acoma,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Acoma,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$22,302,126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$709,741</w:t>
            </w:r>
          </w:p>
        </w:tc>
        <w:tc>
          <w:tcPr>
            <w:tcW w:type="dxa" w:w="2340"/>
            <w:shd w:fill="FFFFFF" w:val="clear"/>
          </w:tcPr>
          <w:p>
            <w:r>
              <w:t>2022-01-21 - 2026-09-30</w:t>
            </w:r>
          </w:p>
        </w:tc>
      </w:tr>
    </w:tbl>
    <w:p>
      <w:pPr>
        <w:pStyle w:val="HSBody"/>
      </w:pPr>
      <w:r>
        <w:rPr>
          <w:b/>
        </w:rPr>
        <w:t>Total: $23,011,867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Acoma, New Mexico generated an estimated $41,421,361-$55,228,481 in regional economic activity (BEA RIMS II methodology, output multiplier range 1.8-2.4x), supporting approximately 184-345 jobs (BLS employment requirements methodology).</w:t>
      </w:r>
    </w:p>
    <w:p>
      <w:pPr>
        <w:pStyle w:val="HSBody"/>
      </w:pPr>
      <w:r>
        <w:t>Hazard Alignment: Pueblo of Acoma,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HUD IHBG funding to Pueblo of Acoma, New Mexico generated an estimated $41,421,361-$55,228,481 in regional economic activity (BEA RIMS II methodology, output multiplier range 1.8-2.4x), supporting approximately 184-345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Acoma,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Acoma,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$138,516</w:t>
            </w:r>
          </w:p>
        </w:tc>
        <w:tc>
          <w:tcPr>
            <w:tcW w:type="dxa" w:w="2340"/>
            <w:shd w:fill="F2F2F2" w:val="clear"/>
          </w:tcPr>
          <w:p>
            <w:r>
              <w:t>2017-09-01 - 2019-12-31</w:t>
            </w:r>
          </w:p>
        </w:tc>
      </w:tr>
    </w:tbl>
    <w:p>
      <w:pPr>
        <w:pStyle w:val="HSBody"/>
      </w:pPr>
      <w:r>
        <w:rPr>
          <w:b/>
        </w:rPr>
        <w:t>Total: $138,516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DOE Indian Energy funding to Pueblo of Acoma, New Mexico generated an estimated $249,329-$332,439 in regional economic activity (BEA RIMS II methodology, output multiplier range 1.8-2.4x), supporting approximately 1-2 jobs (BLS employment requirements methodology).</w:t>
      </w:r>
    </w:p>
    <w:p>
      <w:pPr>
        <w:pStyle w:val="HSBody"/>
      </w:pPr>
      <w:r>
        <w:t>Hazard Alignment: Pueblo of Acoma,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DOE Indian Energy funding to Pueblo of Acoma, New Mexico generated an estimated $249,329-$332,439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Acoma,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Acoma, New Mexico's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Acoma,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Acoma, New Mexico's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Acoma,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Acoma,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Acoma,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Acoma, New Mexico's advocacy engagements during the current congressional session.</w:t>
      </w:r>
    </w:p>
    <w:p>
      <w:pPr>
        <w:pStyle w:val="HSSection"/>
      </w:pPr>
      <w:r>
        <w:t>Core Message</w:t>
      </w:r>
    </w:p>
    <w:p>
      <w:pPr>
        <w:pStyle w:val="HSBody"/>
      </w:pPr>
      <w:r>
        <w:t>Pueblo of Acoma,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Acoma,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Acoma,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