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29,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Mercor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Shopify Expert contract role. My background spans full-stack development, e-commerce operations, and client-facing solution delivery — and I work primarily in AI-assisted development environments where building, testing, and optimizing digital systems quickly and independently is the core of the work.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Over the past year as a freelance developer, I have built and deployed multiple production SaaS platforms — from a logistics tracking tool with live API integration to a subscription data product with Stripe billing and automated pipelines. Each project required scoping client needs, designing the architecture, building the solution, and maintaining it through iteration. That pattern — understand requirements, build a tailored solution, deliver to production — is exactly how I approach client work. My e-commerce background includes managing digital operations at Catalyzt Nutrition, running digital marketing and e-commerce infrastructure for my own business, and supporting data operations for ZenEvo Chocolate's e-commerce functions.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want to be straightforward: my Shopify experience is primarily as a user and e-commerce operator rather than a dedicated Shopify developer, and I am actively expanding my depth with Shopify's agent tooling. I pick up new platforms quickly — I built a production SaaS MVP from scratch in 7 days — and I work comfortably in async, client-facing environments. If the role has flexibility for someone with strong full-stack fundamentals and e-commerce operations depth who is ramping on Shopify's agent specifically, I would welcome the conversation.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