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2026-07-24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VALiNTRY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Web &amp; Email Marketing Specialist role. The combination of technical execution and digital marketing precision this position requires — building and maintaining web pages, managing Klaviyo campaigns and customer journeys, implementing GA4 and Google Tag Manager tracking, and troubleshooting across platforms — maps directly to work I have done across multiple roles.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On the email marketing side: at Catalyzt Nutrition, I owned the Klaviyo infrastructure — built campaigns, maintained customer journey automations, managed audience segmentation, and monitored deliverability and performance metrics. I connected those email workflows to the broader CRM and operational platforms through API integrations, ensuring consistent tracking and data flow across every customer touchpoint. On the web side, I have built and deployed multiple production client websites using Next.js and Webflow, including full GA4 and Google Tag Manager configuration, UTM tracking implementation, and cross-device testing before launch. I have worked in WordPress and Webflow for content management, built landing pages and pop-up forms with conditional logic and validation, and produced performance reporting recommendations for clients. I bring working HTML, CSS, and JavaScript skills and am comfortable troubleshooting rendering, tracking, and integration issues without needing to escalate every technical question.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take quality control seriously. I am detail-oriented by nature and understand that accuracy in digital marketing execution — correct tracking, clean segmentation, consistent customer experience — is what separates work that just ships from work that actually performs.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 I would welcome the opportunity to discuss the role.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