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2026-07-27</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Americas' SAP Users' Group (ASUG)</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Monday.com Operations Specialist contract role. The work described — building and maintaining boards, configuring automation recipes, keeping the HubSpot and Zapier integrations running cleanly, and serving as the platform's internal go-to — is the kind of operations platform administration I have been doing across multiple environments for years.</w:t>
      </w:r>
    </w:p>
    <w:p>
      <w:pPr>
        <w:spacing w:after="80" w:before="0"/>
        <w:jc w:val="left"/>
      </w:pPr>
    </w:p>
    <w:p>
      <w:pPr>
        <w:spacing w:after="160" w:before="0"/>
        <w:jc w:val="left"/>
      </w:pPr>
      <w:r>
        <w:rPr>
          <w:rFonts w:ascii="Calibri" w:hAnsi="Calibri"/>
          <w:b w:val="0"/>
          <w:color w:val="09152A"/>
          <w:sz w:val="22"/>
        </w:rPr>
        <w:t>My background in this space comes primarily through Smartsheet and Airtable administration, where I have been the primary platform admin and internal support person on multiple contracts and full-time roles. At SiteLogiQ, I ran the full Smartsheet environment: built automated workflows, designed cross-sheet logic, integrated with external tools, provided end-user training, and maintained governance documentation so nothing was undocumented. At ASUG the tools are different, but the work pattern is the same — someone needs to own the environment, keep automations from breaking, make sure data flows cleanly between HubSpot and Zapier, and be the person the rest of the team can call when something is off. That is a role I am comfortable in. On the freelance side, I have worked directly in Monday.com building board environments, configuring automation recipes, and maintaining Zapier integrations for client engagements.</w:t>
      </w:r>
    </w:p>
    <w:p>
      <w:pPr>
        <w:spacing w:after="80" w:before="0"/>
        <w:jc w:val="left"/>
      </w:pPr>
    </w:p>
    <w:p>
      <w:pPr>
        <w:spacing w:after="160" w:before="0"/>
        <w:jc w:val="left"/>
      </w:pPr>
      <w:r>
        <w:rPr>
          <w:rFonts w:ascii="Calibri" w:hAnsi="Calibri"/>
          <w:b w:val="0"/>
          <w:color w:val="09152A"/>
          <w:sz w:val="22"/>
        </w:rPr>
        <w:t>I want to be transparent: I am currently in the process of completing my Monday.com Work Management Core certification. If a current certification is a firm requirement before an engagement starts, that is worth discussing — if there is some flexibility on timing given demonstrated platform experience, I am a fast learner on any work management tool and have the admin mindset this role requires.</w:t>
      </w:r>
    </w:p>
    <w:p>
      <w:pPr>
        <w:spacing w:after="80" w:before="0"/>
        <w:jc w:val="left"/>
      </w:pPr>
    </w:p>
    <w:p>
      <w:pPr>
        <w:spacing w:after="160" w:before="0"/>
        <w:jc w:val="left"/>
      </w:pPr>
      <w:r>
        <w:rPr>
          <w:rFonts w:ascii="Calibri" w:hAnsi="Calibri"/>
          <w:b w:val="0"/>
          <w:color w:val="09152A"/>
          <w:sz w:val="22"/>
        </w:rPr>
        <w:t>I would welcome the opportunity to connect.</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