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June 24,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Launch Financial Group</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writing to express my interest in the Corporate Operations Coordinator position at Launch Financial Group. I have spent the past decade supporting business operations across remote environments — coordinating workflows, maintaining organized documentation systems, and ensuring the information that internal teams depend on is accurate, accessible, and up to date.</w:t>
      </w:r>
    </w:p>
    <w:p>
      <w:pPr>
        <w:spacing w:after="80" w:before="0"/>
        <w:jc w:val="left"/>
      </w:pPr>
    </w:p>
    <w:p>
      <w:pPr>
        <w:spacing w:after="160" w:before="0"/>
        <w:jc w:val="left"/>
      </w:pPr>
      <w:r>
        <w:rPr>
          <w:rFonts w:ascii="Calibri" w:hAnsi="Calibri"/>
          <w:b w:val="0"/>
          <w:color w:val="09152A"/>
          <w:sz w:val="22"/>
        </w:rPr>
        <w:t>At Ferguson Enterprises I built and maintained the centralized documentation and records infrastructure used across operations, finance, and compliance functions. That meant reviewing documents for accuracy and consistency before they reached leadership or external parties, managing confidential vendor and client data under governance standards, and coordinating across departments to keep everyone working from the same current information. At Catalyzt Nutrition I owned the day-to-day operational coordination role — managing cross-departmental workflows, keeping business records organized, and handling the administrative throughput that keeps a multi-team operation running smoothly. Both roles were fully remote, so I am well-practiced at managing multiple priorities independently, staying organized without in-person oversight, and communicating clearly in writing.</w:t>
      </w:r>
    </w:p>
    <w:p>
      <w:pPr>
        <w:spacing w:after="80" w:before="0"/>
        <w:jc w:val="left"/>
      </w:pPr>
    </w:p>
    <w:p>
      <w:pPr>
        <w:spacing w:after="160" w:before="0"/>
        <w:jc w:val="left"/>
      </w:pPr>
      <w:r>
        <w:rPr>
          <w:rFonts w:ascii="Calibri" w:hAnsi="Calibri"/>
          <w:b w:val="0"/>
          <w:color w:val="09152A"/>
          <w:sz w:val="22"/>
        </w:rPr>
        <w:t>I am a careful, organized operator who takes accuracy seriously — and I understand that in a financial services environment, documentation quality and information security are not afterthoughts. I would welcome the opportunity to bring that mindset to Launch Financial Group's operations team.</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