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Web Developer role. I build production web applications end-to-end, I have managed digital presence across multiple concurrent client accounts in different industries, and AI tools are a standard part of my daily development workflow — exactly the profile described here.</w:t>
      </w:r>
    </w:p>
    <w:p>
      <w:pPr>
        <w:spacing w:after="80" w:before="0"/>
        <w:jc w:val="left"/>
      </w:pPr>
    </w:p>
    <w:p>
      <w:pPr>
        <w:spacing w:after="160" w:before="0"/>
        <w:jc w:val="left"/>
      </w:pPr>
      <w:r>
        <w:rPr>
          <w:rFonts w:ascii="Calibri" w:hAnsi="Calibri"/>
          <w:b w:val="0"/>
          <w:color w:val="09152A"/>
          <w:sz w:val="22"/>
        </w:rPr>
        <w:t>My development background spans full-stack web applications built in React, Next.js, TypeScript, and PHP — deployed to production on Vercel and DigitalOcean with CI/CD pipelines, authentication, real user data, and ongoing maintenance. I have built custom WordPress themes and configurations for client sites, and I am comfortable adapting across visual styles and industries because that is the nature of freelance multi-account work. I use Cursor, Claude, and Copilot to accelerate prototyping and move from wireframe to clean production builds faster — I see AI tools as a multiplier on craftsmanship, not a replacement for attention to detail. On the performance and SEO side, I monitor Core Web Vitals, track site health using Google Analytics and Search Console, implement structured data and on-page SEO, and have hands-on experience with AEO and GEO strategies for AI-driven search visibility.</w:t>
      </w:r>
    </w:p>
    <w:p>
      <w:pPr>
        <w:spacing w:after="80" w:before="0"/>
        <w:jc w:val="left"/>
      </w:pPr>
    </w:p>
    <w:p>
      <w:pPr>
        <w:spacing w:after="160" w:before="0"/>
        <w:jc w:val="left"/>
      </w:pPr>
      <w:r>
        <w:rPr>
          <w:rFonts w:ascii="Calibri" w:hAnsi="Calibri"/>
          <w:b w:val="0"/>
          <w:color w:val="09152A"/>
          <w:sz w:val="22"/>
        </w:rPr>
        <w:t>Beyond the technical side: I have run the full digital marketing picture for client businesses — SEO, paid search, email, social — so I understand what the marketing team is trying to accomplish and can work alongside strategy and client relationships without needing everything handed to me. That's the kind of collaboration this role describes, and it is how I prefer to work.</w:t>
      </w:r>
    </w:p>
    <w:p>
      <w:pPr>
        <w:spacing w:after="80" w:before="0"/>
        <w:jc w:val="left"/>
      </w:pPr>
    </w:p>
    <w:p>
      <w:pPr>
        <w:spacing w:after="160" w:before="0"/>
        <w:jc w:val="left"/>
      </w:pPr>
      <w:r>
        <w:rPr>
          <w:rFonts w:ascii="Calibri" w:hAnsi="Calibri"/>
          <w:b w:val="0"/>
          <w:color w:val="09152A"/>
          <w:sz w:val="22"/>
        </w:rPr>
        <w:t>I would welcome the opportunity to discuss the role and share examples of what I have built.</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