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2AFC" w:rsidRPr="00422AFC" w:rsidRDefault="00422A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Задание:</w:t>
      </w:r>
    </w:p>
    <w:p w:rsidR="000150D5" w:rsidRDefault="00422AFC" w:rsidP="00422AF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22AFC">
        <w:rPr>
          <w:rFonts w:ascii="Times New Roman" w:hAnsi="Times New Roman" w:cs="Times New Roman"/>
          <w:sz w:val="28"/>
          <w:szCs w:val="28"/>
        </w:rPr>
        <w:t>Реализуйте систему управления домашним кинотеатром, включающую следующие электронные компоненты: усилитель, проигрыватель компакт-дисков, тюнер, экран, потоковый проигрыватель, проектор, освещение. Каждый из компонентов имеет свой интерфейс управления и ряд настроек (например: усилитель – стереозвук, объемный звук, громкость; проектор: широкоэкранный режим; тюнер – частота).</w:t>
      </w:r>
    </w:p>
    <w:p w:rsidR="00422AFC" w:rsidRDefault="00422AFC" w:rsidP="00422AFC">
      <w:pPr>
        <w:rPr>
          <w:rFonts w:ascii="Times New Roman" w:hAnsi="Times New Roman" w:cs="Times New Roman"/>
          <w:sz w:val="28"/>
          <w:szCs w:val="28"/>
        </w:rPr>
      </w:pPr>
    </w:p>
    <w:p w:rsidR="00422AFC" w:rsidRDefault="00422AFC" w:rsidP="00422A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AFC">
        <w:rPr>
          <w:rFonts w:ascii="Times New Roman" w:hAnsi="Times New Roman" w:cs="Times New Roman"/>
          <w:sz w:val="28"/>
          <w:szCs w:val="28"/>
          <w:lang w:val="en-US"/>
        </w:rPr>
        <w:t>К</w:t>
      </w:r>
      <w:r w:rsidRPr="00422AFC">
        <w:rPr>
          <w:rFonts w:ascii="Times New Roman" w:hAnsi="Times New Roman" w:cs="Times New Roman"/>
          <w:sz w:val="28"/>
          <w:szCs w:val="28"/>
          <w:lang w:val="en-US"/>
        </w:rPr>
        <w:t>омпонент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22AFC" w:rsidRDefault="00422AFC" w:rsidP="00422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22AFC">
        <w:rPr>
          <w:rFonts w:ascii="Times New Roman" w:hAnsi="Times New Roman" w:cs="Times New Roman"/>
          <w:sz w:val="28"/>
          <w:szCs w:val="28"/>
          <w:lang w:val="ru-RU"/>
        </w:rPr>
        <w:t>Усилитель — устройство в аудиосистеме, которое принимает входной электрический сигнал, обрабатывает и усиливает сигнал (аудиосигнал), получая сигнал во много раз больший.</w:t>
      </w:r>
    </w:p>
    <w:p w:rsidR="00422AFC" w:rsidRPr="00422AFC" w:rsidRDefault="00422AFC" w:rsidP="00422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22AFC">
        <w:rPr>
          <w:rFonts w:ascii="Times New Roman" w:hAnsi="Times New Roman" w:cs="Times New Roman"/>
          <w:sz w:val="28"/>
          <w:szCs w:val="28"/>
        </w:rPr>
        <w:t>проигрыватель компакт-дисков</w:t>
      </w:r>
    </w:p>
    <w:p w:rsidR="00422AFC" w:rsidRPr="00422AFC" w:rsidRDefault="00422AFC" w:rsidP="00422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22AFC">
        <w:rPr>
          <w:rFonts w:ascii="Times New Roman" w:hAnsi="Times New Roman" w:cs="Times New Roman"/>
          <w:sz w:val="28"/>
          <w:szCs w:val="28"/>
        </w:rPr>
        <w:t>Тюнер звуковой частоты или измерение звуковой частоты</w:t>
      </w:r>
      <w:r w:rsidRPr="00422A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2AFC" w:rsidRPr="00422AFC" w:rsidRDefault="00422AFC" w:rsidP="00422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22AFC">
        <w:rPr>
          <w:rFonts w:ascii="Times New Roman" w:hAnsi="Times New Roman" w:cs="Times New Roman"/>
          <w:sz w:val="28"/>
          <w:szCs w:val="28"/>
        </w:rPr>
        <w:t>экран</w:t>
      </w:r>
    </w:p>
    <w:p w:rsidR="00422AFC" w:rsidRPr="00422AFC" w:rsidRDefault="00422AFC" w:rsidP="00422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22AFC">
        <w:rPr>
          <w:rFonts w:ascii="Times New Roman" w:hAnsi="Times New Roman" w:cs="Times New Roman"/>
          <w:sz w:val="28"/>
          <w:szCs w:val="28"/>
        </w:rPr>
        <w:t>потоковый проигрыватель</w:t>
      </w:r>
    </w:p>
    <w:p w:rsidR="00422AFC" w:rsidRPr="00422AFC" w:rsidRDefault="00422AFC" w:rsidP="00422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22AFC">
        <w:rPr>
          <w:rFonts w:ascii="Times New Roman" w:hAnsi="Times New Roman" w:cs="Times New Roman"/>
          <w:sz w:val="28"/>
          <w:szCs w:val="28"/>
        </w:rPr>
        <w:t>проектор</w:t>
      </w:r>
    </w:p>
    <w:p w:rsidR="00422AFC" w:rsidRPr="00422AFC" w:rsidRDefault="00422AFC" w:rsidP="00422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22AFC">
        <w:rPr>
          <w:rFonts w:ascii="Times New Roman" w:hAnsi="Times New Roman" w:cs="Times New Roman"/>
          <w:sz w:val="28"/>
          <w:szCs w:val="28"/>
        </w:rPr>
        <w:t>освещение</w:t>
      </w:r>
    </w:p>
    <w:p w:rsidR="00422AFC" w:rsidRDefault="00422AFC" w:rsidP="00422AF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22AFC" w:rsidRPr="00422AFC" w:rsidRDefault="00422AFC" w:rsidP="00422AF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Facade Pattern:</w:t>
      </w:r>
    </w:p>
    <w:p w:rsidR="00422AFC" w:rsidRPr="00422AFC" w:rsidRDefault="00422AFC" w:rsidP="00422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22AFC">
        <w:rPr>
          <w:rFonts w:ascii="Times New Roman" w:hAnsi="Times New Roman" w:cs="Times New Roman"/>
          <w:sz w:val="28"/>
          <w:szCs w:val="28"/>
          <w:lang w:val="ru-RU"/>
        </w:rPr>
        <w:t xml:space="preserve">Сначала мы создаем класс </w:t>
      </w:r>
      <w:proofErr w:type="spellStart"/>
      <w:r w:rsidRPr="00422AFC">
        <w:rPr>
          <w:rFonts w:ascii="Times New Roman" w:hAnsi="Times New Roman" w:cs="Times New Roman"/>
          <w:sz w:val="28"/>
          <w:szCs w:val="28"/>
          <w:lang w:val="ru-RU"/>
        </w:rPr>
        <w:t>HomeTheaterFacade</w:t>
      </w:r>
      <w:proofErr w:type="spellEnd"/>
      <w:r w:rsidRPr="00422AFC">
        <w:rPr>
          <w:rFonts w:ascii="Times New Roman" w:hAnsi="Times New Roman" w:cs="Times New Roman"/>
          <w:sz w:val="28"/>
          <w:szCs w:val="28"/>
          <w:lang w:val="ru-RU"/>
        </w:rPr>
        <w:t xml:space="preserve"> для реализации основных функций, таких как </w:t>
      </w:r>
      <w:proofErr w:type="spellStart"/>
      <w:proofErr w:type="gramStart"/>
      <w:r w:rsidRPr="00422AFC">
        <w:rPr>
          <w:rFonts w:ascii="Times New Roman" w:hAnsi="Times New Roman" w:cs="Times New Roman"/>
          <w:sz w:val="28"/>
          <w:szCs w:val="28"/>
          <w:lang w:val="ru-RU"/>
        </w:rPr>
        <w:t>watchMovie</w:t>
      </w:r>
      <w:proofErr w:type="spellEnd"/>
      <w:r w:rsidRPr="00422AF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422AF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22AFC" w:rsidRPr="00422AFC" w:rsidRDefault="00422AFC" w:rsidP="00422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22AFC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422AFC">
        <w:rPr>
          <w:rFonts w:ascii="Times New Roman" w:hAnsi="Times New Roman" w:cs="Times New Roman"/>
          <w:sz w:val="28"/>
          <w:szCs w:val="28"/>
          <w:lang w:val="ru-RU"/>
        </w:rPr>
        <w:t>Facade</w:t>
      </w:r>
      <w:proofErr w:type="spellEnd"/>
      <w:r w:rsidRPr="00422AFC">
        <w:rPr>
          <w:rFonts w:ascii="Times New Roman" w:hAnsi="Times New Roman" w:cs="Times New Roman"/>
          <w:sz w:val="28"/>
          <w:szCs w:val="28"/>
          <w:lang w:val="ru-RU"/>
        </w:rPr>
        <w:t xml:space="preserve"> рассматривает компоненты </w:t>
      </w:r>
      <w:proofErr w:type="spellStart"/>
      <w:r w:rsidRPr="00422AFC">
        <w:rPr>
          <w:rFonts w:ascii="Times New Roman" w:hAnsi="Times New Roman" w:cs="Times New Roman"/>
          <w:sz w:val="28"/>
          <w:szCs w:val="28"/>
          <w:lang w:val="ru-RU"/>
        </w:rPr>
        <w:t>Amplifier</w:t>
      </w:r>
      <w:proofErr w:type="spellEnd"/>
      <w:r w:rsidRPr="00422A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Streaming</w:t>
      </w:r>
      <w:r w:rsidRPr="00422AFC">
        <w:rPr>
          <w:rFonts w:ascii="Times New Roman" w:hAnsi="Times New Roman" w:cs="Times New Roman"/>
          <w:sz w:val="28"/>
          <w:szCs w:val="28"/>
          <w:lang w:val="ru-RU"/>
        </w:rPr>
        <w:t xml:space="preserve">Player, </w:t>
      </w:r>
      <w:proofErr w:type="spellStart"/>
      <w:r w:rsidRPr="00422AFC">
        <w:rPr>
          <w:rFonts w:ascii="Times New Roman" w:hAnsi="Times New Roman" w:cs="Times New Roman"/>
          <w:sz w:val="28"/>
          <w:szCs w:val="28"/>
          <w:lang w:val="ru-RU"/>
        </w:rPr>
        <w:t>CdPlayer</w:t>
      </w:r>
      <w:proofErr w:type="spellEnd"/>
      <w:r w:rsidRPr="00422A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22AFC">
        <w:rPr>
          <w:rFonts w:ascii="Times New Roman" w:hAnsi="Times New Roman" w:cs="Times New Roman"/>
          <w:sz w:val="28"/>
          <w:szCs w:val="28"/>
          <w:lang w:val="ru-RU"/>
        </w:rPr>
        <w:t>Tuner</w:t>
      </w:r>
      <w:proofErr w:type="spellEnd"/>
      <w:r w:rsidRPr="00422AFC">
        <w:rPr>
          <w:rFonts w:ascii="Times New Roman" w:hAnsi="Times New Roman" w:cs="Times New Roman"/>
          <w:sz w:val="28"/>
          <w:szCs w:val="28"/>
          <w:lang w:val="ru-RU"/>
        </w:rPr>
        <w:t xml:space="preserve">... как подсистему и вызывает подсистемы для выполнения функции </w:t>
      </w:r>
      <w:proofErr w:type="spellStart"/>
      <w:proofErr w:type="gramStart"/>
      <w:r w:rsidRPr="00422AFC">
        <w:rPr>
          <w:rFonts w:ascii="Times New Roman" w:hAnsi="Times New Roman" w:cs="Times New Roman"/>
          <w:sz w:val="28"/>
          <w:szCs w:val="28"/>
          <w:lang w:val="ru-RU"/>
        </w:rPr>
        <w:t>watchMovie</w:t>
      </w:r>
      <w:proofErr w:type="spellEnd"/>
      <w:r w:rsidRPr="00422AF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422AF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22AFC" w:rsidRPr="00422AFC" w:rsidRDefault="00422AFC" w:rsidP="00422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22AFC">
        <w:rPr>
          <w:rFonts w:ascii="Times New Roman" w:hAnsi="Times New Roman" w:cs="Times New Roman"/>
          <w:sz w:val="28"/>
          <w:szCs w:val="28"/>
          <w:lang w:val="ru-RU"/>
        </w:rPr>
        <w:t xml:space="preserve">Теперь нам нужно выполнять только фасадные функции и не нужно выполнять функции в подсистеме. Теперь смотреть фильмы для нас стало проще: достаточно вызвать функцию </w:t>
      </w:r>
      <w:proofErr w:type="spellStart"/>
      <w:proofErr w:type="gramStart"/>
      <w:r w:rsidRPr="00422AFC">
        <w:rPr>
          <w:rFonts w:ascii="Times New Roman" w:hAnsi="Times New Roman" w:cs="Times New Roman"/>
          <w:sz w:val="28"/>
          <w:szCs w:val="28"/>
          <w:lang w:val="ru-RU"/>
        </w:rPr>
        <w:t>watchMovie</w:t>
      </w:r>
      <w:proofErr w:type="spellEnd"/>
      <w:r w:rsidRPr="00422AF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422AFC">
        <w:rPr>
          <w:rFonts w:ascii="Times New Roman" w:hAnsi="Times New Roman" w:cs="Times New Roman"/>
          <w:sz w:val="28"/>
          <w:szCs w:val="28"/>
          <w:lang w:val="ru-RU"/>
        </w:rPr>
        <w:t>), и мы сразу же сможем посмотреть фильм.</w:t>
      </w:r>
    </w:p>
    <w:p w:rsidR="00422AFC" w:rsidRPr="00503F40" w:rsidRDefault="00422AFC" w:rsidP="00422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22AFC">
        <w:rPr>
          <w:rFonts w:ascii="Times New Roman" w:hAnsi="Times New Roman" w:cs="Times New Roman"/>
          <w:sz w:val="28"/>
          <w:szCs w:val="28"/>
          <w:lang w:val="ru-RU"/>
        </w:rPr>
        <w:t>Благодаря дизайну «Фасад» вы по-прежнему можете получить прямой доступ к подсистеме для выполнения расширенных функций (регулировка яркости света, увеличение/уменьшение звука и т. д.).</w:t>
      </w:r>
    </w:p>
    <w:p w:rsidR="00503F40" w:rsidRDefault="00503F40" w:rsidP="00503F40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503F40" w:rsidRPr="00503F40" w:rsidRDefault="00503F40" w:rsidP="00503F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watch movie:</w:t>
      </w:r>
    </w:p>
    <w:p w:rsidR="00503F40" w:rsidRPr="00503F40" w:rsidRDefault="00503F40" w:rsidP="00503F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03F40">
        <w:rPr>
          <w:rFonts w:ascii="Times New Roman" w:hAnsi="Times New Roman" w:cs="Times New Roman"/>
          <w:sz w:val="28"/>
          <w:szCs w:val="28"/>
          <w:lang w:val="ru-RU"/>
        </w:rPr>
        <w:t>Снова приглушите свет.</w:t>
      </w:r>
    </w:p>
    <w:p w:rsidR="00503F40" w:rsidRPr="00503F40" w:rsidRDefault="00503F40" w:rsidP="00503F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03F40">
        <w:rPr>
          <w:rFonts w:ascii="Times New Roman" w:hAnsi="Times New Roman" w:cs="Times New Roman"/>
          <w:sz w:val="28"/>
          <w:szCs w:val="28"/>
          <w:lang w:val="ru-RU"/>
        </w:rPr>
        <w:t>Опустите проекционный экран.</w:t>
      </w:r>
    </w:p>
    <w:p w:rsidR="00503F40" w:rsidRPr="00503F40" w:rsidRDefault="00503F40" w:rsidP="00503F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03F40">
        <w:rPr>
          <w:rFonts w:ascii="Times New Roman" w:hAnsi="Times New Roman" w:cs="Times New Roman"/>
          <w:sz w:val="28"/>
          <w:szCs w:val="28"/>
          <w:lang w:val="ru-RU"/>
        </w:rPr>
        <w:t>Включите проектор.</w:t>
      </w:r>
    </w:p>
    <w:p w:rsidR="00503F40" w:rsidRPr="00503F40" w:rsidRDefault="00503F40" w:rsidP="00503F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03F40">
        <w:rPr>
          <w:rFonts w:ascii="Times New Roman" w:hAnsi="Times New Roman" w:cs="Times New Roman"/>
          <w:sz w:val="28"/>
          <w:szCs w:val="28"/>
          <w:lang w:val="ru-RU"/>
        </w:rPr>
        <w:t>Переключите статус проектора на широкоэкранный (горизонтальный).</w:t>
      </w:r>
    </w:p>
    <w:p w:rsidR="00503F40" w:rsidRPr="00503F40" w:rsidRDefault="00503F40" w:rsidP="00503F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03F40">
        <w:rPr>
          <w:rFonts w:ascii="Times New Roman" w:hAnsi="Times New Roman" w:cs="Times New Roman"/>
          <w:sz w:val="28"/>
          <w:szCs w:val="28"/>
          <w:lang w:val="ru-RU"/>
        </w:rPr>
        <w:t>Подключите звуковую систему (усилитель) к DVD.</w:t>
      </w:r>
    </w:p>
    <w:p w:rsidR="00503F40" w:rsidRPr="00503F40" w:rsidRDefault="00503F40" w:rsidP="00503F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03F40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Переключите режим звука на объемный звук.</w:t>
      </w:r>
    </w:p>
    <w:p w:rsidR="00503F40" w:rsidRPr="00503F40" w:rsidRDefault="00503F40" w:rsidP="00503F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03F40">
        <w:rPr>
          <w:rFonts w:ascii="Times New Roman" w:hAnsi="Times New Roman" w:cs="Times New Roman"/>
          <w:sz w:val="28"/>
          <w:szCs w:val="28"/>
          <w:lang w:val="ru-RU"/>
        </w:rPr>
        <w:t>Настройте звук на средний режим (5).</w:t>
      </w:r>
    </w:p>
    <w:p w:rsidR="00503F40" w:rsidRPr="00503F40" w:rsidRDefault="00503F40" w:rsidP="00503F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03F40">
        <w:rPr>
          <w:rFonts w:ascii="Times New Roman" w:hAnsi="Times New Roman" w:cs="Times New Roman"/>
          <w:sz w:val="28"/>
          <w:szCs w:val="28"/>
          <w:lang w:val="ru-RU"/>
        </w:rPr>
        <w:t>Откройте потоковый проигрыватель.</w:t>
      </w:r>
    </w:p>
    <w:p w:rsidR="00503F40" w:rsidRPr="00503F40" w:rsidRDefault="00503F40" w:rsidP="00503F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03F40">
        <w:rPr>
          <w:rFonts w:ascii="Times New Roman" w:hAnsi="Times New Roman" w:cs="Times New Roman"/>
          <w:sz w:val="28"/>
          <w:szCs w:val="28"/>
          <w:lang w:val="ru-RU"/>
        </w:rPr>
        <w:t>начать смотреть фильмы.</w:t>
      </w:r>
    </w:p>
    <w:sectPr w:rsidR="00503F40" w:rsidRPr="00503F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5087C"/>
    <w:multiLevelType w:val="hybridMultilevel"/>
    <w:tmpl w:val="EAF6A0B2"/>
    <w:lvl w:ilvl="0" w:tplc="721AB4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208B8"/>
    <w:multiLevelType w:val="hybridMultilevel"/>
    <w:tmpl w:val="4EAC8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015419">
    <w:abstractNumId w:val="0"/>
  </w:num>
  <w:num w:numId="2" w16cid:durableId="1497458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FC"/>
    <w:rsid w:val="000150D5"/>
    <w:rsid w:val="00130DB1"/>
    <w:rsid w:val="0038609B"/>
    <w:rsid w:val="00422AFC"/>
    <w:rsid w:val="00484D02"/>
    <w:rsid w:val="00503F40"/>
    <w:rsid w:val="0077394A"/>
    <w:rsid w:val="00CE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0B1B6B"/>
  <w15:chartTrackingRefBased/>
  <w15:docId w15:val="{15240A15-A9D4-474E-BFF3-9A316FE2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Anh</dc:creator>
  <cp:keywords/>
  <dc:description/>
  <cp:lastModifiedBy>Vu Hoang Anh</cp:lastModifiedBy>
  <cp:revision>1</cp:revision>
  <dcterms:created xsi:type="dcterms:W3CDTF">2024-03-24T12:59:00Z</dcterms:created>
  <dcterms:modified xsi:type="dcterms:W3CDTF">2024-03-24T13:14:00Z</dcterms:modified>
</cp:coreProperties>
</file>