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</w:pPr>
      <w:r>
        <w:t>《</w:t>
      </w:r>
      <w:r>
        <w:rPr>
          <w:rFonts w:hint="eastAsia"/>
        </w:rPr>
        <w:t>关卡和怪物系统设定案</w:t>
      </w:r>
      <w:r>
        <w:t>》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关卡设定</w:t>
      </w:r>
    </w:p>
    <w:p>
      <w:pPr>
        <w:spacing w:after="200" w:line="360" w:lineRule="auto"/>
        <w:ind w:firstLine="420"/>
        <w:jc w:val="left"/>
        <w:rPr>
          <w:rFonts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《</w:t>
      </w:r>
      <w:r>
        <w:rPr>
          <w:rFonts w:hint="eastAsia" w:ascii="宋体" w:hAnsi="宋体"/>
          <w:sz w:val="22"/>
        </w:rPr>
        <w:t>悟空</w:t>
      </w:r>
      <w:r>
        <w:rPr>
          <w:rFonts w:hint="eastAsia" w:ascii="宋体" w:hAnsi="宋体"/>
          <w:sz w:val="22"/>
          <w:lang w:val="zh-CN"/>
        </w:rPr>
        <w:t>》</w:t>
      </w:r>
      <w:r>
        <w:rPr>
          <w:rFonts w:hint="eastAsia" w:ascii="宋体" w:hAnsi="宋体"/>
          <w:sz w:val="22"/>
        </w:rPr>
        <w:t>中的</w:t>
      </w:r>
      <w:r>
        <w:rPr>
          <w:rFonts w:hint="eastAsia" w:ascii="宋体" w:hAnsi="宋体"/>
          <w:sz w:val="22"/>
          <w:lang w:val="zh-CN"/>
        </w:rPr>
        <w:t>PVE战斗被划分为多个关卡，关卡的数量是无限的。普通关卡</w:t>
      </w:r>
      <w:r>
        <w:rPr>
          <w:rFonts w:hint="eastAsia" w:ascii="宋体" w:hAnsi="宋体"/>
          <w:sz w:val="22"/>
        </w:rPr>
        <w:t>设定有</w:t>
      </w:r>
      <w:r>
        <w:rPr>
          <w:rFonts w:hint="eastAsia" w:ascii="宋体" w:hAnsi="宋体"/>
          <w:sz w:val="22"/>
          <w:lang w:val="zh-CN"/>
        </w:rPr>
        <w:t>30个小怪，每次同屏最多出现3个，当有小怪被消灭时，后续小怪自动填充，小怪全部被消灭后进入下一关。每5关设置一个</w:t>
      </w:r>
      <w:r>
        <w:rPr>
          <w:rFonts w:hint="eastAsia" w:ascii="宋体" w:hAnsi="宋体"/>
          <w:sz w:val="22"/>
        </w:rPr>
        <w:t>小</w:t>
      </w:r>
      <w:r>
        <w:rPr>
          <w:rFonts w:hint="eastAsia" w:ascii="宋体" w:hAnsi="宋体"/>
          <w:sz w:val="22"/>
          <w:lang w:val="zh-CN"/>
        </w:rPr>
        <w:t>Boss关卡，</w:t>
      </w:r>
      <w:r>
        <w:rPr>
          <w:rFonts w:hint="eastAsia" w:ascii="宋体" w:hAnsi="宋体"/>
          <w:sz w:val="22"/>
        </w:rPr>
        <w:t>每10关设置一个大Boss关卡</w:t>
      </w:r>
      <w:r>
        <w:rPr>
          <w:rFonts w:hint="eastAsia" w:ascii="宋体" w:hAnsi="宋体"/>
          <w:sz w:val="22"/>
          <w:lang w:val="zh-CN"/>
        </w:rPr>
        <w:t>，</w:t>
      </w:r>
      <w:r>
        <w:rPr>
          <w:rFonts w:hint="eastAsia" w:ascii="宋体" w:hAnsi="宋体"/>
          <w:sz w:val="22"/>
        </w:rPr>
        <w:t>这些Boss关卡只有一只Boss，不设定小怪</w:t>
      </w:r>
      <w:r>
        <w:rPr>
          <w:rFonts w:hint="eastAsia" w:ascii="宋体" w:hAnsi="宋体"/>
          <w:sz w:val="22"/>
          <w:lang w:val="zh-CN"/>
        </w:rPr>
        <w:t>，并且有KO时长限制，没有在限定时间内KO掉Boss，就将退回上一</w:t>
      </w:r>
      <w:r>
        <w:rPr>
          <w:rFonts w:hint="eastAsia" w:ascii="宋体" w:hAnsi="宋体"/>
          <w:sz w:val="22"/>
        </w:rPr>
        <w:t>关并自动无限挂机</w:t>
      </w:r>
      <w:r>
        <w:rPr>
          <w:rFonts w:hint="eastAsia" w:ascii="宋体" w:hAnsi="宋体"/>
          <w:sz w:val="22"/>
          <w:lang w:val="zh-CN"/>
        </w:rPr>
        <w:t>。</w:t>
      </w:r>
    </w:p>
    <w:p>
      <w:pPr>
        <w:spacing w:after="200" w:line="360" w:lineRule="auto"/>
        <w:ind w:firstLine="420"/>
        <w:jc w:val="left"/>
        <w:rPr>
          <w:rFonts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关卡数据基本是</w:t>
      </w:r>
      <w:r>
        <w:rPr>
          <w:rFonts w:hint="eastAsia" w:ascii="宋体" w:hAnsi="宋体"/>
          <w:sz w:val="22"/>
        </w:rPr>
        <w:t>单机</w:t>
      </w:r>
      <w:r>
        <w:rPr>
          <w:rFonts w:hint="eastAsia" w:ascii="宋体" w:hAnsi="宋体"/>
          <w:sz w:val="22"/>
          <w:lang w:val="zh-CN"/>
        </w:rPr>
        <w:t>数据，其特征量包括：通关的最高关卡；当前进入的关卡，以及进入该关卡的方式（过关进入，意味着只要消灭足够数量的小怪就可以触发过关动作；失败回退，此时如果不主动点击挑战按钮，那么无论消灭多少只怪都不会自动进入下一关）。关卡包含的怪物信息是算法结合配置信息共同决定的，例如，当前进入关卡的编号是N，那么逢5的倍数是小Boss关卡，逢10的倍数是大Boss关卡，其它是普通关卡，普通关卡、小Boss关卡、大Boss关卡</w:t>
      </w:r>
      <w:r>
        <w:rPr>
          <w:rFonts w:hint="eastAsia" w:ascii="宋体" w:hAnsi="宋体"/>
          <w:sz w:val="22"/>
        </w:rPr>
        <w:t>各</w:t>
      </w:r>
      <w:r>
        <w:rPr>
          <w:rFonts w:hint="eastAsia" w:ascii="宋体" w:hAnsi="宋体"/>
          <w:sz w:val="22"/>
          <w:lang w:val="zh-CN"/>
        </w:rPr>
        <w:t>配置</w:t>
      </w:r>
      <w:r>
        <w:rPr>
          <w:rFonts w:hint="eastAsia" w:ascii="宋体" w:hAnsi="宋体"/>
          <w:sz w:val="22"/>
        </w:rPr>
        <w:t>了</w:t>
      </w:r>
      <w:r>
        <w:rPr>
          <w:rFonts w:hint="eastAsia" w:ascii="宋体" w:hAnsi="宋体"/>
          <w:sz w:val="22"/>
          <w:lang w:val="zh-CN"/>
        </w:rPr>
        <w:t>若干条</w:t>
      </w:r>
      <w:r>
        <w:rPr>
          <w:rFonts w:hint="eastAsia" w:ascii="宋体" w:hAnsi="宋体"/>
          <w:sz w:val="22"/>
        </w:rPr>
        <w:t>怪物</w:t>
      </w:r>
      <w:r>
        <w:rPr>
          <w:rFonts w:hint="eastAsia" w:ascii="宋体" w:hAnsi="宋体"/>
          <w:sz w:val="22"/>
          <w:lang w:val="zh-CN"/>
        </w:rPr>
        <w:t>数据，然后循环使用，但数值呈螺旋式上升模式。</w:t>
      </w:r>
    </w:p>
    <w:p>
      <w:pPr>
        <w:spacing w:after="200" w:line="360" w:lineRule="auto"/>
        <w:ind w:firstLine="420"/>
        <w:jc w:val="left"/>
      </w:pPr>
      <w:r>
        <w:rPr>
          <w:rFonts w:hint="eastAsia"/>
        </w:rPr>
        <w:t>关卡血量：</w:t>
      </w:r>
      <w:r>
        <w:t>200</w:t>
      </w:r>
      <w:r>
        <w:rPr>
          <w:rFonts w:hint="eastAsia"/>
        </w:rPr>
        <w:t>*150^（7*关卡编号/200）向上取整</w:t>
      </w:r>
    </w:p>
    <w:p>
      <w:pPr>
        <w:spacing w:after="200" w:line="360" w:lineRule="auto"/>
        <w:ind w:firstLine="420"/>
        <w:jc w:val="left"/>
      </w:pPr>
      <w:r>
        <w:rPr>
          <w:rFonts w:hint="eastAsia"/>
        </w:rPr>
        <w:t>关卡单个怪物血量：关卡血量/怪物总数量</w:t>
      </w:r>
    </w:p>
    <w:p>
      <w:pPr>
        <w:spacing w:after="200" w:line="360" w:lineRule="auto"/>
        <w:ind w:firstLine="420"/>
        <w:jc w:val="left"/>
      </w:pPr>
      <w:r>
        <w:rPr>
          <w:rFonts w:hint="eastAsia"/>
        </w:rPr>
        <w:t>杀死怪物获得的金币：怪物血量*0.5</w:t>
      </w:r>
    </w:p>
    <w:p>
      <w:pPr>
        <w:spacing w:after="200" w:line="360" w:lineRule="auto"/>
        <w:ind w:firstLine="420"/>
        <w:jc w:val="left"/>
      </w:pPr>
      <w:r>
        <w:rPr>
          <w:rFonts w:hint="eastAsia"/>
        </w:rPr>
        <w:t>离线金币收益：离线秒数*玩家秒伤值*0.</w:t>
      </w:r>
      <w:r>
        <w:rPr>
          <w:rFonts w:hint="eastAsia"/>
          <w:lang w:val="en-US" w:eastAsia="zh-CN"/>
        </w:rPr>
        <w:t>25（在线收益的一半）</w:t>
      </w:r>
    </w:p>
    <w:p>
      <w:pPr>
        <w:spacing w:after="200" w:line="360" w:lineRule="auto"/>
        <w:ind w:firstLine="420"/>
        <w:jc w:val="left"/>
      </w:pPr>
      <w:r>
        <w:rPr>
          <w:rFonts w:hint="eastAsia"/>
        </w:rPr>
        <w:t>修为和内丹（魂石和英魂）：特定关卡通关时获得一定魂石，转生后魂石转化为英魂。英魂带来的攻击加成：英魂数量*10%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英魂总量*1%*（转生次数-1）</w:t>
      </w:r>
    </w:p>
    <w:p>
      <w:pPr>
        <w:spacing w:after="200" w:line="360" w:lineRule="auto"/>
        <w:ind w:firstLine="420"/>
        <w:jc w:val="left"/>
      </w:pPr>
      <w:r>
        <w:rPr>
          <w:rFonts w:hint="eastAsia"/>
        </w:rPr>
        <w:t>魂石掉落：</w:t>
      </w:r>
    </w:p>
    <w:p>
      <w:pPr>
        <w:spacing w:after="200" w:line="360" w:lineRule="auto"/>
        <w:ind w:left="420" w:firstLine="420"/>
        <w:jc w:val="left"/>
      </w:pPr>
      <w:r>
        <w:rPr>
          <w:rFonts w:hint="eastAsia"/>
        </w:rPr>
        <w:t>掉落概率：25%，受科技影响</w:t>
      </w:r>
    </w:p>
    <w:p>
      <w:pPr>
        <w:spacing w:after="200" w:line="360" w:lineRule="auto"/>
        <w:ind w:left="420" w:firstLine="420"/>
        <w:jc w:val="left"/>
      </w:pPr>
      <w:r>
        <w:rPr>
          <w:rFonts w:hint="eastAsia"/>
        </w:rPr>
        <w:t>掉落数量：当前关卡编号/25（向下取整）-2，意味着75关开始才会掉落魂石</w:t>
      </w:r>
    </w:p>
    <w:p>
      <w:pPr>
        <w:spacing w:line="360" w:lineRule="auto"/>
      </w:pPr>
    </w:p>
    <w:p>
      <w:pPr>
        <w:spacing w:line="360" w:lineRule="auto"/>
      </w:pPr>
      <w:r>
        <w:tab/>
      </w:r>
      <w:r>
        <w:rPr>
          <w:rFonts w:hint="eastAsia"/>
        </w:rPr>
        <w:t>挂机通关时，面板上可用的技能包括：</w:t>
      </w:r>
    </w:p>
    <w:p>
      <w:pPr>
        <w:spacing w:line="360" w:lineRule="auto"/>
        <w:ind w:left="840" w:leftChars="400"/>
        <w:rPr>
          <w:rFonts w:hint="eastAsia"/>
        </w:rPr>
      </w:pPr>
      <w:r>
        <w:rPr>
          <w:rFonts w:hint="eastAsia"/>
        </w:rPr>
        <w:t>技能1</w:t>
      </w:r>
      <w:r>
        <w:rPr>
          <w:rFonts w:hint="eastAsia"/>
        </w:rPr>
        <w:tab/>
      </w:r>
      <w:r>
        <w:rPr>
          <w:rFonts w:hint="eastAsia"/>
        </w:rPr>
        <w:t>主角攻击提高</w:t>
      </w:r>
      <w:r>
        <w:rPr>
          <w:rFonts w:hint="eastAsia"/>
        </w:rPr>
        <w:tab/>
      </w:r>
      <w:r>
        <w:tab/>
      </w:r>
      <w:r>
        <w:rPr>
          <w:rFonts w:hint="eastAsia"/>
        </w:rPr>
        <w:t>攻击提高100%</w:t>
      </w:r>
    </w:p>
    <w:p>
      <w:pPr>
        <w:spacing w:line="360" w:lineRule="auto"/>
        <w:ind w:left="840" w:leftChars="400"/>
        <w:rPr>
          <w:rFonts w:hint="eastAsia"/>
        </w:rPr>
      </w:pPr>
      <w:r>
        <w:rPr>
          <w:rFonts w:hint="eastAsia"/>
        </w:rPr>
        <w:t>技能2</w:t>
      </w:r>
      <w:r>
        <w:rPr>
          <w:rFonts w:hint="eastAsia"/>
        </w:rPr>
        <w:tab/>
      </w:r>
      <w:r>
        <w:rPr>
          <w:rFonts w:hint="eastAsia"/>
        </w:rPr>
        <w:t>主角攻速提高</w:t>
      </w:r>
      <w:r>
        <w:rPr>
          <w:rFonts w:hint="eastAsia"/>
        </w:rPr>
        <w:tab/>
      </w:r>
      <w:r>
        <w:tab/>
      </w:r>
      <w:r>
        <w:rPr>
          <w:rFonts w:hint="eastAsia"/>
        </w:rPr>
        <w:t>攻速提高100%</w:t>
      </w:r>
    </w:p>
    <w:p>
      <w:pPr>
        <w:spacing w:line="360" w:lineRule="auto"/>
        <w:ind w:left="840" w:leftChars="400"/>
        <w:rPr>
          <w:rFonts w:hint="eastAsia"/>
        </w:rPr>
      </w:pPr>
      <w:r>
        <w:rPr>
          <w:rFonts w:hint="eastAsia"/>
        </w:rPr>
        <w:t>技能3</w:t>
      </w:r>
      <w:r>
        <w:rPr>
          <w:rFonts w:hint="eastAsia"/>
        </w:rPr>
        <w:tab/>
      </w:r>
      <w:r>
        <w:rPr>
          <w:rFonts w:hint="eastAsia"/>
        </w:rPr>
        <w:t>宠物攻击提高</w:t>
      </w:r>
      <w:r>
        <w:rPr>
          <w:rFonts w:hint="eastAsia"/>
        </w:rPr>
        <w:tab/>
      </w:r>
      <w:r>
        <w:tab/>
      </w:r>
      <w:r>
        <w:rPr>
          <w:rFonts w:hint="eastAsia"/>
        </w:rPr>
        <w:t>攻击提高100%</w:t>
      </w:r>
    </w:p>
    <w:p>
      <w:pPr>
        <w:spacing w:line="360" w:lineRule="auto"/>
        <w:ind w:left="840" w:leftChars="400"/>
        <w:rPr>
          <w:rFonts w:hint="eastAsia"/>
        </w:rPr>
      </w:pPr>
      <w:r>
        <w:rPr>
          <w:rFonts w:hint="eastAsia"/>
        </w:rPr>
        <w:t>技能4</w:t>
      </w:r>
      <w:r>
        <w:rPr>
          <w:rFonts w:hint="eastAsia"/>
        </w:rPr>
        <w:tab/>
      </w:r>
      <w:r>
        <w:rPr>
          <w:rFonts w:hint="eastAsia"/>
        </w:rPr>
        <w:t>宠物暴击率提高</w:t>
      </w:r>
      <w:r>
        <w:rPr>
          <w:rFonts w:hint="eastAsia"/>
        </w:rPr>
        <w:tab/>
      </w:r>
      <w:r>
        <w:tab/>
      </w:r>
      <w:r>
        <w:rPr>
          <w:rFonts w:hint="eastAsia"/>
        </w:rPr>
        <w:t>宠物暴击率提高25%</w:t>
      </w:r>
    </w:p>
    <w:p>
      <w:pPr>
        <w:spacing w:line="360" w:lineRule="auto"/>
        <w:ind w:left="840" w:leftChars="400"/>
        <w:rPr>
          <w:rFonts w:hint="eastAsia"/>
        </w:rPr>
      </w:pPr>
      <w:r>
        <w:rPr>
          <w:rFonts w:hint="eastAsia"/>
        </w:rPr>
        <w:t>技能5</w:t>
      </w:r>
      <w:r>
        <w:rPr>
          <w:rFonts w:hint="eastAsia"/>
        </w:rPr>
        <w:tab/>
      </w:r>
      <w:r>
        <w:rPr>
          <w:rFonts w:hint="eastAsia"/>
        </w:rPr>
        <w:t>每次点击获得金钱</w:t>
      </w:r>
      <w:r>
        <w:rPr>
          <w:rFonts w:hint="eastAsia"/>
        </w:rPr>
        <w:tab/>
      </w:r>
      <w:r>
        <w:rPr>
          <w:rFonts w:hint="eastAsia"/>
        </w:rPr>
        <w:t>=点击伤害值</w:t>
      </w:r>
    </w:p>
    <w:p>
      <w:pPr>
        <w:spacing w:line="360" w:lineRule="auto"/>
        <w:ind w:left="840" w:leftChars="400"/>
      </w:pPr>
      <w:r>
        <w:rPr>
          <w:rFonts w:hint="eastAsia"/>
        </w:rPr>
        <w:t>技能6</w:t>
      </w:r>
      <w:r>
        <w:rPr>
          <w:rFonts w:hint="eastAsia"/>
        </w:rPr>
        <w:tab/>
      </w:r>
      <w:r>
        <w:rPr>
          <w:rFonts w:hint="eastAsia"/>
        </w:rPr>
        <w:t>自动攻击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每秒攻击10次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每个技能都有效果持续时长和技能CD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关于转生：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需要到达一定的关卡高度后才能转生，该阀值和转生累计次数正相关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每天赠送一次免费的转生次数，最多可以累计3次免费次数。每次转生要消耗一次免费次数，次数不足需要付费购买。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普通转生后，当前关卡、金币等数据清零，图腾数据保留，魂石转化为英魂，宠物、法宝等级转化为一定的</w:t>
      </w:r>
      <w:r>
        <w:rPr>
          <w:rFonts w:hint="eastAsia"/>
        </w:rPr>
        <w:t>英魂数量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（宠物等级+法宝总等级）/2000；结果向下取整，最小1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高级转生时，所有英魂转为魂石，英魂奖励照样发放，其余包括当前关卡、装备、金币等数据都保持不变。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转生后，如果当前关卡过低，可以免费或付费挂机，消耗一定时间后直接到达最高可挂关卡，该过程还可以使用元宝加速。</w:t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小怪列表</w:t>
      </w:r>
    </w:p>
    <w:p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拟人桃子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拟人西瓜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拟人梨子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整颗的梨子</w:t>
      </w:r>
    </w:p>
    <w:p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拟人葡萄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>成串的葡萄</w:t>
      </w:r>
    </w:p>
    <w:p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拟人苹果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  <w:r>
        <w:rPr>
          <w:rFonts w:hint="eastAsia"/>
        </w:rPr>
        <w:t>整颗红润的苹果</w:t>
      </w:r>
    </w:p>
    <w:p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女弓手（金）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穿暴露皮甲的女性，持弓箭</w:t>
      </w:r>
    </w:p>
    <w:p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女弓手（木）</w:t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  <w:r>
        <w:rPr>
          <w:rFonts w:hint="eastAsia"/>
        </w:rPr>
        <w:t>穿暴露皮甲的女性，持弓箭</w:t>
      </w:r>
    </w:p>
    <w:p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女弓手（水）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穿暴露皮甲的女性，持弓箭</w:t>
      </w:r>
    </w:p>
    <w:p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女弓手（火）</w:t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>穿暴露皮甲的女性，持弓箭</w:t>
      </w:r>
    </w:p>
    <w:p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女弓手（土）</w:t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  <w:r>
        <w:rPr>
          <w:rFonts w:hint="eastAsia"/>
        </w:rPr>
        <w:t>穿暴露皮甲的女性，持弓箭</w:t>
      </w:r>
    </w:p>
    <w:p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虾兵（金）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参考动画片《大闹天宫》中虾兵形象，手持长枪</w:t>
      </w:r>
    </w:p>
    <w:p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虾兵（木）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  <w:r>
        <w:rPr>
          <w:rFonts w:hint="eastAsia"/>
        </w:rPr>
        <w:t>参考动画片《大闹天宫》中虾兵形象，手持长枪</w:t>
      </w:r>
    </w:p>
    <w:p>
      <w:pPr>
        <w:spacing w:line="360" w:lineRule="auto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虾兵（水）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参考动画片《大闹天宫》中虾兵形象，手持长枪</w:t>
      </w:r>
    </w:p>
    <w:p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虾兵（火）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>参考动画片《大闹天宫》中虾兵形象，手持长枪</w:t>
      </w:r>
    </w:p>
    <w:p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虾兵（土）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  <w:r>
        <w:rPr>
          <w:rFonts w:hint="eastAsia"/>
        </w:rPr>
        <w:t>参考动画片《大闹天宫》中虾兵形象，手持长枪</w:t>
      </w:r>
    </w:p>
    <w:p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蟹将（金）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参考动画片《大闹天宫》中蟹将形象，手持双锤</w:t>
      </w:r>
    </w:p>
    <w:p>
      <w:pPr>
        <w:spacing w:line="360" w:lineRule="auto"/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蟹将（木）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  <w:r>
        <w:rPr>
          <w:rFonts w:hint="eastAsia"/>
        </w:rPr>
        <w:t>参考动画片《大闹天宫》中蟹将形象，手持双锤</w:t>
      </w:r>
    </w:p>
    <w:p>
      <w:pPr>
        <w:spacing w:line="360" w:lineRule="auto"/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蟹将（水）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参考动画片《大闹天宫》中蟹将形象，手持双锤</w:t>
      </w:r>
    </w:p>
    <w:p>
      <w:pPr>
        <w:spacing w:line="360" w:lineRule="auto"/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蟹将（火）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>参考动画片《大闹天宫》中蟹将形象，手持双锤</w:t>
      </w:r>
    </w:p>
    <w:p>
      <w:pPr>
        <w:spacing w:line="360" w:lineRule="auto"/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蟹将（土）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  <w:r>
        <w:rPr>
          <w:rFonts w:hint="eastAsia"/>
        </w:rPr>
        <w:t>参考动画片《大闹天宫》中蟹将形象，手持双锤</w:t>
      </w:r>
    </w:p>
    <w:p>
      <w:pPr>
        <w:spacing w:line="360" w:lineRule="auto"/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童男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童女</w:t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Boss列表</w:t>
      </w:r>
    </w:p>
    <w:p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黑熊精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笨拙的熊怪，采样“熊笨熊”</w:t>
      </w:r>
    </w:p>
    <w:p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白骨精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  <w:r>
        <w:rPr>
          <w:rFonts w:hint="eastAsia"/>
        </w:rPr>
        <w:t>参考老版西游记中金池长老形象，弓背，僧衣，持锡杖，有僧帽</w:t>
      </w:r>
    </w:p>
    <w:p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弥勒佛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袒胸露乳，咧嘴大笑，手持拂尘</w:t>
      </w:r>
    </w:p>
    <w:p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哪吒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>参考传统形象</w:t>
      </w:r>
    </w:p>
    <w:p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托塔天王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  <w:r>
        <w:rPr>
          <w:rFonts w:hint="eastAsia"/>
        </w:rPr>
        <w:t>参考传统形象</w:t>
      </w:r>
    </w:p>
    <w:p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如来佛祖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  <w:r>
        <w:rPr>
          <w:rFonts w:hint="eastAsia"/>
        </w:rPr>
        <w:t>盘膝跌坐，双手结印（分别），宝相庄严</w:t>
      </w:r>
    </w:p>
    <w:p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金角大王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身材高大，有金角；重甲，服饰为金色，手持羊脂玉净瓶</w:t>
      </w:r>
    </w:p>
    <w:p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金池长老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>参考老版西游记中金池长老形象，弓背，僧衣，持锡杖，有僧帽；可设计猥琐笑脸，证其心术</w:t>
      </w:r>
    </w:p>
    <w:p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太上老君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  <w:r>
        <w:rPr>
          <w:rFonts w:hint="eastAsia"/>
        </w:rPr>
        <w:t>参考动画片《大闹天宫》中太上老君形象，手持拂尘，身着道袍，白须冉冉，可戴高冠。</w:t>
      </w:r>
    </w:p>
    <w:p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牛魔王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  <w:r>
        <w:rPr>
          <w:rFonts w:hint="eastAsia"/>
        </w:rPr>
        <w:t>身高强壮，重甲持杵，牛鼻有角，可鼻喷白气</w:t>
      </w:r>
    </w:p>
    <w:p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刁钻古怪(金）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人身狼头（黄鼠狼），身形瘦小，手拿钱袋（下同）</w:t>
      </w:r>
    </w:p>
    <w:p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刁钻古怪（木）</w:t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刁钻古怪（水）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刁钻古怪（火）</w:t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刁钻古怪（土）</w:t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精细鬼（金）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人身狗头，身形瘦小，手持葫芦</w:t>
      </w:r>
    </w:p>
    <w:p>
      <w:pPr>
        <w:spacing w:line="360" w:lineRule="auto"/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精细鬼（木）</w:t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精细鬼（水）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精细鬼（火）</w:t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精细鬼（土）</w:t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奔波儿灞（金）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鲇鱼怪；人身鱼头；有须，脸部黏滑，瘦小</w:t>
      </w:r>
    </w:p>
    <w:p>
      <w:pPr>
        <w:spacing w:line="360" w:lineRule="auto"/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奔波儿灞（木）</w:t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奔波儿灞（水）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奔波儿灞（火）</w:t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奔波儿灞（土）</w:t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大钻风（金）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蝙蝠精，人身蝙蝠头，带蝙蝠翅，手持令牌，写“钻风”2字。</w:t>
      </w:r>
    </w:p>
    <w:p>
      <w:pPr>
        <w:spacing w:line="360" w:lineRule="auto"/>
      </w:pP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大钻风（木）</w:t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28</w:t>
      </w:r>
      <w:r>
        <w:rPr>
          <w:rFonts w:hint="eastAsia"/>
        </w:rPr>
        <w:tab/>
      </w:r>
      <w:r>
        <w:rPr>
          <w:rFonts w:hint="eastAsia"/>
        </w:rPr>
        <w:t>大钻风（水）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29</w:t>
      </w:r>
      <w:r>
        <w:rPr>
          <w:rFonts w:hint="eastAsia"/>
        </w:rPr>
        <w:tab/>
      </w:r>
      <w:r>
        <w:rPr>
          <w:rFonts w:hint="eastAsia"/>
        </w:rPr>
        <w:t>大钻风（火）</w:t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大钻风（土）</w:t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31</w:t>
      </w:r>
      <w:r>
        <w:rPr>
          <w:rFonts w:hint="eastAsia"/>
        </w:rPr>
        <w:tab/>
      </w:r>
      <w:r>
        <w:rPr>
          <w:rFonts w:hint="eastAsia"/>
        </w:rPr>
        <w:t>龟丞相（金）</w:t>
      </w:r>
      <w:r>
        <w:rPr>
          <w:rFonts w:hint="eastAsia"/>
        </w:rPr>
        <w:tab/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>仿《大闹天宫》龟丞相形态，站立乌龟，着官服，戴官帽，有2条鼠须。</w:t>
      </w:r>
    </w:p>
    <w:p>
      <w:pPr>
        <w:spacing w:line="360" w:lineRule="auto"/>
      </w:pP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>龟丞相（木）</w:t>
      </w:r>
      <w:r>
        <w:rPr>
          <w:rFonts w:hint="eastAsia"/>
        </w:rPr>
        <w:tab/>
      </w:r>
      <w:r>
        <w:rPr>
          <w:rFonts w:hint="eastAsia"/>
        </w:rPr>
        <w:t>木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33</w:t>
      </w:r>
      <w:r>
        <w:rPr>
          <w:rFonts w:hint="eastAsia"/>
        </w:rPr>
        <w:tab/>
      </w:r>
      <w:r>
        <w:rPr>
          <w:rFonts w:hint="eastAsia"/>
        </w:rPr>
        <w:t>龟丞相（水）</w:t>
      </w:r>
      <w:r>
        <w:rPr>
          <w:rFonts w:hint="eastAsia"/>
        </w:rPr>
        <w:tab/>
      </w:r>
      <w:r>
        <w:rPr>
          <w:rFonts w:hint="eastAsia"/>
        </w:rPr>
        <w:t>水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34</w:t>
      </w:r>
      <w:r>
        <w:rPr>
          <w:rFonts w:hint="eastAsia"/>
        </w:rPr>
        <w:tab/>
      </w:r>
      <w:r>
        <w:rPr>
          <w:rFonts w:hint="eastAsia"/>
        </w:rPr>
        <w:t>龟丞相（火）</w:t>
      </w:r>
      <w:r>
        <w:rPr>
          <w:rFonts w:hint="eastAsia"/>
        </w:rPr>
        <w:tab/>
      </w:r>
      <w:r>
        <w:rPr>
          <w:rFonts w:hint="eastAsia"/>
        </w:rPr>
        <w:t>火</w:t>
      </w: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/>
        </w:rPr>
        <w:t>35</w:t>
      </w:r>
      <w:r>
        <w:rPr>
          <w:rFonts w:hint="eastAsia"/>
        </w:rPr>
        <w:tab/>
      </w:r>
      <w:r>
        <w:rPr>
          <w:rFonts w:hint="eastAsia"/>
        </w:rPr>
        <w:t>龟丞相（土）</w:t>
      </w:r>
      <w:r>
        <w:rPr>
          <w:rFonts w:hint="eastAsia"/>
        </w:rPr>
        <w:tab/>
      </w:r>
      <w:r>
        <w:rPr>
          <w:rFonts w:hint="eastAsia"/>
        </w:rPr>
        <w:t>土</w:t>
      </w:r>
      <w:r>
        <w:rPr>
          <w:rFonts w:hint="eastAsia"/>
        </w:rPr>
        <w:tab/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注：部分小怪和Boss美术资源缺失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lang w:val="en-US" w:eastAsia="zh-CN"/>
        </w:rPr>
        <w:t>QA验证单元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正常的挂机流程：逢5、10为Boss关卡，其余为普通关卡。主角能够流畅的挂机通关、直至达到战力瓶颈。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主角能够通过普通转生回到初始关卡，需要验证转生次数限制、购买额外转生次数、转生后各项数值设定是否正确。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主角普通转生后，能够通过挂机、元宝快速结束挂机等操作，快速逼近历史最高关卡。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主角高级转生后的各项数值审定是否正确。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主角挂机过程中的金币获取速率是否正常。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主角通过升级法宝、提升战力，验证数值的合理性。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主角遇到随机事件，事件的处理流程、掉落是否正常。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主角通过Boss关卡是，能否顺利获取魂石（修为）、佛光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佛光能否合理分配到法宝，法宝战力是否合理提升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转生后魂石是否顺利转化为英魂。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英魂是否可以顺利激活、升级图腾，其技能效果是否正常生效。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PVE战斗技能能否通过面板合理施放，技能效果、持续时间、冷却时间是否符合设定。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结合宠物部分验证：宠物技能、克制Boss的效果、自动攻击次数、增加金币收入等技能是否生效，数值是否合理。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5B60"/>
    <w:multiLevelType w:val="singleLevel"/>
    <w:tmpl w:val="5A5F5B6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F6757"/>
    <w:multiLevelType w:val="singleLevel"/>
    <w:tmpl w:val="5A5F675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633C2E"/>
    <w:multiLevelType w:val="singleLevel"/>
    <w:tmpl w:val="5A633C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CC"/>
    <w:rsid w:val="00071F8D"/>
    <w:rsid w:val="000E2F84"/>
    <w:rsid w:val="001068E0"/>
    <w:rsid w:val="001542B4"/>
    <w:rsid w:val="0017106A"/>
    <w:rsid w:val="0027663C"/>
    <w:rsid w:val="002C4CE3"/>
    <w:rsid w:val="002E111D"/>
    <w:rsid w:val="003766CC"/>
    <w:rsid w:val="003B1F90"/>
    <w:rsid w:val="00412A69"/>
    <w:rsid w:val="00434D24"/>
    <w:rsid w:val="0048737C"/>
    <w:rsid w:val="004A419B"/>
    <w:rsid w:val="004D5138"/>
    <w:rsid w:val="0051105C"/>
    <w:rsid w:val="0053113F"/>
    <w:rsid w:val="0060337B"/>
    <w:rsid w:val="0065023E"/>
    <w:rsid w:val="0070365A"/>
    <w:rsid w:val="008118F7"/>
    <w:rsid w:val="008C2132"/>
    <w:rsid w:val="0097479C"/>
    <w:rsid w:val="009B6DBC"/>
    <w:rsid w:val="009D46F7"/>
    <w:rsid w:val="00A47721"/>
    <w:rsid w:val="00A56CB0"/>
    <w:rsid w:val="00AB53D2"/>
    <w:rsid w:val="00B002BB"/>
    <w:rsid w:val="00B8428A"/>
    <w:rsid w:val="00D07A17"/>
    <w:rsid w:val="00D36E43"/>
    <w:rsid w:val="00D859D1"/>
    <w:rsid w:val="00DB5962"/>
    <w:rsid w:val="00E43227"/>
    <w:rsid w:val="00EC78B1"/>
    <w:rsid w:val="00EE51A0"/>
    <w:rsid w:val="00F304EF"/>
    <w:rsid w:val="00F578B2"/>
    <w:rsid w:val="00FB2422"/>
    <w:rsid w:val="015873D9"/>
    <w:rsid w:val="01EA4AE1"/>
    <w:rsid w:val="01EB0093"/>
    <w:rsid w:val="03395BA5"/>
    <w:rsid w:val="093D109E"/>
    <w:rsid w:val="21D3773B"/>
    <w:rsid w:val="29780A51"/>
    <w:rsid w:val="41636114"/>
    <w:rsid w:val="445A0435"/>
    <w:rsid w:val="4AC12275"/>
    <w:rsid w:val="600C0C13"/>
    <w:rsid w:val="611F5C0C"/>
    <w:rsid w:val="61AF58FF"/>
    <w:rsid w:val="634E3D2C"/>
    <w:rsid w:val="659D2672"/>
    <w:rsid w:val="6C706A80"/>
    <w:rsid w:val="6ED71B15"/>
    <w:rsid w:val="7C8C572E"/>
    <w:rsid w:val="7D3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11"/>
    <w:basedOn w:val="5"/>
    <w:qFormat/>
    <w:uiPriority w:val="0"/>
    <w:rPr>
      <w:rFonts w:hint="eastAsia" w:ascii="宋体" w:hAnsi="宋体" w:eastAsia="宋体"/>
      <w:color w:val="FF0000"/>
      <w:sz w:val="22"/>
      <w:szCs w:val="22"/>
      <w:u w:val="none"/>
    </w:rPr>
  </w:style>
  <w:style w:type="character" w:customStyle="1" w:styleId="12">
    <w:name w:val="font01"/>
    <w:basedOn w:val="5"/>
    <w:qFormat/>
    <w:uiPriority w:val="0"/>
    <w:rPr>
      <w:rFonts w:hint="eastAsia" w:ascii="宋体" w:hAnsi="宋体" w:eastAsia="宋体"/>
      <w:color w:val="00B0F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333</Words>
  <Characters>1901</Characters>
  <Lines>15</Lines>
  <Paragraphs>4</Paragraphs>
  <ScaleCrop>false</ScaleCrop>
  <LinksUpToDate>false</LinksUpToDate>
  <CharactersWithSpaces>2230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2018-01-17T11:23:00Z</dcterms:created>
  <dc:creator>Robin Lau</dc:creator>
  <cp:lastModifiedBy>哈哈镜</cp:lastModifiedBy>
  <dcterms:modified xsi:type="dcterms:W3CDTF">2018-01-20T13:00:35Z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