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630" w:rsidRDefault="00443630" w:rsidP="00443630">
      <w:pPr>
        <w:jc w:val="center"/>
        <w:rPr>
          <w:rFonts w:ascii="微软雅黑" w:eastAsia="微软雅黑" w:hAnsi="微软雅黑"/>
          <w:b/>
          <w:sz w:val="32"/>
          <w:szCs w:val="32"/>
        </w:rPr>
      </w:pPr>
      <w:r w:rsidRPr="00443630">
        <w:rPr>
          <w:rFonts w:ascii="微软雅黑" w:eastAsia="微软雅黑" w:hAnsi="微软雅黑" w:hint="eastAsia"/>
          <w:b/>
          <w:sz w:val="32"/>
          <w:szCs w:val="32"/>
        </w:rPr>
        <w:t>河南麻将开房设置关联项</w:t>
      </w:r>
      <w:r w:rsidR="00731917">
        <w:rPr>
          <w:rFonts w:ascii="微软雅黑" w:eastAsia="微软雅黑" w:hAnsi="微软雅黑" w:hint="eastAsia"/>
          <w:b/>
          <w:sz w:val="32"/>
          <w:szCs w:val="32"/>
        </w:rPr>
        <w:t>和特殊牌型</w:t>
      </w:r>
    </w:p>
    <w:p w:rsidR="00F3683C" w:rsidRDefault="00F3683C" w:rsidP="00F3683C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郑州</w:t>
      </w:r>
    </w:p>
    <w:p w:rsidR="00F3683C" w:rsidRDefault="00F3683C" w:rsidP="00F3683C">
      <w:pPr>
        <w:rPr>
          <w:rFonts w:ascii="微软雅黑" w:eastAsia="微软雅黑" w:hAnsi="微软雅黑"/>
        </w:rPr>
      </w:pPr>
      <w:r w:rsidRPr="00F3683C">
        <w:rPr>
          <w:rFonts w:ascii="微软雅黑" w:eastAsia="微软雅黑" w:hAnsi="微软雅黑" w:hint="eastAsia"/>
        </w:rPr>
        <w:t>开房设置关联项已有</w:t>
      </w:r>
      <w:r>
        <w:rPr>
          <w:rFonts w:ascii="微软雅黑" w:eastAsia="微软雅黑" w:hAnsi="微软雅黑" w:hint="eastAsia"/>
        </w:rPr>
        <w:t>。</w:t>
      </w:r>
    </w:p>
    <w:p w:rsidR="00F3683C" w:rsidRPr="00F3683C" w:rsidRDefault="00F3683C" w:rsidP="00F3683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特殊牌型：</w:t>
      </w:r>
      <w:r w:rsidRPr="00F3683C">
        <w:rPr>
          <w:rFonts w:ascii="微软雅黑" w:eastAsia="微软雅黑" w:hAnsi="微软雅黑" w:hint="eastAsia"/>
        </w:rPr>
        <w:t>四混胡</w:t>
      </w:r>
      <w:r>
        <w:rPr>
          <w:rFonts w:ascii="微软雅黑" w:eastAsia="微软雅黑" w:hAnsi="微软雅黑" w:hint="eastAsia"/>
        </w:rPr>
        <w:t>、</w:t>
      </w:r>
      <w:r w:rsidRPr="00F3683C">
        <w:rPr>
          <w:rFonts w:ascii="微软雅黑" w:eastAsia="微软雅黑" w:hAnsi="微软雅黑" w:hint="eastAsia"/>
        </w:rPr>
        <w:t>七小对</w:t>
      </w:r>
      <w:r>
        <w:rPr>
          <w:rFonts w:ascii="微软雅黑" w:eastAsia="微软雅黑" w:hAnsi="微软雅黑"/>
        </w:rPr>
        <w:t>。</w:t>
      </w:r>
    </w:p>
    <w:p w:rsidR="00F3683C" w:rsidRPr="00F3683C" w:rsidRDefault="00F3683C" w:rsidP="00F3683C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洛阳</w:t>
      </w:r>
    </w:p>
    <w:p w:rsidR="00F3683C" w:rsidRDefault="00F3683C" w:rsidP="00F3683C">
      <w:pPr>
        <w:rPr>
          <w:rFonts w:ascii="微软雅黑" w:eastAsia="微软雅黑" w:hAnsi="微软雅黑"/>
        </w:rPr>
      </w:pPr>
      <w:r w:rsidRPr="00F3683C">
        <w:rPr>
          <w:rFonts w:ascii="微软雅黑" w:eastAsia="微软雅黑" w:hAnsi="微软雅黑" w:hint="eastAsia"/>
        </w:rPr>
        <w:t>开房设置关联项已有</w:t>
      </w:r>
      <w:r>
        <w:rPr>
          <w:rFonts w:ascii="微软雅黑" w:eastAsia="微软雅黑" w:hAnsi="微软雅黑" w:hint="eastAsia"/>
        </w:rPr>
        <w:t>。</w:t>
      </w:r>
    </w:p>
    <w:p w:rsidR="00F3683C" w:rsidRPr="00F3683C" w:rsidRDefault="00F3683C" w:rsidP="00F3683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特殊牌型：</w:t>
      </w:r>
      <w:r>
        <w:rPr>
          <w:rFonts w:ascii="微软雅黑" w:eastAsia="微软雅黑" w:hAnsi="微软雅黑" w:hint="eastAsia"/>
        </w:rPr>
        <w:t>无。</w:t>
      </w:r>
    </w:p>
    <w:p w:rsidR="00F3683C" w:rsidRDefault="00F3683C" w:rsidP="00F3683C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驻马店</w:t>
      </w:r>
    </w:p>
    <w:p w:rsidR="00F3683C" w:rsidRDefault="00F3683C" w:rsidP="00F3683C">
      <w:pPr>
        <w:rPr>
          <w:rFonts w:ascii="微软雅黑" w:eastAsia="微软雅黑" w:hAnsi="微软雅黑"/>
        </w:rPr>
      </w:pPr>
      <w:r w:rsidRPr="00F3683C">
        <w:rPr>
          <w:rFonts w:ascii="微软雅黑" w:eastAsia="微软雅黑" w:hAnsi="微软雅黑" w:hint="eastAsia"/>
        </w:rPr>
        <w:t>开房设置关联项已有</w:t>
      </w:r>
      <w:r>
        <w:rPr>
          <w:rFonts w:ascii="微软雅黑" w:eastAsia="微软雅黑" w:hAnsi="微软雅黑" w:hint="eastAsia"/>
        </w:rPr>
        <w:t>。</w:t>
      </w:r>
    </w:p>
    <w:p w:rsidR="00F3683C" w:rsidRPr="00F3683C" w:rsidRDefault="00F3683C" w:rsidP="00F3683C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</w:rPr>
        <w:t>特殊牌型：</w:t>
      </w:r>
      <w:r w:rsidRPr="007D1498">
        <w:rPr>
          <w:rFonts w:ascii="微软雅黑" w:eastAsia="微软雅黑" w:hAnsi="微软雅黑" w:hint="eastAsia"/>
          <w:szCs w:val="21"/>
        </w:rPr>
        <w:t>七小对</w:t>
      </w:r>
      <w:r>
        <w:rPr>
          <w:rFonts w:ascii="微软雅黑" w:eastAsia="微软雅黑" w:hAnsi="微软雅黑" w:hint="eastAsia"/>
          <w:szCs w:val="21"/>
        </w:rPr>
        <w:t>。</w:t>
      </w:r>
    </w:p>
    <w:p w:rsidR="00F3683C" w:rsidRDefault="00F3683C" w:rsidP="00F3683C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周口</w:t>
      </w:r>
    </w:p>
    <w:p w:rsidR="00F3683C" w:rsidRDefault="00F3683C" w:rsidP="00F3683C">
      <w:pPr>
        <w:rPr>
          <w:rFonts w:ascii="微软雅黑" w:eastAsia="微软雅黑" w:hAnsi="微软雅黑"/>
        </w:rPr>
      </w:pPr>
      <w:r w:rsidRPr="00F3683C">
        <w:rPr>
          <w:rFonts w:ascii="微软雅黑" w:eastAsia="微软雅黑" w:hAnsi="微软雅黑" w:hint="eastAsia"/>
        </w:rPr>
        <w:t>开房设置关联项已有</w:t>
      </w:r>
      <w:r>
        <w:rPr>
          <w:rFonts w:ascii="微软雅黑" w:eastAsia="微软雅黑" w:hAnsi="微软雅黑" w:hint="eastAsia"/>
        </w:rPr>
        <w:t>。</w:t>
      </w:r>
    </w:p>
    <w:p w:rsidR="00F3683C" w:rsidRPr="00F3683C" w:rsidRDefault="00F3683C" w:rsidP="00F3683C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</w:rPr>
        <w:t>特殊牌型：</w:t>
      </w:r>
      <w:r w:rsidRPr="007D1498">
        <w:rPr>
          <w:rFonts w:ascii="微软雅黑" w:eastAsia="微软雅黑" w:hAnsi="微软雅黑" w:hint="eastAsia"/>
          <w:szCs w:val="21"/>
        </w:rPr>
        <w:t>七小对</w:t>
      </w:r>
      <w:r>
        <w:rPr>
          <w:rFonts w:ascii="微软雅黑" w:eastAsia="微软雅黑" w:hAnsi="微软雅黑" w:hint="eastAsia"/>
          <w:szCs w:val="21"/>
        </w:rPr>
        <w:t>。</w:t>
      </w:r>
    </w:p>
    <w:p w:rsidR="00F3683C" w:rsidRDefault="00F3683C" w:rsidP="00F3683C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南阳</w:t>
      </w:r>
    </w:p>
    <w:p w:rsidR="00F3683C" w:rsidRDefault="00F3683C" w:rsidP="00F3683C">
      <w:pPr>
        <w:rPr>
          <w:rFonts w:ascii="微软雅黑" w:eastAsia="微软雅黑" w:hAnsi="微软雅黑"/>
        </w:rPr>
      </w:pPr>
      <w:r w:rsidRPr="00F3683C">
        <w:rPr>
          <w:rFonts w:ascii="微软雅黑" w:eastAsia="微软雅黑" w:hAnsi="微软雅黑" w:hint="eastAsia"/>
        </w:rPr>
        <w:t>开房设置关联项已有</w:t>
      </w:r>
      <w:r>
        <w:rPr>
          <w:rFonts w:ascii="微软雅黑" w:eastAsia="微软雅黑" w:hAnsi="微软雅黑" w:hint="eastAsia"/>
        </w:rPr>
        <w:t>。</w:t>
      </w:r>
    </w:p>
    <w:p w:rsidR="00F3683C" w:rsidRPr="00F3683C" w:rsidRDefault="00F3683C" w:rsidP="00F3683C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</w:rPr>
        <w:t>特殊牌型：</w:t>
      </w:r>
      <w:r w:rsidRPr="007D1498">
        <w:rPr>
          <w:rFonts w:ascii="微软雅黑" w:eastAsia="微软雅黑" w:hAnsi="微软雅黑" w:hint="eastAsia"/>
          <w:szCs w:val="21"/>
        </w:rPr>
        <w:t>七小对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卡五星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四混胡</w:t>
      </w:r>
      <w:r>
        <w:rPr>
          <w:rFonts w:ascii="微软雅黑" w:eastAsia="微软雅黑" w:hAnsi="微软雅黑" w:hint="eastAsia"/>
          <w:szCs w:val="21"/>
        </w:rPr>
        <w:t>、素胡。</w:t>
      </w:r>
    </w:p>
    <w:p w:rsidR="00F3683C" w:rsidRPr="00F3683C" w:rsidRDefault="00D10A46" w:rsidP="00F3683C">
      <w:pPr>
        <w:pStyle w:val="1"/>
        <w:spacing w:before="260" w:after="260" w:line="240" w:lineRule="auto"/>
        <w:rPr>
          <w:rFonts w:ascii="微软雅黑" w:eastAsia="微软雅黑" w:hAnsi="微软雅黑" w:hint="eastAsia"/>
          <w:sz w:val="32"/>
          <w:szCs w:val="32"/>
        </w:rPr>
      </w:pPr>
      <w:r w:rsidRPr="00A64A60">
        <w:rPr>
          <w:rFonts w:ascii="微软雅黑" w:eastAsia="微软雅黑" w:hAnsi="微软雅黑"/>
          <w:sz w:val="32"/>
          <w:szCs w:val="32"/>
        </w:rPr>
        <w:lastRenderedPageBreak/>
        <w:t>许昌</w:t>
      </w:r>
    </w:p>
    <w:p w:rsidR="00F3683C" w:rsidRPr="00D10A46" w:rsidRDefault="00D10A46" w:rsidP="00D10A46">
      <w:pPr>
        <w:rPr>
          <w:rFonts w:hint="eastAsia"/>
        </w:rPr>
      </w:pPr>
      <w:r>
        <w:rPr>
          <w:noProof/>
        </w:rPr>
        <w:drawing>
          <wp:inline distT="0" distB="0" distL="0" distR="0" wp14:anchorId="67C53888" wp14:editId="758C5725">
            <wp:extent cx="5274310" cy="3364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3C" w:rsidRPr="00F3683C" w:rsidRDefault="00F3683C" w:rsidP="00D10A46">
      <w:pPr>
        <w:rPr>
          <w:rFonts w:ascii="微软雅黑" w:eastAsia="微软雅黑" w:hAnsi="微软雅黑" w:hint="eastAsia"/>
          <w:szCs w:val="21"/>
        </w:rPr>
      </w:pPr>
      <w:r w:rsidRPr="00F3683C">
        <w:rPr>
          <w:rFonts w:ascii="微软雅黑" w:eastAsia="微软雅黑" w:hAnsi="微软雅黑"/>
        </w:rPr>
        <w:t>特殊牌型：</w:t>
      </w:r>
      <w:r w:rsidRPr="007D1498">
        <w:rPr>
          <w:rFonts w:ascii="微软雅黑" w:eastAsia="微软雅黑" w:hAnsi="微软雅黑" w:hint="eastAsia"/>
          <w:szCs w:val="21"/>
        </w:rPr>
        <w:t>四混胡</w:t>
      </w:r>
      <w:r>
        <w:rPr>
          <w:rFonts w:ascii="微软雅黑" w:eastAsia="微软雅黑" w:hAnsi="微软雅黑" w:hint="eastAsia"/>
          <w:szCs w:val="21"/>
        </w:rPr>
        <w:t>、</w:t>
      </w:r>
      <w:r w:rsidRPr="007D1498">
        <w:rPr>
          <w:rFonts w:ascii="微软雅黑" w:eastAsia="微软雅黑" w:hAnsi="微软雅黑" w:hint="eastAsia"/>
          <w:szCs w:val="21"/>
        </w:rPr>
        <w:t>七小对</w:t>
      </w:r>
      <w:r>
        <w:rPr>
          <w:rFonts w:ascii="微软雅黑" w:eastAsia="微软雅黑" w:hAnsi="微软雅黑" w:hint="eastAsia"/>
          <w:szCs w:val="21"/>
        </w:rPr>
        <w:t>。</w:t>
      </w:r>
    </w:p>
    <w:p w:rsidR="00D10A46" w:rsidRPr="00D10A46" w:rsidRDefault="00D10A46" w:rsidP="00D10A46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默认选项：</w:t>
      </w:r>
      <w:r w:rsidRPr="00D10A46">
        <w:rPr>
          <w:rFonts w:ascii="微软雅黑" w:eastAsia="微软雅黑" w:hAnsi="微软雅黑" w:hint="eastAsia"/>
          <w:szCs w:val="21"/>
        </w:rPr>
        <w:t>4人、4局、风摸加倍、断门加倍。</w:t>
      </w:r>
    </w:p>
    <w:p w:rsidR="00D10A46" w:rsidRDefault="00D10A46" w:rsidP="00D10A46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关联项：</w:t>
      </w:r>
    </w:p>
    <w:p w:rsidR="00D10A46" w:rsidRDefault="00D10A46" w:rsidP="00D10A4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没有勾选“带混牌”时，“七对带混”选项禁用（不可选状态）</w:t>
      </w:r>
      <w:r w:rsidR="00A64A60">
        <w:rPr>
          <w:rFonts w:ascii="微软雅黑" w:eastAsia="微软雅黑" w:hAnsi="微软雅黑"/>
          <w:szCs w:val="21"/>
        </w:rPr>
        <w:t>，勾选后可启用。</w:t>
      </w:r>
    </w:p>
    <w:p w:rsidR="00F3683C" w:rsidRPr="00F3683C" w:rsidRDefault="00A64A60" w:rsidP="00F3683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>没有勾选“带下跑”时，“带杠跑”禁用，勾选后启用。</w:t>
      </w:r>
    </w:p>
    <w:p w:rsidR="00D10A46" w:rsidRDefault="00D10A46" w:rsidP="00D10A46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 w:rsidRPr="00A64A60">
        <w:rPr>
          <w:rFonts w:ascii="微软雅黑" w:eastAsia="微软雅黑" w:hAnsi="微软雅黑" w:hint="eastAsia"/>
          <w:sz w:val="32"/>
          <w:szCs w:val="32"/>
        </w:rPr>
        <w:lastRenderedPageBreak/>
        <w:t>濮阳</w:t>
      </w:r>
    </w:p>
    <w:p w:rsidR="008A2A1C" w:rsidRDefault="008A2A1C" w:rsidP="008A2A1C">
      <w:r>
        <w:rPr>
          <w:noProof/>
        </w:rPr>
        <w:drawing>
          <wp:inline distT="0" distB="0" distL="0" distR="0" wp14:anchorId="28F5FBCC" wp14:editId="49AEA86E">
            <wp:extent cx="5274310" cy="3063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3C" w:rsidRPr="00F3683C" w:rsidRDefault="00F3683C" w:rsidP="008A2A1C">
      <w:pPr>
        <w:rPr>
          <w:rFonts w:ascii="微软雅黑" w:eastAsia="微软雅黑" w:hAnsi="微软雅黑" w:hint="eastAsia"/>
          <w:szCs w:val="21"/>
        </w:rPr>
      </w:pPr>
      <w:r w:rsidRPr="00F3683C">
        <w:rPr>
          <w:rFonts w:ascii="微软雅黑" w:eastAsia="微软雅黑" w:hAnsi="微软雅黑"/>
        </w:rPr>
        <w:t>特殊牌型：</w:t>
      </w:r>
      <w:r w:rsidRPr="007D1498">
        <w:rPr>
          <w:rFonts w:ascii="微软雅黑" w:eastAsia="微软雅黑" w:hAnsi="微软雅黑" w:hint="eastAsia"/>
          <w:szCs w:val="21"/>
        </w:rPr>
        <w:t>七小对</w:t>
      </w:r>
      <w:r>
        <w:rPr>
          <w:rFonts w:ascii="微软雅黑" w:eastAsia="微软雅黑" w:hAnsi="微软雅黑" w:hint="eastAsia"/>
          <w:szCs w:val="21"/>
        </w:rPr>
        <w:t>。</w:t>
      </w:r>
    </w:p>
    <w:p w:rsidR="008A2A1C" w:rsidRPr="00D10A46" w:rsidRDefault="008A2A1C" w:rsidP="008A2A1C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默认选项：</w:t>
      </w:r>
      <w:r w:rsidRPr="00D10A46">
        <w:rPr>
          <w:rFonts w:ascii="微软雅黑" w:eastAsia="微软雅黑" w:hAnsi="微软雅黑" w:hint="eastAsia"/>
          <w:szCs w:val="21"/>
        </w:rPr>
        <w:t>4人、4局、</w:t>
      </w:r>
      <w:r>
        <w:rPr>
          <w:rFonts w:ascii="微软雅黑" w:eastAsia="微软雅黑" w:hAnsi="微软雅黑" w:hint="eastAsia"/>
          <w:szCs w:val="21"/>
        </w:rPr>
        <w:t>带风牌、风扑、将扑、幺九扑</w:t>
      </w:r>
      <w:r w:rsidRPr="00D10A46">
        <w:rPr>
          <w:rFonts w:ascii="微软雅黑" w:eastAsia="微软雅黑" w:hAnsi="微软雅黑" w:hint="eastAsia"/>
          <w:szCs w:val="21"/>
        </w:rPr>
        <w:t>。</w:t>
      </w:r>
    </w:p>
    <w:p w:rsidR="008A2A1C" w:rsidRDefault="008A2A1C" w:rsidP="008A2A1C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关联项：</w:t>
      </w:r>
    </w:p>
    <w:p w:rsidR="00A64A60" w:rsidRPr="008A2A1C" w:rsidRDefault="008A2A1C" w:rsidP="00A64A6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没有勾选“</w:t>
      </w:r>
      <w:r>
        <w:rPr>
          <w:rFonts w:ascii="微软雅黑" w:eastAsia="微软雅黑" w:hAnsi="微软雅黑"/>
          <w:szCs w:val="21"/>
        </w:rPr>
        <w:t>带风牌</w:t>
      </w:r>
      <w:r w:rsidRPr="00D10A46">
        <w:rPr>
          <w:rFonts w:ascii="微软雅黑" w:eastAsia="微软雅黑" w:hAnsi="微软雅黑"/>
          <w:szCs w:val="21"/>
        </w:rPr>
        <w:t>”时，“</w:t>
      </w:r>
      <w:r>
        <w:rPr>
          <w:rFonts w:ascii="微软雅黑" w:eastAsia="微软雅黑" w:hAnsi="微软雅黑" w:hint="eastAsia"/>
          <w:szCs w:val="21"/>
        </w:rPr>
        <w:t>风扑、将扑</w:t>
      </w:r>
      <w:r w:rsidRPr="00D10A46">
        <w:rPr>
          <w:rFonts w:ascii="微软雅黑" w:eastAsia="微软雅黑" w:hAnsi="微软雅黑"/>
          <w:szCs w:val="21"/>
        </w:rPr>
        <w:t>”禁用</w:t>
      </w:r>
      <w:r>
        <w:rPr>
          <w:rFonts w:ascii="微软雅黑" w:eastAsia="微软雅黑" w:hAnsi="微软雅黑"/>
          <w:szCs w:val="21"/>
        </w:rPr>
        <w:t>，勾选后可启用。</w:t>
      </w:r>
    </w:p>
    <w:p w:rsidR="00D10A46" w:rsidRDefault="00D10A46" w:rsidP="00D10A46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 w:rsidRPr="00A64A60">
        <w:rPr>
          <w:rFonts w:ascii="微软雅黑" w:eastAsia="微软雅黑" w:hAnsi="微软雅黑" w:hint="eastAsia"/>
          <w:sz w:val="32"/>
          <w:szCs w:val="32"/>
        </w:rPr>
        <w:lastRenderedPageBreak/>
        <w:t>安阳</w:t>
      </w:r>
    </w:p>
    <w:p w:rsidR="008A2A1C" w:rsidRDefault="008A2A1C" w:rsidP="008A2A1C">
      <w:r>
        <w:rPr>
          <w:noProof/>
        </w:rPr>
        <w:drawing>
          <wp:inline distT="0" distB="0" distL="0" distR="0" wp14:anchorId="6DA93E8C" wp14:editId="110B8AA1">
            <wp:extent cx="5274310" cy="3112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3C" w:rsidRPr="00F3683C" w:rsidRDefault="00F3683C" w:rsidP="008A2A1C">
      <w:pPr>
        <w:rPr>
          <w:rFonts w:ascii="微软雅黑" w:eastAsia="微软雅黑" w:hAnsi="微软雅黑" w:hint="eastAsia"/>
          <w:szCs w:val="21"/>
        </w:rPr>
      </w:pPr>
      <w:r w:rsidRPr="00F3683C">
        <w:rPr>
          <w:rFonts w:ascii="微软雅黑" w:eastAsia="微软雅黑" w:hAnsi="微软雅黑"/>
        </w:rPr>
        <w:t>特殊牌型：</w:t>
      </w:r>
      <w:r>
        <w:rPr>
          <w:rFonts w:ascii="微软雅黑" w:eastAsia="微软雅黑" w:hAnsi="微软雅黑" w:hint="eastAsia"/>
          <w:szCs w:val="21"/>
        </w:rPr>
        <w:t>四</w:t>
      </w:r>
      <w:r>
        <w:rPr>
          <w:rFonts w:ascii="微软雅黑" w:eastAsia="微软雅黑" w:hAnsi="微软雅黑" w:hint="eastAsia"/>
          <w:szCs w:val="21"/>
        </w:rPr>
        <w:t>赖子胡</w:t>
      </w:r>
      <w:r>
        <w:rPr>
          <w:rFonts w:ascii="微软雅黑" w:eastAsia="微软雅黑" w:hAnsi="微软雅黑" w:hint="eastAsia"/>
          <w:szCs w:val="21"/>
        </w:rPr>
        <w:t>、天胡、地胡、一条龙、七小对</w:t>
      </w:r>
      <w:r>
        <w:rPr>
          <w:rFonts w:ascii="微软雅黑" w:eastAsia="微软雅黑" w:hAnsi="微软雅黑" w:hint="eastAsia"/>
          <w:szCs w:val="21"/>
        </w:rPr>
        <w:t>、边卡吊。</w:t>
      </w:r>
    </w:p>
    <w:p w:rsidR="008A2A1C" w:rsidRDefault="008A2A1C" w:rsidP="008A2A1C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默认选项：</w:t>
      </w:r>
      <w:r w:rsidRPr="00D10A46">
        <w:rPr>
          <w:rFonts w:ascii="微软雅黑" w:eastAsia="微软雅黑" w:hAnsi="微软雅黑" w:hint="eastAsia"/>
          <w:szCs w:val="21"/>
        </w:rPr>
        <w:t>4人、4局、</w:t>
      </w:r>
      <w:r>
        <w:rPr>
          <w:rFonts w:ascii="微软雅黑" w:eastAsia="微软雅黑" w:hAnsi="微软雅黑" w:hint="eastAsia"/>
          <w:szCs w:val="21"/>
        </w:rPr>
        <w:t>不带赖子、庄家加底</w:t>
      </w:r>
      <w:r w:rsidRPr="00D10A46">
        <w:rPr>
          <w:rFonts w:ascii="微软雅黑" w:eastAsia="微软雅黑" w:hAnsi="微软雅黑" w:hint="eastAsia"/>
          <w:szCs w:val="21"/>
        </w:rPr>
        <w:t>。</w:t>
      </w:r>
    </w:p>
    <w:p w:rsidR="008A2A1C" w:rsidRDefault="008A2A1C" w:rsidP="008A2A1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关联项：</w:t>
      </w:r>
    </w:p>
    <w:p w:rsidR="008A2A1C" w:rsidRDefault="008A2A1C" w:rsidP="008A2A1C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“不带赖子”和“红中赖子”单选项，只可选其一。</w:t>
      </w:r>
    </w:p>
    <w:p w:rsidR="008A2A1C" w:rsidRPr="008A2A1C" w:rsidRDefault="008A2A1C" w:rsidP="008A2A1C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“不带赖子”时，“七对带赖”和“四赖翻倍”禁用，选择“红中赖子”时，可启用。</w:t>
      </w:r>
    </w:p>
    <w:p w:rsidR="008A2A1C" w:rsidRPr="00E42E01" w:rsidRDefault="008A2A1C" w:rsidP="00E42E01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选择了“带风牌”后，“红中赖子”可启用，同时启用</w:t>
      </w:r>
      <w:r>
        <w:rPr>
          <w:rFonts w:ascii="微软雅黑" w:eastAsia="微软雅黑" w:hAnsi="微软雅黑"/>
          <w:szCs w:val="21"/>
        </w:rPr>
        <w:t>“七对带赖”</w:t>
      </w:r>
      <w:r w:rsidRPr="008A2A1C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和“四赖翻倍”，</w:t>
      </w:r>
      <w:r>
        <w:rPr>
          <w:rFonts w:ascii="微软雅黑" w:eastAsia="微软雅黑" w:hAnsi="微软雅黑" w:hint="eastAsia"/>
          <w:szCs w:val="21"/>
        </w:rPr>
        <w:t>不选择“带风牌”时“红中赖子”禁用。</w:t>
      </w:r>
    </w:p>
    <w:p w:rsidR="00D10A46" w:rsidRDefault="00D10A46" w:rsidP="00D10A46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 w:rsidRPr="00A64A60">
        <w:rPr>
          <w:rFonts w:ascii="微软雅黑" w:eastAsia="微软雅黑" w:hAnsi="微软雅黑"/>
          <w:sz w:val="32"/>
          <w:szCs w:val="32"/>
        </w:rPr>
        <w:lastRenderedPageBreak/>
        <w:t>平顶山</w:t>
      </w:r>
    </w:p>
    <w:p w:rsidR="00E42E01" w:rsidRDefault="00E42E01" w:rsidP="00E42E01">
      <w:r>
        <w:rPr>
          <w:noProof/>
        </w:rPr>
        <w:drawing>
          <wp:inline distT="0" distB="0" distL="0" distR="0" wp14:anchorId="11D2CA10" wp14:editId="02E0C9FC">
            <wp:extent cx="5274310" cy="3084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8E" w:rsidRPr="00354A8E" w:rsidRDefault="00354A8E" w:rsidP="00E42E01">
      <w:pPr>
        <w:rPr>
          <w:rFonts w:ascii="微软雅黑" w:eastAsia="微软雅黑" w:hAnsi="微软雅黑" w:hint="eastAsia"/>
          <w:szCs w:val="21"/>
        </w:rPr>
      </w:pPr>
      <w:r w:rsidRPr="00F3683C">
        <w:rPr>
          <w:rFonts w:ascii="微软雅黑" w:eastAsia="微软雅黑" w:hAnsi="微软雅黑"/>
        </w:rPr>
        <w:t>特殊牌型：</w:t>
      </w:r>
      <w:r>
        <w:rPr>
          <w:rFonts w:ascii="微软雅黑" w:eastAsia="微软雅黑" w:hAnsi="微软雅黑" w:hint="eastAsia"/>
          <w:szCs w:val="21"/>
        </w:rPr>
        <w:t>四混胡、七小对、十三不靠</w:t>
      </w:r>
      <w:r>
        <w:rPr>
          <w:rFonts w:ascii="微软雅黑" w:eastAsia="微软雅黑" w:hAnsi="微软雅黑" w:hint="eastAsia"/>
          <w:szCs w:val="21"/>
        </w:rPr>
        <w:t>。</w:t>
      </w:r>
    </w:p>
    <w:p w:rsidR="00E42E01" w:rsidRDefault="00E42E01" w:rsidP="00E42E01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默认选项：</w:t>
      </w:r>
      <w:r w:rsidRPr="00D10A46">
        <w:rPr>
          <w:rFonts w:ascii="微软雅黑" w:eastAsia="微软雅黑" w:hAnsi="微软雅黑" w:hint="eastAsia"/>
          <w:szCs w:val="21"/>
        </w:rPr>
        <w:t>4人、4局、</w:t>
      </w:r>
      <w:r>
        <w:rPr>
          <w:rFonts w:ascii="微软雅黑" w:eastAsia="微软雅黑" w:hAnsi="微软雅黑" w:hint="eastAsia"/>
          <w:szCs w:val="21"/>
        </w:rPr>
        <w:t>带风牌、可点炮胡</w:t>
      </w:r>
      <w:r w:rsidRPr="00D10A46">
        <w:rPr>
          <w:rFonts w:ascii="微软雅黑" w:eastAsia="微软雅黑" w:hAnsi="微软雅黑" w:hint="eastAsia"/>
          <w:szCs w:val="21"/>
        </w:rPr>
        <w:t>。</w:t>
      </w:r>
    </w:p>
    <w:p w:rsidR="00E42E01" w:rsidRDefault="00E42E01" w:rsidP="00E42E0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关联项：</w:t>
      </w:r>
    </w:p>
    <w:p w:rsidR="00E42E01" w:rsidRPr="00A64A60" w:rsidRDefault="00E42E01" w:rsidP="00E42E01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没有勾选“带下跑”时，“带杠跑”禁用，勾选后启用。</w:t>
      </w:r>
    </w:p>
    <w:p w:rsidR="00E42E01" w:rsidRDefault="00E42E01" w:rsidP="00E42E01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没有勾选“带混牌”时，“四混翻倍”禁用，勾选后启用。</w:t>
      </w:r>
    </w:p>
    <w:p w:rsidR="00E42E01" w:rsidRPr="00E42E01" w:rsidRDefault="00E42E01" w:rsidP="00E42E01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没有勾选“带风牌”时，“十三不靠”禁用，勾选后启用。</w:t>
      </w:r>
    </w:p>
    <w:p w:rsidR="00D10A46" w:rsidRDefault="00D10A46" w:rsidP="00D10A46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 w:rsidRPr="00A64A60">
        <w:rPr>
          <w:rFonts w:ascii="微软雅黑" w:eastAsia="微软雅黑" w:hAnsi="微软雅黑"/>
          <w:sz w:val="32"/>
          <w:szCs w:val="32"/>
        </w:rPr>
        <w:lastRenderedPageBreak/>
        <w:t>新乡</w:t>
      </w:r>
    </w:p>
    <w:p w:rsidR="00E42E01" w:rsidRDefault="00E42E01" w:rsidP="00E42E01">
      <w:r>
        <w:rPr>
          <w:noProof/>
        </w:rPr>
        <w:drawing>
          <wp:inline distT="0" distB="0" distL="0" distR="0" wp14:anchorId="1AD7941F" wp14:editId="183812F2">
            <wp:extent cx="5274310" cy="32562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8E" w:rsidRPr="00354A8E" w:rsidRDefault="00354A8E" w:rsidP="00E42E01">
      <w:pPr>
        <w:rPr>
          <w:rFonts w:ascii="微软雅黑" w:eastAsia="微软雅黑" w:hAnsi="微软雅黑" w:hint="eastAsia"/>
          <w:szCs w:val="21"/>
        </w:rPr>
      </w:pPr>
      <w:r w:rsidRPr="00F3683C">
        <w:rPr>
          <w:rFonts w:ascii="微软雅黑" w:eastAsia="微软雅黑" w:hAnsi="微软雅黑"/>
        </w:rPr>
        <w:t>特殊牌型：</w:t>
      </w:r>
      <w:r>
        <w:rPr>
          <w:rFonts w:ascii="微软雅黑" w:eastAsia="微软雅黑" w:hAnsi="微软雅黑" w:hint="eastAsia"/>
          <w:szCs w:val="21"/>
        </w:rPr>
        <w:t>七小对</w:t>
      </w:r>
      <w:r>
        <w:rPr>
          <w:rFonts w:ascii="微软雅黑" w:eastAsia="微软雅黑" w:hAnsi="微软雅黑" w:hint="eastAsia"/>
          <w:szCs w:val="21"/>
        </w:rPr>
        <w:t>。</w:t>
      </w:r>
    </w:p>
    <w:p w:rsidR="00E42E01" w:rsidRDefault="00E42E01" w:rsidP="00E42E01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默认选项：</w:t>
      </w:r>
      <w:r w:rsidRPr="00D10A46">
        <w:rPr>
          <w:rFonts w:ascii="微软雅黑" w:eastAsia="微软雅黑" w:hAnsi="微软雅黑" w:hint="eastAsia"/>
          <w:szCs w:val="21"/>
        </w:rPr>
        <w:t>4人、4局、</w:t>
      </w:r>
      <w:r>
        <w:rPr>
          <w:rFonts w:ascii="微软雅黑" w:eastAsia="微软雅黑" w:hAnsi="微软雅黑" w:hint="eastAsia"/>
          <w:szCs w:val="21"/>
        </w:rPr>
        <w:t>带下跑、可点炮胡、258将</w:t>
      </w:r>
      <w:r w:rsidRPr="00D10A46">
        <w:rPr>
          <w:rFonts w:ascii="微软雅黑" w:eastAsia="微软雅黑" w:hAnsi="微软雅黑" w:hint="eastAsia"/>
          <w:szCs w:val="21"/>
        </w:rPr>
        <w:t>。</w:t>
      </w:r>
    </w:p>
    <w:p w:rsidR="00925C37" w:rsidRDefault="00925C37" w:rsidP="00925C3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关联项：</w:t>
      </w:r>
    </w:p>
    <w:p w:rsidR="00E42E01" w:rsidRPr="00925C37" w:rsidRDefault="00925C37" w:rsidP="00E42E01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没有勾选“可点炮胡”时，“自摸加倍”和“暗杠加倍”禁用，勾选后启用。</w:t>
      </w:r>
    </w:p>
    <w:p w:rsidR="00D10A46" w:rsidRDefault="00D10A46" w:rsidP="00D10A46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 w:rsidRPr="00A64A60">
        <w:rPr>
          <w:rFonts w:ascii="微软雅黑" w:eastAsia="微软雅黑" w:hAnsi="微软雅黑"/>
          <w:sz w:val="32"/>
          <w:szCs w:val="32"/>
        </w:rPr>
        <w:lastRenderedPageBreak/>
        <w:t>开封</w:t>
      </w:r>
    </w:p>
    <w:p w:rsidR="00925C37" w:rsidRDefault="00925C37" w:rsidP="00925C37">
      <w:r>
        <w:rPr>
          <w:noProof/>
        </w:rPr>
        <w:drawing>
          <wp:inline distT="0" distB="0" distL="0" distR="0" wp14:anchorId="6587E08D" wp14:editId="43F1AB81">
            <wp:extent cx="5274310" cy="3105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8E" w:rsidRPr="00354A8E" w:rsidRDefault="00354A8E" w:rsidP="00925C37">
      <w:pPr>
        <w:rPr>
          <w:rFonts w:ascii="微软雅黑" w:eastAsia="微软雅黑" w:hAnsi="微软雅黑" w:hint="eastAsia"/>
          <w:szCs w:val="21"/>
        </w:rPr>
      </w:pPr>
      <w:r w:rsidRPr="00F3683C">
        <w:rPr>
          <w:rFonts w:ascii="微软雅黑" w:eastAsia="微软雅黑" w:hAnsi="微软雅黑"/>
        </w:rPr>
        <w:t>特殊牌型：</w:t>
      </w:r>
      <w:r>
        <w:rPr>
          <w:rFonts w:ascii="微软雅黑" w:eastAsia="微软雅黑" w:hAnsi="微软雅黑" w:hint="eastAsia"/>
          <w:szCs w:val="21"/>
        </w:rPr>
        <w:t>七小对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豪华七对。</w:t>
      </w:r>
    </w:p>
    <w:p w:rsidR="00925C37" w:rsidRDefault="00925C37" w:rsidP="00925C37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默认选项：</w:t>
      </w:r>
      <w:r w:rsidRPr="00D10A46">
        <w:rPr>
          <w:rFonts w:ascii="微软雅黑" w:eastAsia="微软雅黑" w:hAnsi="微软雅黑" w:hint="eastAsia"/>
          <w:szCs w:val="21"/>
        </w:rPr>
        <w:t>4人、4局、</w:t>
      </w:r>
      <w:r>
        <w:rPr>
          <w:rFonts w:ascii="微软雅黑" w:eastAsia="微软雅黑" w:hAnsi="微软雅黑" w:hint="eastAsia"/>
          <w:szCs w:val="21"/>
        </w:rPr>
        <w:t>带下跑、</w:t>
      </w:r>
      <w:r w:rsidR="008B2221">
        <w:rPr>
          <w:rFonts w:ascii="微软雅黑" w:eastAsia="微软雅黑" w:hAnsi="微软雅黑" w:hint="eastAsia"/>
          <w:szCs w:val="21"/>
        </w:rPr>
        <w:t>带杠跑、</w:t>
      </w:r>
      <w:r>
        <w:rPr>
          <w:rFonts w:ascii="微软雅黑" w:eastAsia="微软雅黑" w:hAnsi="微软雅黑" w:hint="eastAsia"/>
          <w:szCs w:val="21"/>
        </w:rPr>
        <w:t>可点炮胡、258将</w:t>
      </w:r>
      <w:r w:rsidRPr="00D10A46">
        <w:rPr>
          <w:rFonts w:ascii="微软雅黑" w:eastAsia="微软雅黑" w:hAnsi="微软雅黑" w:hint="eastAsia"/>
          <w:szCs w:val="21"/>
        </w:rPr>
        <w:t>。</w:t>
      </w:r>
    </w:p>
    <w:p w:rsidR="00925C37" w:rsidRDefault="00925C37" w:rsidP="00925C3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关联项：</w:t>
      </w:r>
    </w:p>
    <w:p w:rsidR="008B2221" w:rsidRDefault="008B2221" w:rsidP="008B2221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没有勾选“带下跑”时，“带杠跑”禁用，勾选后启用。</w:t>
      </w:r>
    </w:p>
    <w:p w:rsidR="008B2221" w:rsidRDefault="008B2221" w:rsidP="008B2221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没有勾选“带风牌”时，“风杠胡”禁用，勾选后启用。</w:t>
      </w:r>
    </w:p>
    <w:p w:rsidR="008B2221" w:rsidRPr="008B2221" w:rsidRDefault="008B2221" w:rsidP="008B2221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勾选“带混牌”时，“258将”禁用，未勾选时启用。</w:t>
      </w:r>
    </w:p>
    <w:p w:rsidR="00D10A46" w:rsidRDefault="00D10A46" w:rsidP="00D10A46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 w:rsidRPr="00A64A60">
        <w:rPr>
          <w:rFonts w:ascii="微软雅黑" w:eastAsia="微软雅黑" w:hAnsi="微软雅黑"/>
          <w:sz w:val="32"/>
          <w:szCs w:val="32"/>
        </w:rPr>
        <w:lastRenderedPageBreak/>
        <w:t>焦作</w:t>
      </w:r>
    </w:p>
    <w:p w:rsidR="00337A71" w:rsidRDefault="00337A71" w:rsidP="00337A71">
      <w:r>
        <w:rPr>
          <w:noProof/>
        </w:rPr>
        <w:drawing>
          <wp:inline distT="0" distB="0" distL="0" distR="0" wp14:anchorId="3109BE51" wp14:editId="585809D8">
            <wp:extent cx="5274310" cy="2903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8E" w:rsidRDefault="00354A8E" w:rsidP="00337A71">
      <w:pPr>
        <w:rPr>
          <w:rFonts w:ascii="微软雅黑" w:eastAsia="微软雅黑" w:hAnsi="微软雅黑"/>
          <w:szCs w:val="21"/>
        </w:rPr>
      </w:pPr>
      <w:r w:rsidRPr="00F3683C">
        <w:rPr>
          <w:rFonts w:ascii="微软雅黑" w:eastAsia="微软雅黑" w:hAnsi="微软雅黑"/>
        </w:rPr>
        <w:t>特殊牌型：</w:t>
      </w:r>
      <w:r>
        <w:rPr>
          <w:rFonts w:ascii="微软雅黑" w:eastAsia="微软雅黑" w:hAnsi="微软雅黑" w:hint="eastAsia"/>
          <w:szCs w:val="21"/>
        </w:rPr>
        <w:t>连六、连九、清一色、七小对、清一色连六、清一色连九</w:t>
      </w:r>
      <w:r>
        <w:rPr>
          <w:rFonts w:ascii="微软雅黑" w:eastAsia="微软雅黑" w:hAnsi="微软雅黑" w:hint="eastAsia"/>
          <w:szCs w:val="21"/>
        </w:rPr>
        <w:t>，边卡吊。</w:t>
      </w:r>
    </w:p>
    <w:p w:rsidR="00337A71" w:rsidRDefault="00337A71" w:rsidP="00337A71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默认选项：</w:t>
      </w:r>
      <w:r w:rsidRPr="00D10A46">
        <w:rPr>
          <w:rFonts w:ascii="微软雅黑" w:eastAsia="微软雅黑" w:hAnsi="微软雅黑" w:hint="eastAsia"/>
          <w:szCs w:val="21"/>
        </w:rPr>
        <w:t>4人、4局、</w:t>
      </w:r>
      <w:r w:rsidR="00C70075">
        <w:rPr>
          <w:rFonts w:ascii="微软雅黑" w:eastAsia="微软雅黑" w:hAnsi="微软雅黑" w:hint="eastAsia"/>
          <w:szCs w:val="21"/>
        </w:rPr>
        <w:t>报听胡、带下跑</w:t>
      </w:r>
      <w:r w:rsidRPr="00D10A46">
        <w:rPr>
          <w:rFonts w:ascii="微软雅黑" w:eastAsia="微软雅黑" w:hAnsi="微软雅黑" w:hint="eastAsia"/>
          <w:szCs w:val="21"/>
        </w:rPr>
        <w:t>。</w:t>
      </w:r>
    </w:p>
    <w:p w:rsidR="00C70075" w:rsidRPr="00C70075" w:rsidRDefault="00C70075" w:rsidP="00C70075">
      <w:pPr>
        <w:rPr>
          <w:rFonts w:ascii="微软雅黑" w:eastAsia="微软雅黑" w:hAnsi="微软雅黑"/>
          <w:szCs w:val="21"/>
        </w:rPr>
      </w:pPr>
      <w:r w:rsidRPr="00C70075">
        <w:rPr>
          <w:rFonts w:ascii="微软雅黑" w:eastAsia="微软雅黑" w:hAnsi="微软雅黑"/>
          <w:szCs w:val="21"/>
        </w:rPr>
        <w:t>关联项：</w:t>
      </w:r>
    </w:p>
    <w:p w:rsidR="008B2221" w:rsidRDefault="00C70075" w:rsidP="00C70075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独听胡、515场、报听胡，为单选项目，只可三选一。</w:t>
      </w:r>
    </w:p>
    <w:p w:rsidR="00C70075" w:rsidRDefault="00C70075" w:rsidP="00C70075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选择独听胡后，“6连</w:t>
      </w:r>
      <w:r>
        <w:rPr>
          <w:rFonts w:ascii="微软雅黑" w:eastAsia="微软雅黑" w:hAnsi="微软雅黑" w:hint="eastAsia"/>
        </w:rPr>
        <w:t>9连</w:t>
      </w:r>
      <w:r>
        <w:rPr>
          <w:rFonts w:ascii="微软雅黑" w:eastAsia="微软雅黑" w:hAnsi="微软雅黑"/>
        </w:rPr>
        <w:t>”和“清一色</w:t>
      </w:r>
      <w:r>
        <w:rPr>
          <w:rFonts w:ascii="微软雅黑" w:eastAsia="微软雅黑" w:hAnsi="微软雅黑" w:hint="eastAsia"/>
        </w:rPr>
        <w:t>2倍</w:t>
      </w:r>
      <w:r>
        <w:rPr>
          <w:rFonts w:ascii="微软雅黑" w:eastAsia="微软雅黑" w:hAnsi="微软雅黑"/>
        </w:rPr>
        <w:t>”禁用。</w:t>
      </w:r>
    </w:p>
    <w:p w:rsidR="00C70075" w:rsidRDefault="00C70075" w:rsidP="00C70075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选择“515场”后，将所有玩法可选项禁用，包含：带下跑、杠上花加倍、</w:t>
      </w:r>
      <w:r>
        <w:rPr>
          <w:rFonts w:ascii="微软雅黑" w:eastAsia="微软雅黑" w:hAnsi="微软雅黑" w:hint="eastAsia"/>
        </w:rPr>
        <w:t>6连9连、七对加倍、清一色2倍。</w:t>
      </w:r>
    </w:p>
    <w:p w:rsidR="00C70075" w:rsidRPr="00C70075" w:rsidRDefault="00C70075" w:rsidP="00C70075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选择“报听胡”后，“杠上花加倍”和“七对加倍”禁用。</w:t>
      </w:r>
    </w:p>
    <w:p w:rsidR="00D10A46" w:rsidRDefault="00D10A46" w:rsidP="00D10A46">
      <w:pPr>
        <w:pStyle w:val="1"/>
        <w:spacing w:before="260" w:after="260" w:line="240" w:lineRule="auto"/>
        <w:rPr>
          <w:rFonts w:ascii="微软雅黑" w:eastAsia="微软雅黑" w:hAnsi="微软雅黑"/>
          <w:sz w:val="32"/>
          <w:szCs w:val="32"/>
        </w:rPr>
      </w:pPr>
      <w:r w:rsidRPr="00A64A60">
        <w:rPr>
          <w:rFonts w:ascii="微软雅黑" w:eastAsia="微软雅黑" w:hAnsi="微软雅黑"/>
          <w:sz w:val="32"/>
          <w:szCs w:val="32"/>
        </w:rPr>
        <w:lastRenderedPageBreak/>
        <w:t>商丘</w:t>
      </w:r>
    </w:p>
    <w:p w:rsidR="00C70075" w:rsidRDefault="00C70075" w:rsidP="00C70075">
      <w:r>
        <w:rPr>
          <w:noProof/>
        </w:rPr>
        <w:drawing>
          <wp:inline distT="0" distB="0" distL="0" distR="0" wp14:anchorId="41030A4A" wp14:editId="01ADED6C">
            <wp:extent cx="5274310" cy="2948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9E" w:rsidRDefault="00CA3E9E" w:rsidP="00CA3E9E">
      <w:pPr>
        <w:rPr>
          <w:rFonts w:ascii="微软雅黑" w:eastAsia="微软雅黑" w:hAnsi="微软雅黑" w:hint="eastAsia"/>
          <w:szCs w:val="21"/>
        </w:rPr>
      </w:pPr>
      <w:r w:rsidRPr="00F3683C">
        <w:rPr>
          <w:rFonts w:ascii="微软雅黑" w:eastAsia="微软雅黑" w:hAnsi="微软雅黑"/>
        </w:rPr>
        <w:t>特殊牌型：</w:t>
      </w:r>
      <w:r>
        <w:rPr>
          <w:rFonts w:ascii="微软雅黑" w:eastAsia="微软雅黑" w:hAnsi="微软雅黑"/>
        </w:rPr>
        <w:t>七小对。</w:t>
      </w:r>
      <w:bookmarkStart w:id="0" w:name="_GoBack"/>
      <w:bookmarkEnd w:id="0"/>
    </w:p>
    <w:p w:rsidR="00C70075" w:rsidRDefault="00C70075" w:rsidP="00C70075">
      <w:pPr>
        <w:rPr>
          <w:rFonts w:ascii="微软雅黑" w:eastAsia="微软雅黑" w:hAnsi="微软雅黑"/>
          <w:szCs w:val="21"/>
        </w:rPr>
      </w:pPr>
      <w:r w:rsidRPr="00D10A46">
        <w:rPr>
          <w:rFonts w:ascii="微软雅黑" w:eastAsia="微软雅黑" w:hAnsi="微软雅黑"/>
          <w:szCs w:val="21"/>
        </w:rPr>
        <w:t>默认选项：</w:t>
      </w:r>
      <w:r w:rsidRPr="00D10A46">
        <w:rPr>
          <w:rFonts w:ascii="微软雅黑" w:eastAsia="微软雅黑" w:hAnsi="微软雅黑" w:hint="eastAsia"/>
          <w:szCs w:val="21"/>
        </w:rPr>
        <w:t>4人、4局、</w:t>
      </w:r>
      <w:r>
        <w:rPr>
          <w:rFonts w:ascii="微软雅黑" w:eastAsia="微软雅黑" w:hAnsi="微软雅黑" w:hint="eastAsia"/>
          <w:szCs w:val="21"/>
        </w:rPr>
        <w:t>带下跑</w:t>
      </w:r>
      <w:r w:rsidRPr="00D10A46">
        <w:rPr>
          <w:rFonts w:ascii="微软雅黑" w:eastAsia="微软雅黑" w:hAnsi="微软雅黑" w:hint="eastAsia"/>
          <w:szCs w:val="21"/>
        </w:rPr>
        <w:t>。</w:t>
      </w:r>
    </w:p>
    <w:p w:rsidR="00C70075" w:rsidRDefault="00C70075" w:rsidP="00C70075">
      <w:pPr>
        <w:rPr>
          <w:rFonts w:ascii="微软雅黑" w:eastAsia="微软雅黑" w:hAnsi="微软雅黑"/>
          <w:szCs w:val="21"/>
        </w:rPr>
      </w:pPr>
      <w:r w:rsidRPr="00C70075">
        <w:rPr>
          <w:rFonts w:ascii="微软雅黑" w:eastAsia="微软雅黑" w:hAnsi="微软雅黑"/>
          <w:szCs w:val="21"/>
        </w:rPr>
        <w:t>关联项：</w:t>
      </w:r>
      <w:r>
        <w:rPr>
          <w:rFonts w:ascii="微软雅黑" w:eastAsia="微软雅黑" w:hAnsi="微软雅黑"/>
          <w:szCs w:val="21"/>
        </w:rPr>
        <w:t>无。</w:t>
      </w:r>
    </w:p>
    <w:p w:rsidR="00F3683C" w:rsidRPr="00C70075" w:rsidRDefault="00F3683C" w:rsidP="00C70075">
      <w:pPr>
        <w:rPr>
          <w:rFonts w:ascii="微软雅黑" w:eastAsia="微软雅黑" w:hAnsi="微软雅黑" w:hint="eastAsia"/>
          <w:szCs w:val="21"/>
        </w:rPr>
      </w:pPr>
    </w:p>
    <w:sectPr w:rsidR="00F3683C" w:rsidRPr="00C70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DBD" w:rsidRDefault="007F0DBD" w:rsidP="00D10A46">
      <w:r>
        <w:separator/>
      </w:r>
    </w:p>
  </w:endnote>
  <w:endnote w:type="continuationSeparator" w:id="0">
    <w:p w:rsidR="007F0DBD" w:rsidRDefault="007F0DBD" w:rsidP="00D10A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DBD" w:rsidRDefault="007F0DBD" w:rsidP="00D10A46">
      <w:r>
        <w:separator/>
      </w:r>
    </w:p>
  </w:footnote>
  <w:footnote w:type="continuationSeparator" w:id="0">
    <w:p w:rsidR="007F0DBD" w:rsidRDefault="007F0DBD" w:rsidP="00D10A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A4611"/>
    <w:multiLevelType w:val="hybridMultilevel"/>
    <w:tmpl w:val="8E6076E2"/>
    <w:lvl w:ilvl="0" w:tplc="A852F6B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7A05B7"/>
    <w:multiLevelType w:val="hybridMultilevel"/>
    <w:tmpl w:val="F74A5950"/>
    <w:lvl w:ilvl="0" w:tplc="802E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246516"/>
    <w:multiLevelType w:val="hybridMultilevel"/>
    <w:tmpl w:val="FF24AA20"/>
    <w:lvl w:ilvl="0" w:tplc="802E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C259CF"/>
    <w:multiLevelType w:val="hybridMultilevel"/>
    <w:tmpl w:val="6BAE4AAA"/>
    <w:lvl w:ilvl="0" w:tplc="802E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80446B"/>
    <w:multiLevelType w:val="hybridMultilevel"/>
    <w:tmpl w:val="E5C200D4"/>
    <w:lvl w:ilvl="0" w:tplc="A852F6B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551D9F"/>
    <w:multiLevelType w:val="hybridMultilevel"/>
    <w:tmpl w:val="4B04696A"/>
    <w:lvl w:ilvl="0" w:tplc="802E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C76AC1"/>
    <w:multiLevelType w:val="hybridMultilevel"/>
    <w:tmpl w:val="F74A5950"/>
    <w:lvl w:ilvl="0" w:tplc="802E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7F73D3"/>
    <w:multiLevelType w:val="hybridMultilevel"/>
    <w:tmpl w:val="BA70CCB2"/>
    <w:lvl w:ilvl="0" w:tplc="802E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1A31C06"/>
    <w:multiLevelType w:val="hybridMultilevel"/>
    <w:tmpl w:val="BA70CCB2"/>
    <w:lvl w:ilvl="0" w:tplc="802E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D6145C"/>
    <w:multiLevelType w:val="hybridMultilevel"/>
    <w:tmpl w:val="6BAE4AAA"/>
    <w:lvl w:ilvl="0" w:tplc="802E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0FC6989"/>
    <w:multiLevelType w:val="hybridMultilevel"/>
    <w:tmpl w:val="09649C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CE2111"/>
    <w:multiLevelType w:val="hybridMultilevel"/>
    <w:tmpl w:val="FF24AA20"/>
    <w:lvl w:ilvl="0" w:tplc="802E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1"/>
  </w:num>
  <w:num w:numId="8">
    <w:abstractNumId w:val="11"/>
  </w:num>
  <w:num w:numId="9">
    <w:abstractNumId w:val="2"/>
  </w:num>
  <w:num w:numId="10">
    <w:abstractNumId w:val="6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5B8"/>
    <w:rsid w:val="001338BC"/>
    <w:rsid w:val="002665B8"/>
    <w:rsid w:val="00337A71"/>
    <w:rsid w:val="00354A8E"/>
    <w:rsid w:val="00443630"/>
    <w:rsid w:val="004816B9"/>
    <w:rsid w:val="00564DE2"/>
    <w:rsid w:val="006D135F"/>
    <w:rsid w:val="00731917"/>
    <w:rsid w:val="007F0DBD"/>
    <w:rsid w:val="008A2A1C"/>
    <w:rsid w:val="008B2221"/>
    <w:rsid w:val="00925C37"/>
    <w:rsid w:val="00A64A60"/>
    <w:rsid w:val="00C70075"/>
    <w:rsid w:val="00CA3E9E"/>
    <w:rsid w:val="00D10A46"/>
    <w:rsid w:val="00E42E01"/>
    <w:rsid w:val="00F3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89397A-35A8-4D2C-AEDF-BA6B971C4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0A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0A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0A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0A4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0A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0A4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0A4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10A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10A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</dc:creator>
  <cp:keywords/>
  <dc:description/>
  <cp:lastModifiedBy>Sora</cp:lastModifiedBy>
  <cp:revision>15</cp:revision>
  <dcterms:created xsi:type="dcterms:W3CDTF">2018-02-01T12:39:00Z</dcterms:created>
  <dcterms:modified xsi:type="dcterms:W3CDTF">2018-02-01T13:23:00Z</dcterms:modified>
</cp:coreProperties>
</file>