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797D" w14:textId="77777777" w:rsidR="005E602E" w:rsidRDefault="008755CC" w:rsidP="004C45BF">
      <w:pPr>
        <w:pStyle w:val="Title"/>
      </w:pPr>
      <w:r>
        <w:t>Študijný materiál</w:t>
      </w:r>
    </w:p>
    <w:p w14:paraId="34CD0E52" w14:textId="6941AF0D" w:rsidR="005E602E" w:rsidRDefault="008755CC" w:rsidP="004C45BF">
      <w:pPr>
        <w:pStyle w:val="Title"/>
        <w:rPr>
          <w:b/>
          <w:bCs/>
        </w:rPr>
      </w:pPr>
      <w:r w:rsidRPr="005E602E">
        <w:rPr>
          <w:b/>
          <w:bCs/>
        </w:rPr>
        <w:t xml:space="preserve"> Úvod do kvantových počítačov</w:t>
      </w:r>
    </w:p>
    <w:p w14:paraId="54B9BBEE" w14:textId="7D8C2B74" w:rsidR="005E602E" w:rsidRDefault="005E602E" w:rsidP="005E602E">
      <w:pPr>
        <w:rPr>
          <w:lang w:val="sk-SK"/>
        </w:rPr>
      </w:pPr>
      <w:r>
        <w:rPr>
          <w:lang w:val="en-US"/>
        </w:rPr>
        <w:t>Ivan Pol</w:t>
      </w:r>
      <w:proofErr w:type="spellStart"/>
      <w:r>
        <w:rPr>
          <w:lang w:val="sk-SK"/>
        </w:rPr>
        <w:t>ák</w:t>
      </w:r>
      <w:proofErr w:type="spellEnd"/>
    </w:p>
    <w:p w14:paraId="1A2E7573" w14:textId="427434F2" w:rsidR="005E602E" w:rsidRDefault="005E602E" w:rsidP="005E602E">
      <w:pPr>
        <w:rPr>
          <w:lang w:val="sk-SK"/>
        </w:rPr>
      </w:pPr>
      <w:r>
        <w:rPr>
          <w:lang w:val="sk-SK"/>
        </w:rPr>
        <w:t>II.D</w:t>
      </w:r>
    </w:p>
    <w:p w14:paraId="07C8339F" w14:textId="4DA3807C" w:rsidR="005E602E" w:rsidRPr="005E602E" w:rsidRDefault="005E602E" w:rsidP="005E602E">
      <w:pPr>
        <w:rPr>
          <w:lang w:val="sk-SK"/>
        </w:rPr>
      </w:pPr>
      <w:r>
        <w:rPr>
          <w:lang w:val="sk-SK"/>
        </w:rPr>
        <w:t>Ročníkový projekt</w:t>
      </w:r>
    </w:p>
    <w:p w14:paraId="79B42300" w14:textId="77777777" w:rsidR="005E602E" w:rsidRPr="005E602E" w:rsidRDefault="005E602E">
      <w:pPr>
        <w:rPr>
          <w:rFonts w:asciiTheme="majorHAnsi" w:eastAsiaTheme="majorEastAsia" w:hAnsiTheme="majorHAnsi" w:cstheme="majorBidi"/>
          <w:spacing w:val="-10"/>
          <w:kern w:val="28"/>
          <w:sz w:val="56"/>
          <w:szCs w:val="56"/>
          <w:lang w:val="en-US"/>
        </w:rPr>
      </w:pPr>
      <w:r>
        <w:br w:type="page"/>
      </w:r>
    </w:p>
    <w:p w14:paraId="71270E9C" w14:textId="4BDD02B2" w:rsidR="008755CC" w:rsidRDefault="005E602E" w:rsidP="005E602E">
      <w:pPr>
        <w:pStyle w:val="Title"/>
        <w:jc w:val="left"/>
        <w:rPr>
          <w:lang w:val="en-US"/>
        </w:rPr>
      </w:pPr>
      <w:proofErr w:type="spellStart"/>
      <w:r>
        <w:rPr>
          <w:lang w:val="en-US"/>
        </w:rPr>
        <w:lastRenderedPageBreak/>
        <w:t>Obsah</w:t>
      </w:r>
      <w:proofErr w:type="spellEnd"/>
    </w:p>
    <w:p w14:paraId="16273C0F" w14:textId="77777777" w:rsidR="005E602E" w:rsidRPr="005E602E" w:rsidRDefault="005E602E" w:rsidP="005E602E">
      <w:pPr>
        <w:rPr>
          <w:lang w:val="en-US"/>
        </w:rPr>
      </w:pPr>
    </w:p>
    <w:p w14:paraId="2319B4AA" w14:textId="2CD84D90" w:rsidR="005C68A8" w:rsidRDefault="005C68A8">
      <w:pPr>
        <w:pStyle w:val="TOC1"/>
        <w:tabs>
          <w:tab w:val="right" w:leader="dot" w:pos="9016"/>
        </w:tabs>
        <w:rPr>
          <w:rFonts w:cstheme="minorBidi"/>
          <w:b w:val="0"/>
          <w:bCs w:val="0"/>
          <w:caps w:val="0"/>
          <w:noProof/>
          <w:sz w:val="24"/>
        </w:rPr>
      </w:pPr>
      <w:r>
        <w:fldChar w:fldCharType="begin"/>
      </w:r>
      <w:r>
        <w:instrText xml:space="preserve"> TOC \o "1-3" \h \z \u </w:instrText>
      </w:r>
      <w:r>
        <w:fldChar w:fldCharType="separate"/>
      </w:r>
      <w:hyperlink w:anchor="_Toc158566539" w:history="1">
        <w:r w:rsidRPr="00B6791C">
          <w:rPr>
            <w:rStyle w:val="Hyperlink"/>
            <w:noProof/>
          </w:rPr>
          <w:t>1. Úvod do kvantových počítačov</w:t>
        </w:r>
        <w:r>
          <w:rPr>
            <w:noProof/>
            <w:webHidden/>
          </w:rPr>
          <w:tab/>
        </w:r>
        <w:r>
          <w:rPr>
            <w:noProof/>
            <w:webHidden/>
          </w:rPr>
          <w:fldChar w:fldCharType="begin"/>
        </w:r>
        <w:r>
          <w:rPr>
            <w:noProof/>
            <w:webHidden/>
          </w:rPr>
          <w:instrText xml:space="preserve"> PAGEREF _Toc158566539 \h </w:instrText>
        </w:r>
        <w:r>
          <w:rPr>
            <w:noProof/>
            <w:webHidden/>
          </w:rPr>
        </w:r>
        <w:r>
          <w:rPr>
            <w:noProof/>
            <w:webHidden/>
          </w:rPr>
          <w:fldChar w:fldCharType="separate"/>
        </w:r>
        <w:r>
          <w:rPr>
            <w:noProof/>
            <w:webHidden/>
          </w:rPr>
          <w:t>1</w:t>
        </w:r>
        <w:r>
          <w:rPr>
            <w:noProof/>
            <w:webHidden/>
          </w:rPr>
          <w:fldChar w:fldCharType="end"/>
        </w:r>
      </w:hyperlink>
    </w:p>
    <w:p w14:paraId="2C34A577" w14:textId="358165D5" w:rsidR="005C68A8" w:rsidRDefault="005C68A8">
      <w:pPr>
        <w:pStyle w:val="TOC2"/>
        <w:tabs>
          <w:tab w:val="right" w:leader="dot" w:pos="9016"/>
        </w:tabs>
        <w:rPr>
          <w:rFonts w:cstheme="minorBidi"/>
          <w:smallCaps w:val="0"/>
          <w:noProof/>
          <w:sz w:val="24"/>
        </w:rPr>
      </w:pPr>
      <w:hyperlink w:anchor="_Toc158566540" w:history="1">
        <w:r w:rsidRPr="00B6791C">
          <w:rPr>
            <w:rStyle w:val="Hyperlink"/>
            <w:noProof/>
          </w:rPr>
          <w:t>Vznik a vývoj</w:t>
        </w:r>
        <w:r>
          <w:rPr>
            <w:noProof/>
            <w:webHidden/>
          </w:rPr>
          <w:tab/>
        </w:r>
        <w:r>
          <w:rPr>
            <w:noProof/>
            <w:webHidden/>
          </w:rPr>
          <w:fldChar w:fldCharType="begin"/>
        </w:r>
        <w:r>
          <w:rPr>
            <w:noProof/>
            <w:webHidden/>
          </w:rPr>
          <w:instrText xml:space="preserve"> PAGEREF _Toc158566540 \h </w:instrText>
        </w:r>
        <w:r>
          <w:rPr>
            <w:noProof/>
            <w:webHidden/>
          </w:rPr>
        </w:r>
        <w:r>
          <w:rPr>
            <w:noProof/>
            <w:webHidden/>
          </w:rPr>
          <w:fldChar w:fldCharType="separate"/>
        </w:r>
        <w:r>
          <w:rPr>
            <w:noProof/>
            <w:webHidden/>
          </w:rPr>
          <w:t>1</w:t>
        </w:r>
        <w:r>
          <w:rPr>
            <w:noProof/>
            <w:webHidden/>
          </w:rPr>
          <w:fldChar w:fldCharType="end"/>
        </w:r>
      </w:hyperlink>
    </w:p>
    <w:p w14:paraId="7ABC998C" w14:textId="791AC4C8" w:rsidR="005C68A8" w:rsidRDefault="005C68A8">
      <w:pPr>
        <w:pStyle w:val="TOC2"/>
        <w:tabs>
          <w:tab w:val="right" w:leader="dot" w:pos="9016"/>
        </w:tabs>
        <w:rPr>
          <w:rFonts w:cstheme="minorBidi"/>
          <w:smallCaps w:val="0"/>
          <w:noProof/>
          <w:sz w:val="24"/>
        </w:rPr>
      </w:pPr>
      <w:hyperlink w:anchor="_Toc158566541" w:history="1">
        <w:r w:rsidRPr="00B6791C">
          <w:rPr>
            <w:rStyle w:val="Hyperlink"/>
            <w:noProof/>
          </w:rPr>
          <w:t>Základné princípy</w:t>
        </w:r>
        <w:r>
          <w:rPr>
            <w:noProof/>
            <w:webHidden/>
          </w:rPr>
          <w:tab/>
        </w:r>
        <w:r>
          <w:rPr>
            <w:noProof/>
            <w:webHidden/>
          </w:rPr>
          <w:fldChar w:fldCharType="begin"/>
        </w:r>
        <w:r>
          <w:rPr>
            <w:noProof/>
            <w:webHidden/>
          </w:rPr>
          <w:instrText xml:space="preserve"> PAGEREF _Toc158566541 \h </w:instrText>
        </w:r>
        <w:r>
          <w:rPr>
            <w:noProof/>
            <w:webHidden/>
          </w:rPr>
        </w:r>
        <w:r>
          <w:rPr>
            <w:noProof/>
            <w:webHidden/>
          </w:rPr>
          <w:fldChar w:fldCharType="separate"/>
        </w:r>
        <w:r>
          <w:rPr>
            <w:noProof/>
            <w:webHidden/>
          </w:rPr>
          <w:t>2</w:t>
        </w:r>
        <w:r>
          <w:rPr>
            <w:noProof/>
            <w:webHidden/>
          </w:rPr>
          <w:fldChar w:fldCharType="end"/>
        </w:r>
      </w:hyperlink>
    </w:p>
    <w:p w14:paraId="305B8F77" w14:textId="0426923F" w:rsidR="005C68A8" w:rsidRDefault="005C68A8">
      <w:pPr>
        <w:pStyle w:val="TOC2"/>
        <w:tabs>
          <w:tab w:val="right" w:leader="dot" w:pos="9016"/>
        </w:tabs>
        <w:rPr>
          <w:rFonts w:cstheme="minorBidi"/>
          <w:smallCaps w:val="0"/>
          <w:noProof/>
          <w:sz w:val="24"/>
        </w:rPr>
      </w:pPr>
      <w:hyperlink w:anchor="_Toc158566542" w:history="1">
        <w:r w:rsidRPr="00B6791C">
          <w:rPr>
            <w:rStyle w:val="Hyperlink"/>
            <w:noProof/>
          </w:rPr>
          <w:t>Výhody a výzvy</w:t>
        </w:r>
        <w:r>
          <w:rPr>
            <w:noProof/>
            <w:webHidden/>
          </w:rPr>
          <w:tab/>
        </w:r>
        <w:r>
          <w:rPr>
            <w:noProof/>
            <w:webHidden/>
          </w:rPr>
          <w:fldChar w:fldCharType="begin"/>
        </w:r>
        <w:r>
          <w:rPr>
            <w:noProof/>
            <w:webHidden/>
          </w:rPr>
          <w:instrText xml:space="preserve"> PAGEREF _Toc158566542 \h </w:instrText>
        </w:r>
        <w:r>
          <w:rPr>
            <w:noProof/>
            <w:webHidden/>
          </w:rPr>
        </w:r>
        <w:r>
          <w:rPr>
            <w:noProof/>
            <w:webHidden/>
          </w:rPr>
          <w:fldChar w:fldCharType="separate"/>
        </w:r>
        <w:r>
          <w:rPr>
            <w:noProof/>
            <w:webHidden/>
          </w:rPr>
          <w:t>2</w:t>
        </w:r>
        <w:r>
          <w:rPr>
            <w:noProof/>
            <w:webHidden/>
          </w:rPr>
          <w:fldChar w:fldCharType="end"/>
        </w:r>
      </w:hyperlink>
    </w:p>
    <w:p w14:paraId="439B8898" w14:textId="709AF30A" w:rsidR="005C68A8" w:rsidRDefault="005C68A8">
      <w:pPr>
        <w:pStyle w:val="TOC2"/>
        <w:tabs>
          <w:tab w:val="right" w:leader="dot" w:pos="9016"/>
        </w:tabs>
        <w:rPr>
          <w:rFonts w:cstheme="minorBidi"/>
          <w:smallCaps w:val="0"/>
          <w:noProof/>
          <w:sz w:val="24"/>
        </w:rPr>
      </w:pPr>
      <w:hyperlink w:anchor="_Toc158566543" w:history="1">
        <w:r w:rsidRPr="00B6791C">
          <w:rPr>
            <w:rStyle w:val="Hyperlink"/>
            <w:noProof/>
          </w:rPr>
          <w:t>Budúcnosť</w:t>
        </w:r>
        <w:r>
          <w:rPr>
            <w:noProof/>
            <w:webHidden/>
          </w:rPr>
          <w:tab/>
        </w:r>
        <w:r>
          <w:rPr>
            <w:noProof/>
            <w:webHidden/>
          </w:rPr>
          <w:fldChar w:fldCharType="begin"/>
        </w:r>
        <w:r>
          <w:rPr>
            <w:noProof/>
            <w:webHidden/>
          </w:rPr>
          <w:instrText xml:space="preserve"> PAGEREF _Toc158566543 \h </w:instrText>
        </w:r>
        <w:r>
          <w:rPr>
            <w:noProof/>
            <w:webHidden/>
          </w:rPr>
        </w:r>
        <w:r>
          <w:rPr>
            <w:noProof/>
            <w:webHidden/>
          </w:rPr>
          <w:fldChar w:fldCharType="separate"/>
        </w:r>
        <w:r>
          <w:rPr>
            <w:noProof/>
            <w:webHidden/>
          </w:rPr>
          <w:t>2</w:t>
        </w:r>
        <w:r>
          <w:rPr>
            <w:noProof/>
            <w:webHidden/>
          </w:rPr>
          <w:fldChar w:fldCharType="end"/>
        </w:r>
      </w:hyperlink>
    </w:p>
    <w:p w14:paraId="40D40A2F" w14:textId="2DDACAA2" w:rsidR="005C68A8" w:rsidRDefault="005C68A8">
      <w:pPr>
        <w:pStyle w:val="TOC1"/>
        <w:tabs>
          <w:tab w:val="right" w:leader="dot" w:pos="9016"/>
        </w:tabs>
        <w:rPr>
          <w:rFonts w:cstheme="minorBidi"/>
          <w:b w:val="0"/>
          <w:bCs w:val="0"/>
          <w:caps w:val="0"/>
          <w:noProof/>
          <w:sz w:val="24"/>
        </w:rPr>
      </w:pPr>
      <w:hyperlink w:anchor="_Toc158566544" w:history="1">
        <w:r w:rsidRPr="00B6791C">
          <w:rPr>
            <w:rStyle w:val="Hyperlink"/>
            <w:noProof/>
          </w:rPr>
          <w:t>2. Základy kvantovej mechaniky</w:t>
        </w:r>
        <w:r>
          <w:rPr>
            <w:noProof/>
            <w:webHidden/>
          </w:rPr>
          <w:tab/>
        </w:r>
        <w:r>
          <w:rPr>
            <w:noProof/>
            <w:webHidden/>
          </w:rPr>
          <w:fldChar w:fldCharType="begin"/>
        </w:r>
        <w:r>
          <w:rPr>
            <w:noProof/>
            <w:webHidden/>
          </w:rPr>
          <w:instrText xml:space="preserve"> PAGEREF _Toc158566544 \h </w:instrText>
        </w:r>
        <w:r>
          <w:rPr>
            <w:noProof/>
            <w:webHidden/>
          </w:rPr>
        </w:r>
        <w:r>
          <w:rPr>
            <w:noProof/>
            <w:webHidden/>
          </w:rPr>
          <w:fldChar w:fldCharType="separate"/>
        </w:r>
        <w:r>
          <w:rPr>
            <w:noProof/>
            <w:webHidden/>
          </w:rPr>
          <w:t>2</w:t>
        </w:r>
        <w:r>
          <w:rPr>
            <w:noProof/>
            <w:webHidden/>
          </w:rPr>
          <w:fldChar w:fldCharType="end"/>
        </w:r>
      </w:hyperlink>
    </w:p>
    <w:p w14:paraId="2197742F" w14:textId="74436278" w:rsidR="005C68A8" w:rsidRDefault="005C68A8">
      <w:pPr>
        <w:pStyle w:val="TOC2"/>
        <w:tabs>
          <w:tab w:val="right" w:leader="dot" w:pos="9016"/>
        </w:tabs>
        <w:rPr>
          <w:rFonts w:cstheme="minorBidi"/>
          <w:smallCaps w:val="0"/>
          <w:noProof/>
          <w:sz w:val="24"/>
        </w:rPr>
      </w:pPr>
      <w:hyperlink w:anchor="_Toc158566545" w:history="1">
        <w:r w:rsidRPr="00B6791C">
          <w:rPr>
            <w:rStyle w:val="Hyperlink"/>
            <w:noProof/>
          </w:rPr>
          <w:t>Vlnová funkcia a stavový priestor</w:t>
        </w:r>
        <w:r>
          <w:rPr>
            <w:noProof/>
            <w:webHidden/>
          </w:rPr>
          <w:tab/>
        </w:r>
        <w:r>
          <w:rPr>
            <w:noProof/>
            <w:webHidden/>
          </w:rPr>
          <w:fldChar w:fldCharType="begin"/>
        </w:r>
        <w:r>
          <w:rPr>
            <w:noProof/>
            <w:webHidden/>
          </w:rPr>
          <w:instrText xml:space="preserve"> PAGEREF _Toc158566545 \h </w:instrText>
        </w:r>
        <w:r>
          <w:rPr>
            <w:noProof/>
            <w:webHidden/>
          </w:rPr>
        </w:r>
        <w:r>
          <w:rPr>
            <w:noProof/>
            <w:webHidden/>
          </w:rPr>
          <w:fldChar w:fldCharType="separate"/>
        </w:r>
        <w:r>
          <w:rPr>
            <w:noProof/>
            <w:webHidden/>
          </w:rPr>
          <w:t>2</w:t>
        </w:r>
        <w:r>
          <w:rPr>
            <w:noProof/>
            <w:webHidden/>
          </w:rPr>
          <w:fldChar w:fldCharType="end"/>
        </w:r>
      </w:hyperlink>
    </w:p>
    <w:p w14:paraId="4A50F103" w14:textId="6C836320" w:rsidR="005C68A8" w:rsidRDefault="005C68A8">
      <w:pPr>
        <w:pStyle w:val="TOC2"/>
        <w:tabs>
          <w:tab w:val="right" w:leader="dot" w:pos="9016"/>
        </w:tabs>
        <w:rPr>
          <w:rFonts w:cstheme="minorBidi"/>
          <w:smallCaps w:val="0"/>
          <w:noProof/>
          <w:sz w:val="24"/>
        </w:rPr>
      </w:pPr>
      <w:hyperlink w:anchor="_Toc158566546" w:history="1">
        <w:r w:rsidRPr="00B6791C">
          <w:rPr>
            <w:rStyle w:val="Hyperlink"/>
            <w:noProof/>
          </w:rPr>
          <w:t>Superpozícia</w:t>
        </w:r>
        <w:r>
          <w:rPr>
            <w:noProof/>
            <w:webHidden/>
          </w:rPr>
          <w:tab/>
        </w:r>
        <w:r>
          <w:rPr>
            <w:noProof/>
            <w:webHidden/>
          </w:rPr>
          <w:fldChar w:fldCharType="begin"/>
        </w:r>
        <w:r>
          <w:rPr>
            <w:noProof/>
            <w:webHidden/>
          </w:rPr>
          <w:instrText xml:space="preserve"> PAGEREF _Toc158566546 \h </w:instrText>
        </w:r>
        <w:r>
          <w:rPr>
            <w:noProof/>
            <w:webHidden/>
          </w:rPr>
        </w:r>
        <w:r>
          <w:rPr>
            <w:noProof/>
            <w:webHidden/>
          </w:rPr>
          <w:fldChar w:fldCharType="separate"/>
        </w:r>
        <w:r>
          <w:rPr>
            <w:noProof/>
            <w:webHidden/>
          </w:rPr>
          <w:t>2</w:t>
        </w:r>
        <w:r>
          <w:rPr>
            <w:noProof/>
            <w:webHidden/>
          </w:rPr>
          <w:fldChar w:fldCharType="end"/>
        </w:r>
      </w:hyperlink>
    </w:p>
    <w:p w14:paraId="1E3AD3F0" w14:textId="68CE1586" w:rsidR="005C68A8" w:rsidRDefault="005C68A8">
      <w:pPr>
        <w:pStyle w:val="TOC2"/>
        <w:tabs>
          <w:tab w:val="right" w:leader="dot" w:pos="9016"/>
        </w:tabs>
        <w:rPr>
          <w:rFonts w:cstheme="minorBidi"/>
          <w:smallCaps w:val="0"/>
          <w:noProof/>
          <w:sz w:val="24"/>
        </w:rPr>
      </w:pPr>
      <w:hyperlink w:anchor="_Toc158566547" w:history="1">
        <w:r w:rsidRPr="00B6791C">
          <w:rPr>
            <w:rStyle w:val="Hyperlink"/>
            <w:noProof/>
          </w:rPr>
          <w:t>Kvantová prepletenosť</w:t>
        </w:r>
        <w:r>
          <w:rPr>
            <w:noProof/>
            <w:webHidden/>
          </w:rPr>
          <w:tab/>
        </w:r>
        <w:r>
          <w:rPr>
            <w:noProof/>
            <w:webHidden/>
          </w:rPr>
          <w:fldChar w:fldCharType="begin"/>
        </w:r>
        <w:r>
          <w:rPr>
            <w:noProof/>
            <w:webHidden/>
          </w:rPr>
          <w:instrText xml:space="preserve"> PAGEREF _Toc158566547 \h </w:instrText>
        </w:r>
        <w:r>
          <w:rPr>
            <w:noProof/>
            <w:webHidden/>
          </w:rPr>
        </w:r>
        <w:r>
          <w:rPr>
            <w:noProof/>
            <w:webHidden/>
          </w:rPr>
          <w:fldChar w:fldCharType="separate"/>
        </w:r>
        <w:r>
          <w:rPr>
            <w:noProof/>
            <w:webHidden/>
          </w:rPr>
          <w:t>3</w:t>
        </w:r>
        <w:r>
          <w:rPr>
            <w:noProof/>
            <w:webHidden/>
          </w:rPr>
          <w:fldChar w:fldCharType="end"/>
        </w:r>
      </w:hyperlink>
    </w:p>
    <w:p w14:paraId="51E15B7A" w14:textId="2AF355FE" w:rsidR="005C68A8" w:rsidRDefault="005C68A8">
      <w:pPr>
        <w:pStyle w:val="TOC2"/>
        <w:tabs>
          <w:tab w:val="right" w:leader="dot" w:pos="9016"/>
        </w:tabs>
        <w:rPr>
          <w:rFonts w:cstheme="minorBidi"/>
          <w:smallCaps w:val="0"/>
          <w:noProof/>
          <w:sz w:val="24"/>
        </w:rPr>
      </w:pPr>
      <w:hyperlink w:anchor="_Toc158566548" w:history="1">
        <w:r w:rsidRPr="00B6791C">
          <w:rPr>
            <w:rStyle w:val="Hyperlink"/>
            <w:noProof/>
          </w:rPr>
          <w:t>Zrážková pravdepodobnosť</w:t>
        </w:r>
        <w:r>
          <w:rPr>
            <w:noProof/>
            <w:webHidden/>
          </w:rPr>
          <w:tab/>
        </w:r>
        <w:r>
          <w:rPr>
            <w:noProof/>
            <w:webHidden/>
          </w:rPr>
          <w:fldChar w:fldCharType="begin"/>
        </w:r>
        <w:r>
          <w:rPr>
            <w:noProof/>
            <w:webHidden/>
          </w:rPr>
          <w:instrText xml:space="preserve"> PAGEREF _Toc158566548 \h </w:instrText>
        </w:r>
        <w:r>
          <w:rPr>
            <w:noProof/>
            <w:webHidden/>
          </w:rPr>
        </w:r>
        <w:r>
          <w:rPr>
            <w:noProof/>
            <w:webHidden/>
          </w:rPr>
          <w:fldChar w:fldCharType="separate"/>
        </w:r>
        <w:r>
          <w:rPr>
            <w:noProof/>
            <w:webHidden/>
          </w:rPr>
          <w:t>3</w:t>
        </w:r>
        <w:r>
          <w:rPr>
            <w:noProof/>
            <w:webHidden/>
          </w:rPr>
          <w:fldChar w:fldCharType="end"/>
        </w:r>
      </w:hyperlink>
    </w:p>
    <w:p w14:paraId="4D7F477D" w14:textId="29CB7FED" w:rsidR="005C68A8" w:rsidRDefault="005C68A8">
      <w:pPr>
        <w:pStyle w:val="TOC2"/>
        <w:tabs>
          <w:tab w:val="right" w:leader="dot" w:pos="9016"/>
        </w:tabs>
        <w:rPr>
          <w:rFonts w:cstheme="minorBidi"/>
          <w:smallCaps w:val="0"/>
          <w:noProof/>
          <w:sz w:val="24"/>
        </w:rPr>
      </w:pPr>
      <w:hyperlink w:anchor="_Toc158566549" w:history="1">
        <w:r w:rsidRPr="00B6791C">
          <w:rPr>
            <w:rStyle w:val="Hyperlink"/>
            <w:noProof/>
          </w:rPr>
          <w:t>Heisenbergov princíp neurčitosti</w:t>
        </w:r>
        <w:r>
          <w:rPr>
            <w:noProof/>
            <w:webHidden/>
          </w:rPr>
          <w:tab/>
        </w:r>
        <w:r>
          <w:rPr>
            <w:noProof/>
            <w:webHidden/>
          </w:rPr>
          <w:fldChar w:fldCharType="begin"/>
        </w:r>
        <w:r>
          <w:rPr>
            <w:noProof/>
            <w:webHidden/>
          </w:rPr>
          <w:instrText xml:space="preserve"> PAGEREF _Toc158566549 \h </w:instrText>
        </w:r>
        <w:r>
          <w:rPr>
            <w:noProof/>
            <w:webHidden/>
          </w:rPr>
        </w:r>
        <w:r>
          <w:rPr>
            <w:noProof/>
            <w:webHidden/>
          </w:rPr>
          <w:fldChar w:fldCharType="separate"/>
        </w:r>
        <w:r>
          <w:rPr>
            <w:noProof/>
            <w:webHidden/>
          </w:rPr>
          <w:t>3</w:t>
        </w:r>
        <w:r>
          <w:rPr>
            <w:noProof/>
            <w:webHidden/>
          </w:rPr>
          <w:fldChar w:fldCharType="end"/>
        </w:r>
      </w:hyperlink>
    </w:p>
    <w:p w14:paraId="26E65D07" w14:textId="198A2DC0" w:rsidR="005C68A8" w:rsidRDefault="005C68A8">
      <w:pPr>
        <w:pStyle w:val="TOC2"/>
        <w:tabs>
          <w:tab w:val="right" w:leader="dot" w:pos="9016"/>
        </w:tabs>
        <w:rPr>
          <w:rFonts w:cstheme="minorBidi"/>
          <w:smallCaps w:val="0"/>
          <w:noProof/>
          <w:sz w:val="24"/>
        </w:rPr>
      </w:pPr>
      <w:hyperlink w:anchor="_Toc158566550" w:history="1">
        <w:r w:rsidRPr="00B6791C">
          <w:rPr>
            <w:rStyle w:val="Hyperlink"/>
            <w:noProof/>
          </w:rPr>
          <w:t>Interpretácie kvantovej mechaniky</w:t>
        </w:r>
        <w:r>
          <w:rPr>
            <w:noProof/>
            <w:webHidden/>
          </w:rPr>
          <w:tab/>
        </w:r>
        <w:r>
          <w:rPr>
            <w:noProof/>
            <w:webHidden/>
          </w:rPr>
          <w:fldChar w:fldCharType="begin"/>
        </w:r>
        <w:r>
          <w:rPr>
            <w:noProof/>
            <w:webHidden/>
          </w:rPr>
          <w:instrText xml:space="preserve"> PAGEREF _Toc158566550 \h </w:instrText>
        </w:r>
        <w:r>
          <w:rPr>
            <w:noProof/>
            <w:webHidden/>
          </w:rPr>
        </w:r>
        <w:r>
          <w:rPr>
            <w:noProof/>
            <w:webHidden/>
          </w:rPr>
          <w:fldChar w:fldCharType="separate"/>
        </w:r>
        <w:r>
          <w:rPr>
            <w:noProof/>
            <w:webHidden/>
          </w:rPr>
          <w:t>3</w:t>
        </w:r>
        <w:r>
          <w:rPr>
            <w:noProof/>
            <w:webHidden/>
          </w:rPr>
          <w:fldChar w:fldCharType="end"/>
        </w:r>
      </w:hyperlink>
    </w:p>
    <w:p w14:paraId="6E8BAE7B" w14:textId="6DDF38E1" w:rsidR="005C68A8" w:rsidRDefault="005C68A8">
      <w:pPr>
        <w:pStyle w:val="TOC1"/>
        <w:tabs>
          <w:tab w:val="right" w:leader="dot" w:pos="9016"/>
        </w:tabs>
        <w:rPr>
          <w:rFonts w:cstheme="minorBidi"/>
          <w:b w:val="0"/>
          <w:bCs w:val="0"/>
          <w:caps w:val="0"/>
          <w:noProof/>
          <w:sz w:val="24"/>
        </w:rPr>
      </w:pPr>
      <w:hyperlink w:anchor="_Toc158566551" w:history="1">
        <w:r w:rsidRPr="00B6791C">
          <w:rPr>
            <w:rStyle w:val="Hyperlink"/>
            <w:noProof/>
          </w:rPr>
          <w:t>3. Qubyty a kvantové hradlá</w:t>
        </w:r>
        <w:r>
          <w:rPr>
            <w:noProof/>
            <w:webHidden/>
          </w:rPr>
          <w:tab/>
        </w:r>
        <w:r>
          <w:rPr>
            <w:noProof/>
            <w:webHidden/>
          </w:rPr>
          <w:fldChar w:fldCharType="begin"/>
        </w:r>
        <w:r>
          <w:rPr>
            <w:noProof/>
            <w:webHidden/>
          </w:rPr>
          <w:instrText xml:space="preserve"> PAGEREF _Toc158566551 \h </w:instrText>
        </w:r>
        <w:r>
          <w:rPr>
            <w:noProof/>
            <w:webHidden/>
          </w:rPr>
        </w:r>
        <w:r>
          <w:rPr>
            <w:noProof/>
            <w:webHidden/>
          </w:rPr>
          <w:fldChar w:fldCharType="separate"/>
        </w:r>
        <w:r>
          <w:rPr>
            <w:noProof/>
            <w:webHidden/>
          </w:rPr>
          <w:t>3</w:t>
        </w:r>
        <w:r>
          <w:rPr>
            <w:noProof/>
            <w:webHidden/>
          </w:rPr>
          <w:fldChar w:fldCharType="end"/>
        </w:r>
      </w:hyperlink>
    </w:p>
    <w:p w14:paraId="7FB195D2" w14:textId="30D9D564" w:rsidR="005C68A8" w:rsidRDefault="005C68A8">
      <w:pPr>
        <w:pStyle w:val="TOC1"/>
        <w:tabs>
          <w:tab w:val="right" w:leader="dot" w:pos="9016"/>
        </w:tabs>
        <w:rPr>
          <w:rFonts w:cstheme="minorBidi"/>
          <w:b w:val="0"/>
          <w:bCs w:val="0"/>
          <w:caps w:val="0"/>
          <w:noProof/>
          <w:sz w:val="24"/>
        </w:rPr>
      </w:pPr>
      <w:hyperlink w:anchor="_Toc158566552" w:history="1">
        <w:r w:rsidRPr="00B6791C">
          <w:rPr>
            <w:rStyle w:val="Hyperlink"/>
            <w:noProof/>
          </w:rPr>
          <w:t>4. Kvantové algoritmy</w:t>
        </w:r>
        <w:r>
          <w:rPr>
            <w:noProof/>
            <w:webHidden/>
          </w:rPr>
          <w:tab/>
        </w:r>
        <w:r>
          <w:rPr>
            <w:noProof/>
            <w:webHidden/>
          </w:rPr>
          <w:fldChar w:fldCharType="begin"/>
        </w:r>
        <w:r>
          <w:rPr>
            <w:noProof/>
            <w:webHidden/>
          </w:rPr>
          <w:instrText xml:space="preserve"> PAGEREF _Toc158566552 \h </w:instrText>
        </w:r>
        <w:r>
          <w:rPr>
            <w:noProof/>
            <w:webHidden/>
          </w:rPr>
        </w:r>
        <w:r>
          <w:rPr>
            <w:noProof/>
            <w:webHidden/>
          </w:rPr>
          <w:fldChar w:fldCharType="separate"/>
        </w:r>
        <w:r>
          <w:rPr>
            <w:noProof/>
            <w:webHidden/>
          </w:rPr>
          <w:t>3</w:t>
        </w:r>
        <w:r>
          <w:rPr>
            <w:noProof/>
            <w:webHidden/>
          </w:rPr>
          <w:fldChar w:fldCharType="end"/>
        </w:r>
      </w:hyperlink>
    </w:p>
    <w:p w14:paraId="5ACDA421" w14:textId="33D77C12" w:rsidR="005C68A8" w:rsidRDefault="005C68A8">
      <w:pPr>
        <w:pStyle w:val="TOC1"/>
        <w:tabs>
          <w:tab w:val="right" w:leader="dot" w:pos="9016"/>
        </w:tabs>
        <w:rPr>
          <w:rFonts w:cstheme="minorBidi"/>
          <w:b w:val="0"/>
          <w:bCs w:val="0"/>
          <w:caps w:val="0"/>
          <w:noProof/>
          <w:sz w:val="24"/>
        </w:rPr>
      </w:pPr>
      <w:hyperlink w:anchor="_Toc158566553" w:history="1">
        <w:r w:rsidRPr="00B6791C">
          <w:rPr>
            <w:rStyle w:val="Hyperlink"/>
            <w:noProof/>
          </w:rPr>
          <w:t>5. Aplikácie kvantových počítačov</w:t>
        </w:r>
        <w:r>
          <w:rPr>
            <w:noProof/>
            <w:webHidden/>
          </w:rPr>
          <w:tab/>
        </w:r>
        <w:r>
          <w:rPr>
            <w:noProof/>
            <w:webHidden/>
          </w:rPr>
          <w:fldChar w:fldCharType="begin"/>
        </w:r>
        <w:r>
          <w:rPr>
            <w:noProof/>
            <w:webHidden/>
          </w:rPr>
          <w:instrText xml:space="preserve"> PAGEREF _Toc158566553 \h </w:instrText>
        </w:r>
        <w:r>
          <w:rPr>
            <w:noProof/>
            <w:webHidden/>
          </w:rPr>
        </w:r>
        <w:r>
          <w:rPr>
            <w:noProof/>
            <w:webHidden/>
          </w:rPr>
          <w:fldChar w:fldCharType="separate"/>
        </w:r>
        <w:r>
          <w:rPr>
            <w:noProof/>
            <w:webHidden/>
          </w:rPr>
          <w:t>3</w:t>
        </w:r>
        <w:r>
          <w:rPr>
            <w:noProof/>
            <w:webHidden/>
          </w:rPr>
          <w:fldChar w:fldCharType="end"/>
        </w:r>
      </w:hyperlink>
    </w:p>
    <w:p w14:paraId="1E1E7629" w14:textId="13CED641" w:rsidR="005C68A8" w:rsidRDefault="005C68A8">
      <w:pPr>
        <w:pStyle w:val="TOC1"/>
        <w:tabs>
          <w:tab w:val="right" w:leader="dot" w:pos="9016"/>
        </w:tabs>
        <w:rPr>
          <w:rFonts w:cstheme="minorBidi"/>
          <w:b w:val="0"/>
          <w:bCs w:val="0"/>
          <w:caps w:val="0"/>
          <w:noProof/>
          <w:sz w:val="24"/>
        </w:rPr>
      </w:pPr>
      <w:hyperlink w:anchor="_Toc158566554" w:history="1">
        <w:r w:rsidRPr="00B6791C">
          <w:rPr>
            <w:rStyle w:val="Hyperlink"/>
            <w:noProof/>
          </w:rPr>
          <w:t>6. Bezpečnosť a kvantové počítače</w:t>
        </w:r>
        <w:r>
          <w:rPr>
            <w:noProof/>
            <w:webHidden/>
          </w:rPr>
          <w:tab/>
        </w:r>
        <w:r>
          <w:rPr>
            <w:noProof/>
            <w:webHidden/>
          </w:rPr>
          <w:fldChar w:fldCharType="begin"/>
        </w:r>
        <w:r>
          <w:rPr>
            <w:noProof/>
            <w:webHidden/>
          </w:rPr>
          <w:instrText xml:space="preserve"> PAGEREF _Toc158566554 \h </w:instrText>
        </w:r>
        <w:r>
          <w:rPr>
            <w:noProof/>
            <w:webHidden/>
          </w:rPr>
        </w:r>
        <w:r>
          <w:rPr>
            <w:noProof/>
            <w:webHidden/>
          </w:rPr>
          <w:fldChar w:fldCharType="separate"/>
        </w:r>
        <w:r>
          <w:rPr>
            <w:noProof/>
            <w:webHidden/>
          </w:rPr>
          <w:t>4</w:t>
        </w:r>
        <w:r>
          <w:rPr>
            <w:noProof/>
            <w:webHidden/>
          </w:rPr>
          <w:fldChar w:fldCharType="end"/>
        </w:r>
      </w:hyperlink>
    </w:p>
    <w:p w14:paraId="11A7B327" w14:textId="43A8046B" w:rsidR="005C68A8" w:rsidRDefault="005C68A8">
      <w:pPr>
        <w:pStyle w:val="TOC2"/>
        <w:tabs>
          <w:tab w:val="right" w:leader="dot" w:pos="9016"/>
        </w:tabs>
        <w:rPr>
          <w:rFonts w:cstheme="minorBidi"/>
          <w:smallCaps w:val="0"/>
          <w:noProof/>
          <w:sz w:val="24"/>
        </w:rPr>
      </w:pPr>
      <w:hyperlink w:anchor="_Toc158566555" w:history="1">
        <w:r w:rsidRPr="00B6791C">
          <w:rPr>
            <w:rStyle w:val="Hyperlink"/>
            <w:noProof/>
          </w:rPr>
          <w:t>Faktorizácia veľkých čísel</w:t>
        </w:r>
        <w:r>
          <w:rPr>
            <w:noProof/>
            <w:webHidden/>
          </w:rPr>
          <w:tab/>
        </w:r>
        <w:r>
          <w:rPr>
            <w:noProof/>
            <w:webHidden/>
          </w:rPr>
          <w:fldChar w:fldCharType="begin"/>
        </w:r>
        <w:r>
          <w:rPr>
            <w:noProof/>
            <w:webHidden/>
          </w:rPr>
          <w:instrText xml:space="preserve"> PAGEREF _Toc158566555 \h </w:instrText>
        </w:r>
        <w:r>
          <w:rPr>
            <w:noProof/>
            <w:webHidden/>
          </w:rPr>
        </w:r>
        <w:r>
          <w:rPr>
            <w:noProof/>
            <w:webHidden/>
          </w:rPr>
          <w:fldChar w:fldCharType="separate"/>
        </w:r>
        <w:r>
          <w:rPr>
            <w:noProof/>
            <w:webHidden/>
          </w:rPr>
          <w:t>4</w:t>
        </w:r>
        <w:r>
          <w:rPr>
            <w:noProof/>
            <w:webHidden/>
          </w:rPr>
          <w:fldChar w:fldCharType="end"/>
        </w:r>
      </w:hyperlink>
    </w:p>
    <w:p w14:paraId="699091BE" w14:textId="6C4E624C" w:rsidR="005C68A8" w:rsidRDefault="005C68A8">
      <w:pPr>
        <w:pStyle w:val="TOC2"/>
        <w:tabs>
          <w:tab w:val="right" w:leader="dot" w:pos="9016"/>
        </w:tabs>
        <w:rPr>
          <w:rFonts w:cstheme="minorBidi"/>
          <w:smallCaps w:val="0"/>
          <w:noProof/>
          <w:sz w:val="24"/>
        </w:rPr>
      </w:pPr>
      <w:hyperlink w:anchor="_Toc158566556" w:history="1">
        <w:r w:rsidRPr="00B6791C">
          <w:rPr>
            <w:rStyle w:val="Hyperlink"/>
            <w:noProof/>
          </w:rPr>
          <w:t>Bezpečnostné protokoly</w:t>
        </w:r>
        <w:r>
          <w:rPr>
            <w:noProof/>
            <w:webHidden/>
          </w:rPr>
          <w:tab/>
        </w:r>
        <w:r>
          <w:rPr>
            <w:noProof/>
            <w:webHidden/>
          </w:rPr>
          <w:fldChar w:fldCharType="begin"/>
        </w:r>
        <w:r>
          <w:rPr>
            <w:noProof/>
            <w:webHidden/>
          </w:rPr>
          <w:instrText xml:space="preserve"> PAGEREF _Toc158566556 \h </w:instrText>
        </w:r>
        <w:r>
          <w:rPr>
            <w:noProof/>
            <w:webHidden/>
          </w:rPr>
        </w:r>
        <w:r>
          <w:rPr>
            <w:noProof/>
            <w:webHidden/>
          </w:rPr>
          <w:fldChar w:fldCharType="separate"/>
        </w:r>
        <w:r>
          <w:rPr>
            <w:noProof/>
            <w:webHidden/>
          </w:rPr>
          <w:t>4</w:t>
        </w:r>
        <w:r>
          <w:rPr>
            <w:noProof/>
            <w:webHidden/>
          </w:rPr>
          <w:fldChar w:fldCharType="end"/>
        </w:r>
      </w:hyperlink>
    </w:p>
    <w:p w14:paraId="6A34172A" w14:textId="4A9AF910" w:rsidR="005C68A8" w:rsidRDefault="005C68A8">
      <w:pPr>
        <w:pStyle w:val="TOC2"/>
        <w:tabs>
          <w:tab w:val="right" w:leader="dot" w:pos="9016"/>
        </w:tabs>
        <w:rPr>
          <w:rFonts w:cstheme="minorBidi"/>
          <w:smallCaps w:val="0"/>
          <w:noProof/>
          <w:sz w:val="24"/>
        </w:rPr>
      </w:pPr>
      <w:hyperlink w:anchor="_Toc158566557" w:history="1">
        <w:r w:rsidRPr="00B6791C">
          <w:rPr>
            <w:rStyle w:val="Hyperlink"/>
            <w:noProof/>
          </w:rPr>
          <w:t>Post-quantum kryptografia</w:t>
        </w:r>
        <w:r>
          <w:rPr>
            <w:noProof/>
            <w:webHidden/>
          </w:rPr>
          <w:tab/>
        </w:r>
        <w:r>
          <w:rPr>
            <w:noProof/>
            <w:webHidden/>
          </w:rPr>
          <w:fldChar w:fldCharType="begin"/>
        </w:r>
        <w:r>
          <w:rPr>
            <w:noProof/>
            <w:webHidden/>
          </w:rPr>
          <w:instrText xml:space="preserve"> PAGEREF _Toc158566557 \h </w:instrText>
        </w:r>
        <w:r>
          <w:rPr>
            <w:noProof/>
            <w:webHidden/>
          </w:rPr>
        </w:r>
        <w:r>
          <w:rPr>
            <w:noProof/>
            <w:webHidden/>
          </w:rPr>
          <w:fldChar w:fldCharType="separate"/>
        </w:r>
        <w:r>
          <w:rPr>
            <w:noProof/>
            <w:webHidden/>
          </w:rPr>
          <w:t>4</w:t>
        </w:r>
        <w:r>
          <w:rPr>
            <w:noProof/>
            <w:webHidden/>
          </w:rPr>
          <w:fldChar w:fldCharType="end"/>
        </w:r>
      </w:hyperlink>
    </w:p>
    <w:p w14:paraId="6B698ABC" w14:textId="5FE69566" w:rsidR="005C68A8" w:rsidRDefault="005C68A8">
      <w:pPr>
        <w:pStyle w:val="TOC2"/>
        <w:tabs>
          <w:tab w:val="right" w:leader="dot" w:pos="9016"/>
        </w:tabs>
        <w:rPr>
          <w:rFonts w:cstheme="minorBidi"/>
          <w:smallCaps w:val="0"/>
          <w:noProof/>
          <w:sz w:val="24"/>
        </w:rPr>
      </w:pPr>
      <w:hyperlink w:anchor="_Toc158566558" w:history="1">
        <w:r w:rsidRPr="00B6791C">
          <w:rPr>
            <w:rStyle w:val="Hyperlink"/>
            <w:noProof/>
          </w:rPr>
          <w:t>Overovanie a šifrovanie</w:t>
        </w:r>
        <w:r>
          <w:rPr>
            <w:noProof/>
            <w:webHidden/>
          </w:rPr>
          <w:tab/>
        </w:r>
        <w:r>
          <w:rPr>
            <w:noProof/>
            <w:webHidden/>
          </w:rPr>
          <w:fldChar w:fldCharType="begin"/>
        </w:r>
        <w:r>
          <w:rPr>
            <w:noProof/>
            <w:webHidden/>
          </w:rPr>
          <w:instrText xml:space="preserve"> PAGEREF _Toc158566558 \h </w:instrText>
        </w:r>
        <w:r>
          <w:rPr>
            <w:noProof/>
            <w:webHidden/>
          </w:rPr>
        </w:r>
        <w:r>
          <w:rPr>
            <w:noProof/>
            <w:webHidden/>
          </w:rPr>
          <w:fldChar w:fldCharType="separate"/>
        </w:r>
        <w:r>
          <w:rPr>
            <w:noProof/>
            <w:webHidden/>
          </w:rPr>
          <w:t>4</w:t>
        </w:r>
        <w:r>
          <w:rPr>
            <w:noProof/>
            <w:webHidden/>
          </w:rPr>
          <w:fldChar w:fldCharType="end"/>
        </w:r>
      </w:hyperlink>
    </w:p>
    <w:p w14:paraId="4AFC3E64" w14:textId="0DA98190" w:rsidR="005C68A8" w:rsidRDefault="005C68A8">
      <w:pPr>
        <w:pStyle w:val="TOC2"/>
        <w:tabs>
          <w:tab w:val="right" w:leader="dot" w:pos="9016"/>
        </w:tabs>
        <w:rPr>
          <w:rFonts w:cstheme="minorBidi"/>
          <w:smallCaps w:val="0"/>
          <w:noProof/>
          <w:sz w:val="24"/>
        </w:rPr>
      </w:pPr>
      <w:hyperlink w:anchor="_Toc158566559" w:history="1">
        <w:r w:rsidRPr="00B6791C">
          <w:rPr>
            <w:rStyle w:val="Hyperlink"/>
            <w:noProof/>
          </w:rPr>
          <w:t>Etické aspekty</w:t>
        </w:r>
        <w:r>
          <w:rPr>
            <w:noProof/>
            <w:webHidden/>
          </w:rPr>
          <w:tab/>
        </w:r>
        <w:r>
          <w:rPr>
            <w:noProof/>
            <w:webHidden/>
          </w:rPr>
          <w:fldChar w:fldCharType="begin"/>
        </w:r>
        <w:r>
          <w:rPr>
            <w:noProof/>
            <w:webHidden/>
          </w:rPr>
          <w:instrText xml:space="preserve"> PAGEREF _Toc158566559 \h </w:instrText>
        </w:r>
        <w:r>
          <w:rPr>
            <w:noProof/>
            <w:webHidden/>
          </w:rPr>
        </w:r>
        <w:r>
          <w:rPr>
            <w:noProof/>
            <w:webHidden/>
          </w:rPr>
          <w:fldChar w:fldCharType="separate"/>
        </w:r>
        <w:r>
          <w:rPr>
            <w:noProof/>
            <w:webHidden/>
          </w:rPr>
          <w:t>4</w:t>
        </w:r>
        <w:r>
          <w:rPr>
            <w:noProof/>
            <w:webHidden/>
          </w:rPr>
          <w:fldChar w:fldCharType="end"/>
        </w:r>
      </w:hyperlink>
    </w:p>
    <w:p w14:paraId="49F251FA" w14:textId="3F53CCCE" w:rsidR="005C68A8" w:rsidRDefault="005C68A8">
      <w:pPr>
        <w:pStyle w:val="TOC1"/>
        <w:tabs>
          <w:tab w:val="right" w:leader="dot" w:pos="9016"/>
        </w:tabs>
        <w:rPr>
          <w:rFonts w:cstheme="minorBidi"/>
          <w:b w:val="0"/>
          <w:bCs w:val="0"/>
          <w:caps w:val="0"/>
          <w:noProof/>
          <w:sz w:val="24"/>
        </w:rPr>
      </w:pPr>
      <w:hyperlink w:anchor="_Toc158566560" w:history="1">
        <w:r w:rsidRPr="00B6791C">
          <w:rPr>
            <w:rStyle w:val="Hyperlink"/>
            <w:noProof/>
          </w:rPr>
          <w:t>7. Architektúry kvantových počítačov</w:t>
        </w:r>
        <w:r>
          <w:rPr>
            <w:noProof/>
            <w:webHidden/>
          </w:rPr>
          <w:tab/>
        </w:r>
        <w:r>
          <w:rPr>
            <w:noProof/>
            <w:webHidden/>
          </w:rPr>
          <w:fldChar w:fldCharType="begin"/>
        </w:r>
        <w:r>
          <w:rPr>
            <w:noProof/>
            <w:webHidden/>
          </w:rPr>
          <w:instrText xml:space="preserve"> PAGEREF _Toc158566560 \h </w:instrText>
        </w:r>
        <w:r>
          <w:rPr>
            <w:noProof/>
            <w:webHidden/>
          </w:rPr>
        </w:r>
        <w:r>
          <w:rPr>
            <w:noProof/>
            <w:webHidden/>
          </w:rPr>
          <w:fldChar w:fldCharType="separate"/>
        </w:r>
        <w:r>
          <w:rPr>
            <w:noProof/>
            <w:webHidden/>
          </w:rPr>
          <w:t>6</w:t>
        </w:r>
        <w:r>
          <w:rPr>
            <w:noProof/>
            <w:webHidden/>
          </w:rPr>
          <w:fldChar w:fldCharType="end"/>
        </w:r>
      </w:hyperlink>
    </w:p>
    <w:p w14:paraId="703FC0E1" w14:textId="11D84D4F" w:rsidR="005C68A8" w:rsidRDefault="005C68A8">
      <w:pPr>
        <w:pStyle w:val="TOC1"/>
        <w:tabs>
          <w:tab w:val="right" w:leader="dot" w:pos="9016"/>
        </w:tabs>
        <w:rPr>
          <w:rFonts w:cstheme="minorBidi"/>
          <w:b w:val="0"/>
          <w:bCs w:val="0"/>
          <w:caps w:val="0"/>
          <w:noProof/>
          <w:sz w:val="24"/>
        </w:rPr>
      </w:pPr>
      <w:hyperlink w:anchor="_Toc158566561" w:history="1">
        <w:r w:rsidRPr="00B6791C">
          <w:rPr>
            <w:rStyle w:val="Hyperlink"/>
            <w:noProof/>
          </w:rPr>
          <w:t>8. Kvantová suprampočítačovosť</w:t>
        </w:r>
        <w:r>
          <w:rPr>
            <w:noProof/>
            <w:webHidden/>
          </w:rPr>
          <w:tab/>
        </w:r>
        <w:r>
          <w:rPr>
            <w:noProof/>
            <w:webHidden/>
          </w:rPr>
          <w:fldChar w:fldCharType="begin"/>
        </w:r>
        <w:r>
          <w:rPr>
            <w:noProof/>
            <w:webHidden/>
          </w:rPr>
          <w:instrText xml:space="preserve"> PAGEREF _Toc158566561 \h </w:instrText>
        </w:r>
        <w:r>
          <w:rPr>
            <w:noProof/>
            <w:webHidden/>
          </w:rPr>
        </w:r>
        <w:r>
          <w:rPr>
            <w:noProof/>
            <w:webHidden/>
          </w:rPr>
          <w:fldChar w:fldCharType="separate"/>
        </w:r>
        <w:r>
          <w:rPr>
            <w:noProof/>
            <w:webHidden/>
          </w:rPr>
          <w:t>6</w:t>
        </w:r>
        <w:r>
          <w:rPr>
            <w:noProof/>
            <w:webHidden/>
          </w:rPr>
          <w:fldChar w:fldCharType="end"/>
        </w:r>
      </w:hyperlink>
    </w:p>
    <w:p w14:paraId="58D76881" w14:textId="3FE51922" w:rsidR="005C68A8" w:rsidRDefault="005C68A8">
      <w:pPr>
        <w:pStyle w:val="TOC1"/>
        <w:tabs>
          <w:tab w:val="right" w:leader="dot" w:pos="9016"/>
        </w:tabs>
        <w:rPr>
          <w:rFonts w:cstheme="minorBidi"/>
          <w:b w:val="0"/>
          <w:bCs w:val="0"/>
          <w:caps w:val="0"/>
          <w:noProof/>
          <w:sz w:val="24"/>
        </w:rPr>
      </w:pPr>
      <w:hyperlink w:anchor="_Toc158566562" w:history="1">
        <w:r w:rsidRPr="00B6791C">
          <w:rPr>
            <w:rStyle w:val="Hyperlink"/>
            <w:noProof/>
          </w:rPr>
          <w:t>9. Perspektívy a výzvy</w:t>
        </w:r>
        <w:r>
          <w:rPr>
            <w:noProof/>
            <w:webHidden/>
          </w:rPr>
          <w:tab/>
        </w:r>
        <w:r>
          <w:rPr>
            <w:noProof/>
            <w:webHidden/>
          </w:rPr>
          <w:fldChar w:fldCharType="begin"/>
        </w:r>
        <w:r>
          <w:rPr>
            <w:noProof/>
            <w:webHidden/>
          </w:rPr>
          <w:instrText xml:space="preserve"> PAGEREF _Toc158566562 \h </w:instrText>
        </w:r>
        <w:r>
          <w:rPr>
            <w:noProof/>
            <w:webHidden/>
          </w:rPr>
        </w:r>
        <w:r>
          <w:rPr>
            <w:noProof/>
            <w:webHidden/>
          </w:rPr>
          <w:fldChar w:fldCharType="separate"/>
        </w:r>
        <w:r>
          <w:rPr>
            <w:noProof/>
            <w:webHidden/>
          </w:rPr>
          <w:t>6</w:t>
        </w:r>
        <w:r>
          <w:rPr>
            <w:noProof/>
            <w:webHidden/>
          </w:rPr>
          <w:fldChar w:fldCharType="end"/>
        </w:r>
      </w:hyperlink>
    </w:p>
    <w:p w14:paraId="5AD104F0" w14:textId="46FA22E6" w:rsidR="005C68A8" w:rsidRDefault="005C68A8">
      <w:pPr>
        <w:pStyle w:val="TOC1"/>
        <w:tabs>
          <w:tab w:val="right" w:leader="dot" w:pos="9016"/>
        </w:tabs>
        <w:rPr>
          <w:rFonts w:cstheme="minorBidi"/>
          <w:b w:val="0"/>
          <w:bCs w:val="0"/>
          <w:caps w:val="0"/>
          <w:noProof/>
          <w:sz w:val="24"/>
        </w:rPr>
      </w:pPr>
      <w:hyperlink w:anchor="_Toc158566563" w:history="1">
        <w:r w:rsidRPr="00B6791C">
          <w:rPr>
            <w:rStyle w:val="Hyperlink"/>
            <w:noProof/>
          </w:rPr>
          <w:t>10. Záverečné myšlienky</w:t>
        </w:r>
        <w:r>
          <w:rPr>
            <w:noProof/>
            <w:webHidden/>
          </w:rPr>
          <w:tab/>
        </w:r>
        <w:r>
          <w:rPr>
            <w:noProof/>
            <w:webHidden/>
          </w:rPr>
          <w:fldChar w:fldCharType="begin"/>
        </w:r>
        <w:r>
          <w:rPr>
            <w:noProof/>
            <w:webHidden/>
          </w:rPr>
          <w:instrText xml:space="preserve"> PAGEREF _Toc158566563 \h </w:instrText>
        </w:r>
        <w:r>
          <w:rPr>
            <w:noProof/>
            <w:webHidden/>
          </w:rPr>
        </w:r>
        <w:r>
          <w:rPr>
            <w:noProof/>
            <w:webHidden/>
          </w:rPr>
          <w:fldChar w:fldCharType="separate"/>
        </w:r>
        <w:r>
          <w:rPr>
            <w:noProof/>
            <w:webHidden/>
          </w:rPr>
          <w:t>6</w:t>
        </w:r>
        <w:r>
          <w:rPr>
            <w:noProof/>
            <w:webHidden/>
          </w:rPr>
          <w:fldChar w:fldCharType="end"/>
        </w:r>
      </w:hyperlink>
    </w:p>
    <w:p w14:paraId="1FB7507E" w14:textId="4328BCF2" w:rsidR="005C68A8" w:rsidRDefault="005C68A8">
      <w:pPr>
        <w:pStyle w:val="TOC1"/>
        <w:tabs>
          <w:tab w:val="right" w:leader="dot" w:pos="9016"/>
        </w:tabs>
        <w:rPr>
          <w:rFonts w:cstheme="minorBidi"/>
          <w:b w:val="0"/>
          <w:bCs w:val="0"/>
          <w:caps w:val="0"/>
          <w:noProof/>
          <w:sz w:val="24"/>
        </w:rPr>
      </w:pPr>
      <w:hyperlink w:anchor="_Toc158566564" w:history="1">
        <w:r w:rsidRPr="00B6791C">
          <w:rPr>
            <w:rStyle w:val="Hyperlink"/>
            <w:noProof/>
          </w:rPr>
          <w:t>11. Zdroje</w:t>
        </w:r>
        <w:r>
          <w:rPr>
            <w:noProof/>
            <w:webHidden/>
          </w:rPr>
          <w:tab/>
        </w:r>
        <w:r>
          <w:rPr>
            <w:noProof/>
            <w:webHidden/>
          </w:rPr>
          <w:fldChar w:fldCharType="begin"/>
        </w:r>
        <w:r>
          <w:rPr>
            <w:noProof/>
            <w:webHidden/>
          </w:rPr>
          <w:instrText xml:space="preserve"> PAGEREF _Toc158566564 \h </w:instrText>
        </w:r>
        <w:r>
          <w:rPr>
            <w:noProof/>
            <w:webHidden/>
          </w:rPr>
        </w:r>
        <w:r>
          <w:rPr>
            <w:noProof/>
            <w:webHidden/>
          </w:rPr>
          <w:fldChar w:fldCharType="separate"/>
        </w:r>
        <w:r>
          <w:rPr>
            <w:noProof/>
            <w:webHidden/>
          </w:rPr>
          <w:t>6</w:t>
        </w:r>
        <w:r>
          <w:rPr>
            <w:noProof/>
            <w:webHidden/>
          </w:rPr>
          <w:fldChar w:fldCharType="end"/>
        </w:r>
      </w:hyperlink>
    </w:p>
    <w:p w14:paraId="42E4559D" w14:textId="5697BB6D" w:rsidR="005C68A8" w:rsidRPr="005C68A8" w:rsidRDefault="005C68A8" w:rsidP="005C68A8">
      <w:r>
        <w:fldChar w:fldCharType="end"/>
      </w:r>
    </w:p>
    <w:p w14:paraId="7D692D92" w14:textId="47063DB0" w:rsidR="005C68A8" w:rsidRPr="005C68A8" w:rsidRDefault="005C68A8" w:rsidP="005C68A8">
      <w:r>
        <w:br w:type="page"/>
      </w:r>
    </w:p>
    <w:p w14:paraId="0597362D" w14:textId="77777777" w:rsidR="004C45BF" w:rsidRDefault="004C45BF" w:rsidP="004C45BF">
      <w:pPr>
        <w:pStyle w:val="Heading1"/>
      </w:pPr>
      <w:bookmarkStart w:id="0" w:name="_Toc158566539"/>
      <w:r>
        <w:lastRenderedPageBreak/>
        <w:t>1. Úvod do kvantových počítačov</w:t>
      </w:r>
      <w:bookmarkEnd w:id="0"/>
    </w:p>
    <w:p w14:paraId="17A4B210" w14:textId="77777777" w:rsidR="00D90E8A" w:rsidRDefault="00D90E8A" w:rsidP="00DD3B61">
      <w:pPr>
        <w:jc w:val="both"/>
      </w:pPr>
      <w:r>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09B6124D" w14:textId="77777777" w:rsidR="006D083B" w:rsidRDefault="006D083B" w:rsidP="006D083B">
      <w:pPr>
        <w:keepNext/>
      </w:pPr>
      <w:r>
        <w:fldChar w:fldCharType="begin"/>
      </w:r>
      <w:r>
        <w:instrText xml:space="preserve"> INCLUDEPICTURE "https://www.rdworldonline.com/wp-content/uploads/2023/10/20-qubit-quantum-computer-3.jpg" \* MERGEFORMATINET </w:instrText>
      </w:r>
      <w:r>
        <w:fldChar w:fldCharType="separate"/>
      </w:r>
      <w:r>
        <w:rPr>
          <w:noProof/>
        </w:rPr>
        <w:drawing>
          <wp:inline distT="0" distB="0" distL="0" distR="0" wp14:anchorId="0837D5EC" wp14:editId="61167DF9">
            <wp:extent cx="2858482" cy="3765177"/>
            <wp:effectExtent l="0" t="0" r="0" b="0"/>
            <wp:docPr id="324024501" name="Picture 4" descr="Finland's 20-qubit quantum computer launch continues 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land's 20-qubit quantum computer launch continues it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250" cy="3789898"/>
                    </a:xfrm>
                    <a:prstGeom prst="rect">
                      <a:avLst/>
                    </a:prstGeom>
                    <a:noFill/>
                    <a:ln>
                      <a:noFill/>
                    </a:ln>
                  </pic:spPr>
                </pic:pic>
              </a:graphicData>
            </a:graphic>
          </wp:inline>
        </w:drawing>
      </w:r>
      <w:r>
        <w:fldChar w:fldCharType="end"/>
      </w:r>
    </w:p>
    <w:p w14:paraId="1519660C" w14:textId="6F08A6AA" w:rsidR="006D083B" w:rsidRDefault="006D083B" w:rsidP="006D083B">
      <w:pPr>
        <w:pStyle w:val="Caption"/>
      </w:pPr>
      <w:r>
        <w:t xml:space="preserve">Obrázok </w:t>
      </w:r>
      <w:r>
        <w:fldChar w:fldCharType="begin"/>
      </w:r>
      <w:r>
        <w:instrText xml:space="preserve"> SEQ Obrázok \* ARABIC </w:instrText>
      </w:r>
      <w:r>
        <w:fldChar w:fldCharType="separate"/>
      </w:r>
      <w:r w:rsidR="00DD71C0">
        <w:rPr>
          <w:noProof/>
        </w:rPr>
        <w:t>1</w:t>
      </w:r>
      <w:r>
        <w:fldChar w:fldCharType="end"/>
      </w:r>
      <w:r>
        <w:rPr>
          <w:lang w:val="en-US"/>
        </w:rPr>
        <w:t xml:space="preserve"> - </w:t>
      </w:r>
      <w:proofErr w:type="spellStart"/>
      <w:r>
        <w:rPr>
          <w:lang w:val="en-US"/>
        </w:rPr>
        <w:t>Kvantov</w:t>
      </w:r>
      <w:proofErr w:type="spellEnd"/>
      <w:r>
        <w:rPr>
          <w:lang w:val="sk-SK"/>
        </w:rPr>
        <w:t>ý počítač</w:t>
      </w:r>
    </w:p>
    <w:p w14:paraId="244FC2EA" w14:textId="77777777" w:rsidR="00D90E8A" w:rsidRDefault="00D90E8A" w:rsidP="00D90E8A"/>
    <w:p w14:paraId="22F56034" w14:textId="77777777" w:rsidR="00D90E8A" w:rsidRDefault="00D90E8A" w:rsidP="00D90E8A">
      <w:pPr>
        <w:pStyle w:val="Heading2"/>
      </w:pPr>
      <w:bookmarkStart w:id="1" w:name="_Toc158566540"/>
      <w:r>
        <w:t>Vznik a vývoj</w:t>
      </w:r>
      <w:bookmarkEnd w:id="1"/>
    </w:p>
    <w:p w14:paraId="4C118C41" w14:textId="6F86A435" w:rsidR="00DC6F37" w:rsidRDefault="00E4696B" w:rsidP="00DD3B61">
      <w:pPr>
        <w:jc w:val="both"/>
      </w:pPr>
      <w:r>
        <w:rPr>
          <w:lang w:val="sk-SK"/>
        </w:rPr>
        <w:t>V roku 1981</w:t>
      </w:r>
      <w:r w:rsidR="00D90E8A">
        <w:t xml:space="preserve"> Richard Feynman predstavil myšlienku vytvorenia počítačov založených na princípoch kvantovej mechaniky. Avšak prvý skutočný krok smerom k vývoju kvantových počítačov nastal v roku 1994, keď Peter Shor predstavil algoritmus na efektívne faktorizovanie veľkých čísel, čo by mohlo mať významné následky pre kryptografiu.</w:t>
      </w:r>
    </w:p>
    <w:p w14:paraId="275E290C" w14:textId="77777777" w:rsidR="006D083B" w:rsidRDefault="006D083B" w:rsidP="006D083B">
      <w:pPr>
        <w:keepNext/>
      </w:pPr>
      <w:r>
        <w:lastRenderedPageBreak/>
        <w:fldChar w:fldCharType="begin"/>
      </w:r>
      <w:r>
        <w:instrText xml:space="preserve"> INCLUDEPICTURE "https://miro.medium.com/v2/resize:fit:1400/1*N3CWuTrxr-tg27I2_9Xrmw.png" \* MERGEFORMATINET </w:instrText>
      </w:r>
      <w:r>
        <w:fldChar w:fldCharType="separate"/>
      </w:r>
      <w:r>
        <w:rPr>
          <w:noProof/>
        </w:rPr>
        <w:drawing>
          <wp:inline distT="0" distB="0" distL="0" distR="0" wp14:anchorId="6FE522D4" wp14:editId="2DA23B03">
            <wp:extent cx="5731510" cy="2784475"/>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r>
        <w:fldChar w:fldCharType="end"/>
      </w:r>
    </w:p>
    <w:p w14:paraId="55E89B7B" w14:textId="1FD377D9" w:rsidR="006D083B" w:rsidRPr="006D083B" w:rsidRDefault="006D083B" w:rsidP="006D083B">
      <w:pPr>
        <w:pStyle w:val="Caption"/>
        <w:rPr>
          <w:lang w:val="en-US"/>
        </w:rPr>
      </w:pPr>
      <w:r>
        <w:t xml:space="preserve">Obrázok </w:t>
      </w:r>
      <w:r>
        <w:fldChar w:fldCharType="begin"/>
      </w:r>
      <w:r>
        <w:instrText xml:space="preserve"> SEQ Obrázok \* ARABIC </w:instrText>
      </w:r>
      <w:r>
        <w:fldChar w:fldCharType="separate"/>
      </w:r>
      <w:r w:rsidR="00DD71C0">
        <w:rPr>
          <w:noProof/>
        </w:rPr>
        <w:t>2</w:t>
      </w:r>
      <w:r>
        <w:fldChar w:fldCharType="end"/>
      </w:r>
      <w:r>
        <w:rPr>
          <w:lang w:val="sk-SK"/>
        </w:rPr>
        <w:t xml:space="preserve"> </w:t>
      </w:r>
      <w:r>
        <w:rPr>
          <w:lang w:val="en-US"/>
        </w:rPr>
        <w:t>- Hist</w:t>
      </w:r>
      <w:proofErr w:type="spellStart"/>
      <w:r>
        <w:rPr>
          <w:lang w:val="sk-SK"/>
        </w:rPr>
        <w:t>ória</w:t>
      </w:r>
      <w:proofErr w:type="spellEnd"/>
    </w:p>
    <w:p w14:paraId="229A9673" w14:textId="71C98B4D" w:rsidR="00DC6F37" w:rsidRDefault="00DC6F37" w:rsidP="00DC6F37">
      <w:pPr>
        <w:keepNext/>
      </w:pPr>
    </w:p>
    <w:p w14:paraId="3A214F45" w14:textId="77777777" w:rsidR="00D90E8A" w:rsidRDefault="00D90E8A" w:rsidP="00D90E8A">
      <w:pPr>
        <w:pStyle w:val="Heading2"/>
      </w:pPr>
      <w:bookmarkStart w:id="2" w:name="_Toc158566541"/>
      <w:r>
        <w:t>Základné princípy</w:t>
      </w:r>
      <w:bookmarkEnd w:id="2"/>
    </w:p>
    <w:p w14:paraId="2AEAC9FB" w14:textId="28FF2462" w:rsidR="00D90E8A" w:rsidRDefault="00D90E8A" w:rsidP="00DD3B61">
      <w:pPr>
        <w:jc w:val="both"/>
      </w:pPr>
      <w:r>
        <w:t>Kvantové počítače sa líšia od klasických počítačov v tom, že využívajú qubity</w:t>
      </w:r>
      <w:r w:rsidR="00110C4D" w:rsidRPr="00110C4D">
        <w:t xml:space="preserve"> (</w:t>
      </w:r>
      <w:r w:rsidR="00110C4D">
        <w:rPr>
          <w:lang w:val="sk-SK"/>
        </w:rPr>
        <w:t>Obrázok 1</w:t>
      </w:r>
      <w:r w:rsidR="00110C4D" w:rsidRPr="00110C4D">
        <w:t>)</w:t>
      </w:r>
      <w:r>
        <w:t xml:space="preserve"> namiesto bitov na reprezentáciu informácií. Zatiaľ čo bit môže byť buď 0 alebo 1, qubit môže byť v superpozícii týchto stavov, čo znamená, že môže byť súčasne 0 a 1. Okrem toho môžu qubity byť vzájomne prepletené, čo umožňuje kvantovým počítačom vykonávať určité úlohy výrazne rýchlejšie, ako je to možné pre klasické počítače.</w:t>
      </w:r>
    </w:p>
    <w:p w14:paraId="610F5957" w14:textId="77777777" w:rsidR="004013B2" w:rsidRDefault="004013B2" w:rsidP="00D90E8A"/>
    <w:p w14:paraId="7EC8382D" w14:textId="77777777" w:rsidR="004013B2" w:rsidRDefault="004013B2" w:rsidP="004013B2">
      <w:pPr>
        <w:keepNext/>
      </w:pPr>
      <w:r>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3F9AB2B5" wp14:editId="62A841CF">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3D550F70" w14:textId="74BDFDF7" w:rsidR="004013B2" w:rsidRDefault="004013B2" w:rsidP="004013B2">
      <w:pPr>
        <w:pStyle w:val="Caption"/>
      </w:pPr>
      <w:r>
        <w:t xml:space="preserve">Obrázok </w:t>
      </w:r>
      <w:r>
        <w:fldChar w:fldCharType="begin"/>
      </w:r>
      <w:r>
        <w:instrText xml:space="preserve"> SEQ Obrázok \* ARABIC </w:instrText>
      </w:r>
      <w:r>
        <w:fldChar w:fldCharType="separate"/>
      </w:r>
      <w:r w:rsidR="00DD71C0">
        <w:rPr>
          <w:noProof/>
        </w:rPr>
        <w:t>3</w:t>
      </w:r>
      <w:r>
        <w:fldChar w:fldCharType="end"/>
      </w:r>
      <w:r>
        <w:rPr>
          <w:lang w:val="sk-SK"/>
        </w:rPr>
        <w:t xml:space="preserve"> </w:t>
      </w:r>
      <w:r>
        <w:rPr>
          <w:lang w:val="en-US"/>
        </w:rPr>
        <w:t xml:space="preserve">- </w:t>
      </w:r>
      <w:r>
        <w:rPr>
          <w:lang w:val="sk-SK"/>
        </w:rPr>
        <w:t xml:space="preserve"> </w:t>
      </w:r>
      <w:proofErr w:type="spellStart"/>
      <w:r>
        <w:rPr>
          <w:lang w:val="sk-SK"/>
        </w:rPr>
        <w:t>Qubit</w:t>
      </w:r>
      <w:proofErr w:type="spellEnd"/>
    </w:p>
    <w:p w14:paraId="0C5379B4" w14:textId="77777777" w:rsidR="00D90E8A" w:rsidRDefault="00D90E8A" w:rsidP="00D90E8A"/>
    <w:p w14:paraId="7970A7DC" w14:textId="77777777" w:rsidR="00D90E8A" w:rsidRDefault="00D90E8A" w:rsidP="00D90E8A">
      <w:pPr>
        <w:pStyle w:val="Heading2"/>
      </w:pPr>
      <w:bookmarkStart w:id="3" w:name="_Toc158566542"/>
      <w:r>
        <w:t>Výhody a výzvy</w:t>
      </w:r>
      <w:bookmarkEnd w:id="3"/>
    </w:p>
    <w:p w14:paraId="71E488F9" w14:textId="77777777" w:rsidR="00D90E8A" w:rsidRDefault="00D90E8A" w:rsidP="00DD3B61">
      <w:pPr>
        <w:jc w:val="both"/>
      </w:pPr>
      <w:r>
        <w:t xml:space="preserve">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 </w:t>
      </w:r>
      <w:r>
        <w:lastRenderedPageBreak/>
        <w:t>potrebné prekonať, ako sú chyby v kvantovom hardvéri, nedostatok škálovateľnosti a náročné algoritmy.</w:t>
      </w:r>
    </w:p>
    <w:p w14:paraId="6767A16E" w14:textId="77777777" w:rsidR="00D90E8A" w:rsidRDefault="00D90E8A" w:rsidP="00D90E8A"/>
    <w:p w14:paraId="0DA8E53C" w14:textId="77777777" w:rsidR="00D90E8A" w:rsidRDefault="00D90E8A" w:rsidP="00D90E8A">
      <w:pPr>
        <w:pStyle w:val="Heading2"/>
      </w:pPr>
      <w:bookmarkStart w:id="4" w:name="_Toc158566543"/>
      <w:r>
        <w:t>Budúcnosť</w:t>
      </w:r>
      <w:bookmarkEnd w:id="4"/>
    </w:p>
    <w:p w14:paraId="236EF455" w14:textId="77777777" w:rsidR="00D90E8A" w:rsidRDefault="00D90E8A" w:rsidP="00DD3B61">
      <w:pPr>
        <w:jc w:val="both"/>
      </w:pPr>
      <w:r>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p>
    <w:p w14:paraId="72A029EE" w14:textId="77777777" w:rsidR="00D90E8A" w:rsidRDefault="00D90E8A" w:rsidP="00DD3B61">
      <w:pPr>
        <w:jc w:val="both"/>
      </w:pPr>
    </w:p>
    <w:p w14:paraId="0575937D" w14:textId="77777777" w:rsidR="00D90E8A" w:rsidRDefault="00D90E8A" w:rsidP="00DD3B61">
      <w:pPr>
        <w:jc w:val="both"/>
      </w:pPr>
      <w:r>
        <w:t>Toto je len začiatok cesty, ktorá nás zavedie do sveta kvantových počítačov. Čakajú nás vzrušujúce objavy, technologické pokroky a nové aplikácie, ktoré môžu zmeniť náš svet.</w:t>
      </w:r>
    </w:p>
    <w:p w14:paraId="22695C8B" w14:textId="77777777" w:rsidR="004C45BF" w:rsidRDefault="004C45BF" w:rsidP="004C45BF"/>
    <w:p w14:paraId="3F1017DD" w14:textId="77777777" w:rsidR="004C45BF" w:rsidRDefault="004C45BF" w:rsidP="004C45BF">
      <w:pPr>
        <w:pStyle w:val="Heading1"/>
      </w:pPr>
      <w:bookmarkStart w:id="5" w:name="_Toc158566544"/>
      <w:r>
        <w:t>2. Základy kvantovej mechaniky</w:t>
      </w:r>
      <w:bookmarkEnd w:id="5"/>
    </w:p>
    <w:p w14:paraId="6A50BE4C" w14:textId="77777777" w:rsidR="00200DB5" w:rsidRDefault="00200DB5" w:rsidP="00DD3B61">
      <w:pPr>
        <w:jc w:val="both"/>
      </w:pPr>
      <w:r>
        <w:t>Kvantová mechanika je teória, ktorá popisuje správanie sa veľmi malých častíc, ako sú atómy, fotóny a elektróny, na mikroskopickej úrovni. Rozdiel medzi klasickou a kvantovou mechanikou spočíva v tom, že kvantová mechanika využíva koncepty ako superpozícia, kvantová prepletenosť a pravdepodobnostné interpretácie.</w:t>
      </w:r>
    </w:p>
    <w:p w14:paraId="36A1537C" w14:textId="77777777" w:rsidR="00200DB5" w:rsidRDefault="00200DB5" w:rsidP="00200DB5"/>
    <w:p w14:paraId="660C88C5" w14:textId="77777777" w:rsidR="00200DB5" w:rsidRDefault="00200DB5" w:rsidP="00200DB5">
      <w:pPr>
        <w:pStyle w:val="Heading2"/>
      </w:pPr>
      <w:bookmarkStart w:id="6" w:name="_Toc158566545"/>
      <w:r>
        <w:t>Vlnová funkcia a stavový priestor</w:t>
      </w:r>
      <w:bookmarkEnd w:id="6"/>
    </w:p>
    <w:p w14:paraId="09E7EDC6" w14:textId="77777777" w:rsidR="00200DB5" w:rsidRDefault="00200DB5" w:rsidP="00DD3B61">
      <w:pPr>
        <w:jc w:val="both"/>
      </w:pPr>
      <w:r>
        <w:t>Kľúčovým pojmom v kvantovej mechanike je vlnová funkcia, ktorá popisuje pravdepodobnosť nájdenia častice v určitom stave. Stav častice je reprezentovaný v stavovom priestore, ktorý sa nazýva Hilbertov priestor. Vlnová funkcia je všeobecným popisom stavu kvantového systému.</w:t>
      </w:r>
    </w:p>
    <w:p w14:paraId="2199703E" w14:textId="77777777" w:rsidR="00200DB5" w:rsidRDefault="00200DB5" w:rsidP="00200DB5"/>
    <w:p w14:paraId="1673AD8D" w14:textId="77777777" w:rsidR="00200DB5" w:rsidRDefault="00200DB5" w:rsidP="00200DB5">
      <w:pPr>
        <w:pStyle w:val="Heading2"/>
      </w:pPr>
      <w:bookmarkStart w:id="7" w:name="_Toc158566546"/>
      <w:r>
        <w:t>Superpozícia</w:t>
      </w:r>
      <w:bookmarkEnd w:id="7"/>
    </w:p>
    <w:p w14:paraId="7A5AB68B" w14:textId="1855E6CC" w:rsidR="00200DB5" w:rsidRDefault="00200DB5" w:rsidP="00D67829">
      <w:r>
        <w:t xml:space="preserve">Superpozícia je fenomén, ktorý umožňuje kvantovým časticám existovať v kombinácii rôznych stavov s rôznymi pravdepodobnosťami. To znamená, že kvantové častice môžu byť v superpozícii viacerých stavov súčasne. </w:t>
      </w:r>
    </w:p>
    <w:p w14:paraId="0519FB78" w14:textId="77777777" w:rsidR="00200DB5" w:rsidRDefault="00200DB5" w:rsidP="00200DB5"/>
    <w:p w14:paraId="50D0DF91" w14:textId="77777777" w:rsidR="00200DB5" w:rsidRDefault="00200DB5" w:rsidP="00200DB5">
      <w:pPr>
        <w:pStyle w:val="Heading2"/>
      </w:pPr>
      <w:bookmarkStart w:id="8" w:name="_Toc158566547"/>
      <w:r>
        <w:t>Kvantová prepletenosť</w:t>
      </w:r>
      <w:bookmarkEnd w:id="8"/>
    </w:p>
    <w:p w14:paraId="781DA79F" w14:textId="77777777" w:rsidR="00200DB5" w:rsidRDefault="00200DB5" w:rsidP="00200DB5">
      <w:r>
        <w:t>Kvantová prepletenosť je jav, ktorý umožňuje kvantovým časticám byť vzájomne spojené tak, že ich vlastnosti nie je možné nezávisle popísať. To znamená, že stav jednej častice je neoddeliteľne spojený so stavom druhej častice, bez ohľadu na vzdialenosť medzi nimi. Kvantová prepletenosť je kľúčovým pojmom v kvantovej mechanike a má dôležitý význam pri kvantových výpočtoch a komunikácii.</w:t>
      </w:r>
    </w:p>
    <w:p w14:paraId="24B478D2" w14:textId="77777777" w:rsidR="00200DB5" w:rsidRDefault="00200DB5" w:rsidP="00200DB5">
      <w:pPr>
        <w:pStyle w:val="Heading2"/>
      </w:pPr>
    </w:p>
    <w:p w14:paraId="3A8BE615" w14:textId="77777777" w:rsidR="00200DB5" w:rsidRDefault="00200DB5" w:rsidP="00200DB5">
      <w:pPr>
        <w:pStyle w:val="Heading2"/>
      </w:pPr>
      <w:bookmarkStart w:id="9" w:name="_Toc158566548"/>
      <w:r>
        <w:t>Zrážková pravdepodobnosť</w:t>
      </w:r>
      <w:bookmarkEnd w:id="9"/>
    </w:p>
    <w:p w14:paraId="24068CA5" w14:textId="77777777" w:rsidR="00200DB5" w:rsidRDefault="00200DB5" w:rsidP="00200DB5">
      <w:r>
        <w:t>Zrážková pravdepodobnosť je kvantový jav, ktorý popisuje pravdepodobnosť, že kvantové častice sa budú správať ako vlny a prechádzať cez prekážky. Tento jav sa prejavuje napríklad v dvojštrbinovom experimente, kde častice môžu prejsť cez dve úzke štrbiny a vytvárať interferenčné vzory na detektore za štrbinami.</w:t>
      </w:r>
    </w:p>
    <w:p w14:paraId="2A4E67B1" w14:textId="77777777" w:rsidR="00200DB5" w:rsidRDefault="00200DB5" w:rsidP="00200DB5"/>
    <w:p w14:paraId="1CECAB4C" w14:textId="77777777" w:rsidR="00200DB5" w:rsidRDefault="00200DB5" w:rsidP="00200DB5">
      <w:pPr>
        <w:pStyle w:val="Heading2"/>
      </w:pPr>
      <w:bookmarkStart w:id="10" w:name="_Toc158566549"/>
      <w:r>
        <w:t>Heisenbergov princíp neurčitosti</w:t>
      </w:r>
      <w:bookmarkEnd w:id="10"/>
    </w:p>
    <w:p w14:paraId="3E744CB7" w14:textId="77777777" w:rsidR="00200DB5" w:rsidRDefault="00200DB5" w:rsidP="00200DB5">
      <w:r>
        <w:t>Heisenbergov princíp neurčitosti je základným princípom kvantovej mechaniky, ktorý hovorí, že nie je možné presne určiť súčasne polohu a hybnosť kvantovej častice. Tento princíp má dôležité dôsledky pre meranie a pozorovanie kvantových systémov.</w:t>
      </w:r>
    </w:p>
    <w:p w14:paraId="0EAFD49C" w14:textId="77777777" w:rsidR="00200DB5" w:rsidRDefault="00200DB5" w:rsidP="00200DB5"/>
    <w:p w14:paraId="0A7C2D22" w14:textId="77777777" w:rsidR="00200DB5" w:rsidRDefault="00200DB5" w:rsidP="00200DB5">
      <w:pPr>
        <w:pStyle w:val="Heading2"/>
      </w:pPr>
      <w:bookmarkStart w:id="11" w:name="_Toc158566550"/>
      <w:r>
        <w:t>Interpretácie kvantovej mechaniky</w:t>
      </w:r>
      <w:bookmarkEnd w:id="11"/>
    </w:p>
    <w:p w14:paraId="58DC1744" w14:textId="77777777" w:rsidR="00200DB5" w:rsidRDefault="00200DB5" w:rsidP="00200DB5">
      <w:r>
        <w:t>Existuje niekoľko rôznych interpretácií kvantovej mechaniky, ktoré sa pokúšajú vysvetliť význam a interpretáciu kvantových javov. Niektoré z najznámejších interpretácií zahŕňajú Kodaňskú interpretáciu, mnoho-svetostranný prístup a de Broglie-Bohmovu interpretáciu.</w:t>
      </w:r>
    </w:p>
    <w:p w14:paraId="0E756219" w14:textId="77777777" w:rsidR="00200DB5" w:rsidRDefault="00200DB5" w:rsidP="00200DB5"/>
    <w:p w14:paraId="5A011201" w14:textId="48411D1E" w:rsidR="004C45BF" w:rsidRDefault="00200DB5" w:rsidP="00200DB5">
      <w:r>
        <w:t>Kvantová mechanika je základnou teóriou, ktorá leží v základoch kvantových počítačov. Porozumenie základných princípov kvantovej mechaniky je kľúčové pre pochopenie toho, ako kvantové počítače fungujú a aké sú ich možnosti a obmedzenia.</w:t>
      </w:r>
    </w:p>
    <w:p w14:paraId="761C9896" w14:textId="77777777" w:rsidR="004C45BF" w:rsidRDefault="004C45BF" w:rsidP="004C45BF">
      <w:pPr>
        <w:pStyle w:val="Heading1"/>
      </w:pPr>
      <w:bookmarkStart w:id="12" w:name="_Toc158566551"/>
      <w:r>
        <w:t>3. Qubyty a kvantové hradlá</w:t>
      </w:r>
      <w:bookmarkEnd w:id="12"/>
    </w:p>
    <w:p w14:paraId="4216A5BB" w14:textId="77777777" w:rsidR="004C45BF" w:rsidRDefault="004C45BF" w:rsidP="004C45BF">
      <w:r>
        <w:t>Qubity sú základné jednotky kvantových počítačov, ktoré môžu byť v superpozícii alebo prepletené. Kvantové hradlá sú kvantové verzie klasických logických hradiel, ktoré umožňujú manipulovať s qubitmi a vykonávať výpočtové operácie.</w:t>
      </w:r>
    </w:p>
    <w:p w14:paraId="79E0DEB5" w14:textId="77777777" w:rsidR="004C45BF" w:rsidRDefault="004C45BF" w:rsidP="004C45BF"/>
    <w:p w14:paraId="42CCB58C" w14:textId="77777777" w:rsidR="004C45BF" w:rsidRDefault="004C45BF" w:rsidP="004C45BF">
      <w:pPr>
        <w:pStyle w:val="Heading1"/>
      </w:pPr>
      <w:bookmarkStart w:id="13" w:name="_Toc158566552"/>
      <w:r>
        <w:t>4. Kvantové algoritmy</w:t>
      </w:r>
      <w:bookmarkEnd w:id="13"/>
    </w:p>
    <w:p w14:paraId="425D9600" w14:textId="77777777" w:rsidR="004C45BF" w:rsidRDefault="004C45BF" w:rsidP="004C45BF">
      <w:r>
        <w:t>Existuje niekoľko kvantových algoritmov, ktoré umožňujú riešiť určité problémy rýchlejšie, ako je možné pomocou klasických algoritmov. Medzi najznámejšie kvantové algoritmy patria Shorov algoritmus na faktorizáciu veľkých čísel a Groverov algoritmus na vyhľadávanie v nezoradených databázach.</w:t>
      </w:r>
    </w:p>
    <w:p w14:paraId="1B50452F" w14:textId="77777777" w:rsidR="004C45BF" w:rsidRDefault="004C45BF" w:rsidP="004C45BF"/>
    <w:p w14:paraId="717AE4FA" w14:textId="77777777" w:rsidR="004C45BF" w:rsidRDefault="004C45BF" w:rsidP="004C45BF">
      <w:pPr>
        <w:pStyle w:val="Heading1"/>
      </w:pPr>
      <w:bookmarkStart w:id="14" w:name="_Toc158566553"/>
      <w:r>
        <w:t>5. Aplikácie kvantových počítačov</w:t>
      </w:r>
      <w:bookmarkEnd w:id="14"/>
    </w:p>
    <w:p w14:paraId="12AF40E9" w14:textId="77777777" w:rsidR="004C45BF" w:rsidRDefault="004C45BF" w:rsidP="004C45BF">
      <w: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p>
    <w:p w14:paraId="6859E84F" w14:textId="77777777" w:rsidR="004C45BF" w:rsidRDefault="004C45BF" w:rsidP="004C45BF"/>
    <w:p w14:paraId="5C320B58" w14:textId="77777777" w:rsidR="004C45BF" w:rsidRDefault="004C45BF" w:rsidP="004C45BF">
      <w:pPr>
        <w:pStyle w:val="Heading1"/>
      </w:pPr>
      <w:bookmarkStart w:id="15" w:name="_Toc158566554"/>
      <w:r>
        <w:t>6. Bezpečnosť a kvantové počítače</w:t>
      </w:r>
      <w:bookmarkEnd w:id="15"/>
    </w:p>
    <w:p w14:paraId="1746D541" w14:textId="77777777" w:rsidR="00EB48DD" w:rsidRDefault="00EB48DD" w:rsidP="00EB48DD">
      <w: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 Tu je pohľad na niektoré dôležité aspekty bezpečnosti a kvantových počítačov:</w:t>
      </w:r>
    </w:p>
    <w:p w14:paraId="136FEFB0" w14:textId="77777777" w:rsidR="00EB48DD" w:rsidRDefault="00EB48DD" w:rsidP="00EB48DD"/>
    <w:p w14:paraId="484AFAF2" w14:textId="08BE4232" w:rsidR="00EB48DD" w:rsidRDefault="00EB48DD" w:rsidP="00EB48DD">
      <w:pPr>
        <w:pStyle w:val="Heading2"/>
      </w:pPr>
      <w:bookmarkStart w:id="16" w:name="_Toc158566555"/>
      <w:r>
        <w:t>Faktorizácia veľkých čísel</w:t>
      </w:r>
      <w:bookmarkEnd w:id="16"/>
    </w:p>
    <w:p w14:paraId="7F89DEBE" w14:textId="77777777" w:rsidR="00EB48DD" w:rsidRDefault="00EB48DD" w:rsidP="00EB48DD">
      <w:r>
        <w:t>Jedným z najznámejších algoritmov v oblasti bezpečnosti týkajúcej sa kvantových počítačov je Shorov algoritmus, ktorý má schopnosť faktorizovať veľmi veľké čísla v čase, ktorý je exponenciálne menší ako je tomu v prípade klasických algoritmov. Faktorizácia veľkých čísel je základom mnohých kryptografických protokolov, ako napríklad RSA (Rivest-Shamir-Adleman) a ECC (Elliptic Curve Cryptography). Ak by kvantové počítače dokázali efektívne faktorizovať veľké čísla, tak by mohli ohroziť bezpečnosť týchto systémov.</w:t>
      </w:r>
    </w:p>
    <w:p w14:paraId="67330E24" w14:textId="77777777" w:rsidR="00EB48DD" w:rsidRDefault="00EB48DD" w:rsidP="00EB48DD"/>
    <w:p w14:paraId="2CB2634E" w14:textId="05FE2427" w:rsidR="00EB48DD" w:rsidRDefault="00EB48DD" w:rsidP="00EB48DD">
      <w:pPr>
        <w:pStyle w:val="Heading2"/>
      </w:pPr>
      <w:bookmarkStart w:id="17" w:name="_Toc158566556"/>
      <w:r>
        <w:lastRenderedPageBreak/>
        <w:t>Bezpečnostné protokoly</w:t>
      </w:r>
      <w:bookmarkEnd w:id="17"/>
    </w:p>
    <w:p w14:paraId="52987436" w14:textId="77777777" w:rsidR="00EB48DD" w:rsidRDefault="00EB48DD" w:rsidP="00EB48DD">
      <w: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50A66548" w14:textId="77777777" w:rsidR="009C1EE8" w:rsidRDefault="009C1EE8" w:rsidP="00EB48DD"/>
    <w:p w14:paraId="2B8F488C" w14:textId="77777777" w:rsidR="009C1EE8" w:rsidRDefault="009C1EE8" w:rsidP="009C1EE8">
      <w:pPr>
        <w:keepNext/>
      </w:pPr>
      <w:r>
        <w:fldChar w:fldCharType="begin"/>
      </w:r>
      <w:r>
        <w:instrText xml:space="preserve"> INCLUDEPICTURE "https://ars.els-cdn.com/content/image/1-s2.0-S0577907322002763-gr15.jpg" \* MERGEFORMATINET </w:instrText>
      </w:r>
      <w:r>
        <w:fldChar w:fldCharType="separate"/>
      </w:r>
      <w:r>
        <w:rPr>
          <w:noProof/>
        </w:rPr>
        <w:drawing>
          <wp:inline distT="0" distB="0" distL="0" distR="0" wp14:anchorId="665688F4" wp14:editId="2DBBECC8">
            <wp:extent cx="5262880" cy="2752725"/>
            <wp:effectExtent l="0" t="0" r="0" b="3175"/>
            <wp:docPr id="1784322463" name="Picture 2" descr="The quantum computer for accelerating image processing and strengthening  the security of information syste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quantum computer for accelerating image processing and strengthening  the security of information systems - Science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2752725"/>
                    </a:xfrm>
                    <a:prstGeom prst="rect">
                      <a:avLst/>
                    </a:prstGeom>
                    <a:noFill/>
                    <a:ln>
                      <a:noFill/>
                    </a:ln>
                  </pic:spPr>
                </pic:pic>
              </a:graphicData>
            </a:graphic>
          </wp:inline>
        </w:drawing>
      </w:r>
      <w:r>
        <w:fldChar w:fldCharType="end"/>
      </w:r>
    </w:p>
    <w:p w14:paraId="7D06173A" w14:textId="0B0C40D3" w:rsidR="009C1EE8" w:rsidRDefault="009C1EE8" w:rsidP="009C1EE8">
      <w:pPr>
        <w:pStyle w:val="Caption"/>
      </w:pPr>
      <w:r>
        <w:t xml:space="preserve">Obrázok </w:t>
      </w:r>
      <w:r>
        <w:fldChar w:fldCharType="begin"/>
      </w:r>
      <w:r>
        <w:instrText xml:space="preserve"> SEQ Obrázok \* ARABIC </w:instrText>
      </w:r>
      <w:r>
        <w:fldChar w:fldCharType="separate"/>
      </w:r>
      <w:r w:rsidR="00DD71C0">
        <w:rPr>
          <w:noProof/>
        </w:rPr>
        <w:t>4</w:t>
      </w:r>
      <w:r>
        <w:fldChar w:fldCharType="end"/>
      </w:r>
      <w:r>
        <w:rPr>
          <w:lang w:val="sk-SK"/>
        </w:rPr>
        <w:t xml:space="preserve"> </w:t>
      </w:r>
      <w:r>
        <w:rPr>
          <w:lang w:val="en-US"/>
        </w:rPr>
        <w:t xml:space="preserve">- RSA </w:t>
      </w:r>
      <w:r>
        <w:rPr>
          <w:lang w:val="sk-SK"/>
        </w:rPr>
        <w:t>Šifrovanie</w:t>
      </w:r>
    </w:p>
    <w:p w14:paraId="3DAF2365" w14:textId="77777777" w:rsidR="00EB48DD" w:rsidRDefault="00EB48DD" w:rsidP="00EB48DD"/>
    <w:p w14:paraId="02EDA320" w14:textId="01BD9130" w:rsidR="00EB48DD" w:rsidRDefault="00EB48DD" w:rsidP="00EB48DD">
      <w:pPr>
        <w:pStyle w:val="Heading2"/>
      </w:pPr>
      <w:bookmarkStart w:id="18" w:name="_Toc158566557"/>
      <w:r>
        <w:t>Post-quantum kryptografia</w:t>
      </w:r>
      <w:bookmarkEnd w:id="18"/>
    </w:p>
    <w:p w14:paraId="7197B666" w14:textId="77777777" w:rsidR="00EB48DD" w:rsidRDefault="00EB48DD" w:rsidP="00EB48DD">
      <w:r>
        <w:t>Vzhľadom na potenciálnu hrozbu, ktorú kvantové počítače predstavujú pre existujúce kryptografické systémy, sa vyvíja koncept post-kvantovej kryptografie. Tieto systémy sú navrhnuté tak, aby boli odolné voči útokom zo strany kvantových počítačov, a teda by mali zostať bezpečné aj v prípade, že by sa takéto počítače stali realitou.</w:t>
      </w:r>
    </w:p>
    <w:p w14:paraId="643D549A" w14:textId="77777777" w:rsidR="00EB48DD" w:rsidRDefault="00EB48DD" w:rsidP="00EB48DD"/>
    <w:p w14:paraId="1FE377C8" w14:textId="60778792" w:rsidR="00EB48DD" w:rsidRDefault="00EB48DD" w:rsidP="00EB48DD">
      <w:pPr>
        <w:pStyle w:val="Heading2"/>
      </w:pPr>
      <w:bookmarkStart w:id="19" w:name="_Toc158566558"/>
      <w:r>
        <w:t>Overovanie a šifrovanie</w:t>
      </w:r>
      <w:bookmarkEnd w:id="19"/>
    </w:p>
    <w:p w14:paraId="7476F358" w14:textId="77777777" w:rsidR="00EB48DD" w:rsidRDefault="00EB48DD" w:rsidP="00EB48DD">
      <w:r>
        <w:t>V oblasti bezpečnosti je kritické, aby sme si boli istí bezpečnosťou overovacích procesov a šifrovaných komunikácií. Kvôli možnému vplyvu kvantových počítačov na tieto procesy je dôležité vyvíjať a implementovať nové technológie a protokoly, ktoré sú odolné voči takýmto hrozbám.</w:t>
      </w:r>
    </w:p>
    <w:p w14:paraId="12625FF2" w14:textId="77777777" w:rsidR="00EB48DD" w:rsidRDefault="00EB48DD" w:rsidP="00EB48DD"/>
    <w:p w14:paraId="63078CD2" w14:textId="6498E187" w:rsidR="00EB48DD" w:rsidRDefault="00EB48DD" w:rsidP="00EB48DD">
      <w:pPr>
        <w:pStyle w:val="Heading2"/>
      </w:pPr>
      <w:bookmarkStart w:id="20" w:name="_Toc158566559"/>
      <w:r>
        <w:t>Etické aspekty</w:t>
      </w:r>
      <w:bookmarkEnd w:id="20"/>
    </w:p>
    <w:p w14:paraId="33B24030" w14:textId="77777777" w:rsidR="00EB48DD" w:rsidRDefault="00EB48DD" w:rsidP="00EB48DD">
      <w: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p>
    <w:p w14:paraId="58553A7E" w14:textId="77777777" w:rsidR="00EB48DD" w:rsidRDefault="00EB48DD" w:rsidP="00EB48DD"/>
    <w:p w14:paraId="5CABBD2B" w14:textId="58B1D16F" w:rsidR="00976C91" w:rsidRDefault="00EB48DD" w:rsidP="00EB48DD">
      <w:r>
        <w:t>Kvantové počítače prinášajú nové výzvy a príležitosti v oblasti bezpečnosti. Je dôležité monitorovať ich vývoj a prijať opatrenia na zabezpečenie, že naše kryptografické systémy zostanú odolné voči budúcim hrozbám a útokom.</w:t>
      </w:r>
    </w:p>
    <w:p w14:paraId="68C39296" w14:textId="77777777" w:rsidR="00A6478A" w:rsidRDefault="00A6478A" w:rsidP="00EB48DD"/>
    <w:p w14:paraId="79F9ABDF" w14:textId="33D478D4" w:rsidR="00EB48DD" w:rsidRDefault="00957D1E" w:rsidP="00957D1E">
      <w:r w:rsidRPr="00A662F8">
        <w:rPr>
          <w:rFonts w:asciiTheme="majorHAnsi" w:eastAsiaTheme="majorEastAsia" w:hAnsiTheme="majorHAnsi" w:cstheme="majorBidi"/>
          <w:color w:val="2F5496" w:themeColor="accent1" w:themeShade="BF"/>
          <w:sz w:val="26"/>
          <w:szCs w:val="26"/>
        </w:rPr>
        <w:lastRenderedPageBreak/>
        <w:t>Schor's Algorythm</w:t>
      </w:r>
      <w:r w:rsidR="00EB48DD">
        <w:rPr>
          <w:noProof/>
        </w:rPr>
        <w:drawing>
          <wp:inline distT="0" distB="0" distL="0" distR="0" wp14:anchorId="130D4BD2" wp14:editId="50DD0B7A">
            <wp:extent cx="5486400" cy="3200400"/>
            <wp:effectExtent l="0" t="0" r="12700" b="12700"/>
            <wp:docPr id="6378970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A2F907" w14:textId="1F22AEA7" w:rsidR="00976C91" w:rsidRDefault="00A6478A" w:rsidP="004C45BF">
      <w:pPr>
        <w:rPr>
          <w:lang w:val="sk-SK"/>
        </w:rPr>
      </w:pPr>
      <w:r w:rsidRPr="00A6478A">
        <w:t>V tejto oblasti su kvantov</w:t>
      </w:r>
      <w:r>
        <w:rPr>
          <w:lang w:val="sk-SK"/>
        </w:rPr>
        <w:t>é počítače veľkým prelomom. Pretože doká</w:t>
      </w:r>
      <w:r w:rsidR="00957D1E">
        <w:rPr>
          <w:lang w:val="sk-SK"/>
        </w:rPr>
        <w:t xml:space="preserve">žu </w:t>
      </w:r>
      <w:r w:rsidR="00957D1E" w:rsidRPr="00957D1E">
        <w:rPr>
          <w:lang w:val="sk-SK"/>
        </w:rPr>
        <w:t xml:space="preserve">vynásobiť číslo v </w:t>
      </w:r>
      <w:proofErr w:type="spellStart"/>
      <w:r w:rsidR="00957D1E" w:rsidRPr="00957D1E">
        <w:rPr>
          <w:lang w:val="sk-SK"/>
        </w:rPr>
        <w:t>polynomiálnom</w:t>
      </w:r>
      <w:proofErr w:type="spellEnd"/>
      <w:r w:rsidR="00957D1E" w:rsidRPr="00957D1E">
        <w:rPr>
          <w:lang w:val="sk-SK"/>
        </w:rPr>
        <w:t xml:space="preserve"> čase, zatiaľ čo klasické počítače potrebujú exponenciálny čas.</w:t>
      </w:r>
    </w:p>
    <w:p w14:paraId="07686A15" w14:textId="77777777" w:rsidR="00957D1E" w:rsidRDefault="00957D1E" w:rsidP="004C45BF">
      <w:pPr>
        <w:rPr>
          <w:lang w:val="sk-SK"/>
        </w:rPr>
      </w:pPr>
    </w:p>
    <w:p w14:paraId="5D8E65C8" w14:textId="48D68676" w:rsidR="004C45BF" w:rsidRDefault="00A70845" w:rsidP="00A70845">
      <w:proofErr w:type="spellStart"/>
      <w:r w:rsidRPr="00A662F8">
        <w:rPr>
          <w:rFonts w:asciiTheme="majorHAnsi" w:eastAsiaTheme="majorEastAsia" w:hAnsiTheme="majorHAnsi" w:cstheme="majorBidi"/>
          <w:color w:val="2F5496" w:themeColor="accent1" w:themeShade="BF"/>
          <w:sz w:val="26"/>
          <w:szCs w:val="26"/>
          <w:lang w:val="sk-SK"/>
        </w:rPr>
        <w:t>Grover's</w:t>
      </w:r>
      <w:proofErr w:type="spellEnd"/>
      <w:r w:rsidRPr="00A662F8">
        <w:rPr>
          <w:rFonts w:asciiTheme="majorHAnsi" w:eastAsiaTheme="majorEastAsia" w:hAnsiTheme="majorHAnsi" w:cstheme="majorBidi"/>
          <w:color w:val="2F5496" w:themeColor="accent1" w:themeShade="BF"/>
          <w:sz w:val="26"/>
          <w:szCs w:val="26"/>
          <w:lang w:val="sk-SK"/>
        </w:rPr>
        <w:t xml:space="preserve"> </w:t>
      </w:r>
      <w:proofErr w:type="spellStart"/>
      <w:r w:rsidRPr="00A662F8">
        <w:rPr>
          <w:rFonts w:asciiTheme="majorHAnsi" w:eastAsiaTheme="majorEastAsia" w:hAnsiTheme="majorHAnsi" w:cstheme="majorBidi"/>
          <w:color w:val="2F5496" w:themeColor="accent1" w:themeShade="BF"/>
          <w:sz w:val="26"/>
          <w:szCs w:val="26"/>
          <w:lang w:val="sk-SK"/>
        </w:rPr>
        <w:t>algorithm</w:t>
      </w:r>
      <w:proofErr w:type="spellEnd"/>
      <w:r w:rsidR="00A6478A">
        <w:rPr>
          <w:noProof/>
        </w:rPr>
        <w:drawing>
          <wp:inline distT="0" distB="0" distL="0" distR="0" wp14:anchorId="6A73E99A" wp14:editId="0BE28B0B">
            <wp:extent cx="5486400" cy="3200400"/>
            <wp:effectExtent l="0" t="0" r="12700" b="12700"/>
            <wp:docPr id="15389295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3EDDC2" w14:textId="1F4B2CD2" w:rsidR="00664A7D" w:rsidRDefault="00664A7D" w:rsidP="00664A7D">
      <w:pPr>
        <w:rPr>
          <w:lang w:val="sk-SK"/>
        </w:rPr>
      </w:pPr>
      <w:r w:rsidRPr="00664A7D">
        <w:rPr>
          <w:lang w:val="sk-SK"/>
        </w:rPr>
        <w:t>V tejto oblast</w:t>
      </w:r>
      <w:r>
        <w:rPr>
          <w:lang w:val="sk-SK"/>
        </w:rPr>
        <w:t>i</w:t>
      </w:r>
      <w:r w:rsidRPr="00664A7D">
        <w:rPr>
          <w:lang w:val="sk-SK"/>
        </w:rPr>
        <w:t xml:space="preserve"> sa s</w:t>
      </w:r>
      <w:r>
        <w:rPr>
          <w:lang w:val="sk-SK"/>
        </w:rPr>
        <w:t>íce podľa grafu môže zdať, že sú kvantové počítače obrovským prelomom, ale v skutočnosti iba zmenšujú obrovské číslo na polovicu.</w:t>
      </w:r>
    </w:p>
    <w:p w14:paraId="6ED43377" w14:textId="77777777" w:rsidR="00664A7D" w:rsidRDefault="00664A7D" w:rsidP="00664A7D">
      <w:pPr>
        <w:rPr>
          <w:lang w:val="sk-SK"/>
        </w:rPr>
      </w:pPr>
    </w:p>
    <w:p w14:paraId="443A7F9C" w14:textId="00B5A293" w:rsidR="00664A7D" w:rsidRDefault="00664A7D" w:rsidP="00664A7D">
      <w:pPr>
        <w:rPr>
          <w:lang w:val="sk-SK"/>
        </w:rPr>
      </w:pPr>
      <w:r>
        <w:rPr>
          <w:lang w:val="sk-SK"/>
        </w:rPr>
        <w:t xml:space="preserve">256 bitové šifrovanie je </w:t>
      </w:r>
      <w:proofErr w:type="spellStart"/>
      <w:r>
        <w:rPr>
          <w:lang w:val="sk-SK"/>
        </w:rPr>
        <w:t>väčsinou</w:t>
      </w:r>
      <w:proofErr w:type="spellEnd"/>
      <w:r w:rsidRPr="00664A7D">
        <w:rPr>
          <w:lang w:val="sk-SK"/>
        </w:rPr>
        <w:t xml:space="preserve"> založen</w:t>
      </w:r>
      <w:r>
        <w:rPr>
          <w:lang w:val="sk-SK"/>
        </w:rPr>
        <w:t>é</w:t>
      </w:r>
      <w:r w:rsidRPr="00664A7D">
        <w:rPr>
          <w:lang w:val="sk-SK"/>
        </w:rPr>
        <w:t xml:space="preserve"> na algoritmoch </w:t>
      </w:r>
      <w:r w:rsidRPr="00A70845">
        <w:rPr>
          <w:b/>
          <w:bCs/>
          <w:lang w:val="sk-SK"/>
        </w:rPr>
        <w:t>symetrických kľúčov</w:t>
      </w:r>
      <w:r w:rsidRPr="00664A7D">
        <w:rPr>
          <w:lang w:val="sk-SK"/>
        </w:rPr>
        <w:t>, ako sú AES alebo SHA-256.</w:t>
      </w:r>
    </w:p>
    <w:p w14:paraId="4C9E2040" w14:textId="77777777" w:rsidR="00A70845" w:rsidRDefault="00A70845" w:rsidP="00664A7D">
      <w:pPr>
        <w:rPr>
          <w:lang w:val="sk-SK"/>
        </w:rPr>
      </w:pPr>
    </w:p>
    <w:p w14:paraId="51C243EB" w14:textId="659C01FC" w:rsidR="00A70845" w:rsidRPr="00A70845" w:rsidRDefault="00A70845" w:rsidP="00A70845">
      <w:pPr>
        <w:rPr>
          <w:lang w:val="sk-SK"/>
        </w:rPr>
      </w:pPr>
      <w:r w:rsidRPr="00A70845">
        <w:rPr>
          <w:lang w:val="sk-SK"/>
        </w:rPr>
        <w:lastRenderedPageBreak/>
        <w:t xml:space="preserve">Tieto algoritmy používajú rovnaký kľúč na šifrovanie a dešifrovanie a nespoliehajú sa na </w:t>
      </w:r>
      <w:proofErr w:type="spellStart"/>
      <w:r w:rsidRPr="00A70845">
        <w:rPr>
          <w:lang w:val="sk-SK"/>
        </w:rPr>
        <w:t>faktorizáciu</w:t>
      </w:r>
      <w:proofErr w:type="spellEnd"/>
      <w:r w:rsidRPr="00A70845">
        <w:rPr>
          <w:lang w:val="sk-SK"/>
        </w:rPr>
        <w:t xml:space="preserve"> veľkých čísel.</w:t>
      </w:r>
      <w:r>
        <w:rPr>
          <w:lang w:val="sk-SK"/>
        </w:rPr>
        <w:t xml:space="preserve"> </w:t>
      </w:r>
      <w:r w:rsidRPr="00A70845">
        <w:rPr>
          <w:lang w:val="sk-SK"/>
        </w:rPr>
        <w:t xml:space="preserve">Používajú iné techniky, ako je substitúcia, permutácia, </w:t>
      </w:r>
      <w:proofErr w:type="spellStart"/>
      <w:r w:rsidRPr="00A70845">
        <w:rPr>
          <w:lang w:val="sk-SK"/>
        </w:rPr>
        <w:t>hashovanie</w:t>
      </w:r>
      <w:proofErr w:type="spellEnd"/>
      <w:r w:rsidRPr="00A70845">
        <w:rPr>
          <w:lang w:val="sk-SK"/>
        </w:rPr>
        <w:t xml:space="preserve"> atď. Kvantové počítače nemôžu použiť </w:t>
      </w:r>
      <w:proofErr w:type="spellStart"/>
      <w:r w:rsidRPr="00A70845">
        <w:rPr>
          <w:b/>
          <w:bCs/>
          <w:lang w:val="sk-SK"/>
        </w:rPr>
        <w:t>Shorov</w:t>
      </w:r>
      <w:proofErr w:type="spellEnd"/>
      <w:r w:rsidRPr="00A70845">
        <w:rPr>
          <w:b/>
          <w:bCs/>
          <w:lang w:val="sk-SK"/>
        </w:rPr>
        <w:t xml:space="preserve"> algoritmus</w:t>
      </w:r>
      <w:r w:rsidRPr="00A70845">
        <w:rPr>
          <w:lang w:val="sk-SK"/>
        </w:rPr>
        <w:t xml:space="preserve"> na prelomenie týchto algoritmov.</w:t>
      </w:r>
    </w:p>
    <w:p w14:paraId="36B8A0AE" w14:textId="1C8F46FB" w:rsidR="00A70845" w:rsidRPr="00A70845" w:rsidRDefault="00A70845" w:rsidP="00A70845">
      <w:pPr>
        <w:rPr>
          <w:lang w:val="sk-SK"/>
        </w:rPr>
      </w:pPr>
      <w:r w:rsidRPr="00A70845">
        <w:rPr>
          <w:lang w:val="sk-SK"/>
        </w:rPr>
        <w:t xml:space="preserve">Musia použiť iný algoritmus nazývaný </w:t>
      </w:r>
      <w:proofErr w:type="spellStart"/>
      <w:r w:rsidRPr="00A70845">
        <w:rPr>
          <w:b/>
          <w:bCs/>
          <w:lang w:val="sk-SK"/>
        </w:rPr>
        <w:t>Groverov</w:t>
      </w:r>
      <w:proofErr w:type="spellEnd"/>
      <w:r w:rsidRPr="00A70845">
        <w:rPr>
          <w:b/>
          <w:bCs/>
          <w:lang w:val="sk-SK"/>
        </w:rPr>
        <w:t xml:space="preserve"> algoritmus</w:t>
      </w:r>
      <w:r w:rsidRPr="00A70845">
        <w:rPr>
          <w:lang w:val="sk-SK"/>
        </w:rPr>
        <w:t>. T</w:t>
      </w:r>
      <w:r>
        <w:rPr>
          <w:lang w:val="sk-SK"/>
        </w:rPr>
        <w:t>en</w:t>
      </w:r>
      <w:r w:rsidRPr="00A70845">
        <w:rPr>
          <w:lang w:val="sk-SK"/>
        </w:rPr>
        <w:t xml:space="preserve"> vyhľadať kľúč vo veľkom priestore v</w:t>
      </w:r>
      <w:r>
        <w:rPr>
          <w:lang w:val="sk-SK"/>
        </w:rPr>
        <w:t> odmocnine času</w:t>
      </w:r>
      <w:r w:rsidRPr="00A70845">
        <w:rPr>
          <w:lang w:val="sk-SK"/>
        </w:rPr>
        <w:t>, zatiaľ čo klasické počítače potrebujú lineárny čas.</w:t>
      </w:r>
      <w:r>
        <w:rPr>
          <w:lang w:val="sk-SK"/>
        </w:rPr>
        <w:tab/>
      </w:r>
    </w:p>
    <w:p w14:paraId="63F90448" w14:textId="77777777" w:rsidR="00A70845" w:rsidRPr="00A70845" w:rsidRDefault="00A70845" w:rsidP="00A70845">
      <w:pPr>
        <w:rPr>
          <w:lang w:val="sk-SK"/>
        </w:rPr>
      </w:pPr>
    </w:p>
    <w:p w14:paraId="10174AC0" w14:textId="1C25AADD" w:rsidR="00A70845" w:rsidRPr="00A70845" w:rsidRDefault="00A70845" w:rsidP="00A70845">
      <w:pPr>
        <w:rPr>
          <w:lang w:val="sk-SK"/>
        </w:rPr>
      </w:pPr>
      <w:r w:rsidRPr="00A70845">
        <w:rPr>
          <w:lang w:val="sk-SK"/>
        </w:rPr>
        <w:t>To znamená, že kvantový počítač dokáže prelomiť 256-bitové šifrovanie rýchlejšie ako klasický počítač, ale nie o veľa.</w:t>
      </w:r>
      <w:r>
        <w:rPr>
          <w:lang w:val="sk-SK"/>
        </w:rPr>
        <w:t xml:space="preserve"> </w:t>
      </w:r>
      <w:r w:rsidRPr="00A70845">
        <w:rPr>
          <w:lang w:val="sk-SK"/>
        </w:rPr>
        <w:t xml:space="preserve">Ak klasický počítač potrebuje 2^256 operácií na </w:t>
      </w:r>
      <w:r>
        <w:rPr>
          <w:lang w:val="sk-SK"/>
        </w:rPr>
        <w:t xml:space="preserve">dešifrovanie </w:t>
      </w:r>
      <w:r w:rsidRPr="00A70845">
        <w:rPr>
          <w:lang w:val="sk-SK"/>
        </w:rPr>
        <w:t xml:space="preserve">256-bitového kľúča, kvantový počítač by potreboval </w:t>
      </w:r>
      <w:r w:rsidRPr="00A70845">
        <w:rPr>
          <w:b/>
          <w:bCs/>
          <w:lang w:val="sk-SK"/>
        </w:rPr>
        <w:t>2^128 operácií</w:t>
      </w:r>
      <w:r w:rsidRPr="00A70845">
        <w:rPr>
          <w:lang w:val="sk-SK"/>
        </w:rPr>
        <w:t>.</w:t>
      </w:r>
    </w:p>
    <w:p w14:paraId="3AE38931" w14:textId="4F8E1816" w:rsidR="004C45BF" w:rsidRDefault="004C45BF" w:rsidP="004C45BF">
      <w:pPr>
        <w:pStyle w:val="Heading1"/>
      </w:pPr>
      <w:bookmarkStart w:id="21" w:name="_Toc158566560"/>
      <w:r>
        <w:t>7. Architektúry kvantových počítačov</w:t>
      </w:r>
      <w:bookmarkEnd w:id="21"/>
    </w:p>
    <w:p w14:paraId="4612E6FB" w14:textId="77777777" w:rsidR="004C45BF" w:rsidRDefault="004C45BF" w:rsidP="004C45BF">
      <w:r>
        <w:t>Existujú rôzne prístupy k vytváraniu kvantových počítačov, vrátane kryogénnych superpočítačov, optických počítačov a iontových pascí. Každá architektúra má svoje výhody a nevýhody a je predmetom aktívneho výskumu.</w:t>
      </w:r>
    </w:p>
    <w:p w14:paraId="20EAB8B2" w14:textId="77777777" w:rsidR="00DD71C0" w:rsidRDefault="00DD71C0" w:rsidP="00DD71C0">
      <w:pPr>
        <w:keepNext/>
      </w:pPr>
      <w:r>
        <w:fldChar w:fldCharType="begin"/>
      </w:r>
      <w:r>
        <w:instrText xml:space="preserve"> INCLUDEPICTURE "https://www.microsoft.com/en-us/research/uploads/prod/2021/01/1400x788_Quantum_Still_NoLogo-1-scaled.jpg" \* MERGEFORMATINET </w:instrText>
      </w:r>
      <w:r>
        <w:fldChar w:fldCharType="separate"/>
      </w:r>
      <w:r>
        <w:rPr>
          <w:noProof/>
        </w:rPr>
        <w:drawing>
          <wp:inline distT="0" distB="0" distL="0" distR="0" wp14:anchorId="4147B72C" wp14:editId="48FF960F">
            <wp:extent cx="5731510" cy="3226435"/>
            <wp:effectExtent l="0" t="0" r="0" b="0"/>
            <wp:docPr id="1268622015" name="Picture 6" descr="Quantum Computing - Microsoft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ntum Computing - Microsoft Resear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r>
        <w:fldChar w:fldCharType="end"/>
      </w:r>
    </w:p>
    <w:p w14:paraId="5E33FE47" w14:textId="74ADC230" w:rsidR="004C45BF" w:rsidRPr="00DD71C0" w:rsidRDefault="00DD71C0" w:rsidP="00DD71C0">
      <w:pPr>
        <w:pStyle w:val="Caption"/>
        <w:rPr>
          <w:lang w:val="sk-SK"/>
        </w:rPr>
      </w:pPr>
      <w:r w:rsidRPr="00DD71C0">
        <w:rPr>
          <w:lang w:val="sk-SK"/>
        </w:rPr>
        <w:t xml:space="preserve">Obrázok </w:t>
      </w:r>
      <w:r w:rsidRPr="00DD71C0">
        <w:rPr>
          <w:lang w:val="sk-SK"/>
        </w:rPr>
        <w:fldChar w:fldCharType="begin"/>
      </w:r>
      <w:r w:rsidRPr="00DD71C0">
        <w:rPr>
          <w:lang w:val="sk-SK"/>
        </w:rPr>
        <w:instrText xml:space="preserve"> SEQ Obrázok \* ARABIC </w:instrText>
      </w:r>
      <w:r w:rsidRPr="00DD71C0">
        <w:rPr>
          <w:lang w:val="sk-SK"/>
        </w:rPr>
        <w:fldChar w:fldCharType="separate"/>
      </w:r>
      <w:r w:rsidRPr="00DD71C0">
        <w:rPr>
          <w:noProof/>
          <w:lang w:val="sk-SK"/>
        </w:rPr>
        <w:t>5</w:t>
      </w:r>
      <w:r w:rsidRPr="00DD71C0">
        <w:rPr>
          <w:lang w:val="sk-SK"/>
        </w:rPr>
        <w:fldChar w:fldCharType="end"/>
      </w:r>
      <w:r w:rsidRPr="00DD71C0">
        <w:rPr>
          <w:lang w:val="sk-SK"/>
        </w:rPr>
        <w:t xml:space="preserve"> - Architektúra kvantového počítača</w:t>
      </w:r>
    </w:p>
    <w:p w14:paraId="0BAED47F" w14:textId="77777777" w:rsidR="004C45BF" w:rsidRDefault="004C45BF" w:rsidP="004C45BF">
      <w:pPr>
        <w:pStyle w:val="Heading1"/>
      </w:pPr>
      <w:bookmarkStart w:id="22" w:name="_Toc158566561"/>
      <w:r>
        <w:t>8. Kvantová suprampočítačovosť</w:t>
      </w:r>
      <w:bookmarkEnd w:id="22"/>
    </w:p>
    <w:p w14:paraId="4D1AB26D" w14:textId="77777777" w:rsidR="004C45BF" w:rsidRDefault="004C45BF" w:rsidP="004C45BF">
      <w:r>
        <w:t>Kvantová suprampočítačovosť je fenomén, pri ktorom kvantové počítače dosahujú výkon nad rámec možností klasických počítačov. Tento koncept je stále predmetom výskumu a jeho realizácia by mohla mať široké dôsledky pre počítačovú vedeckú oblasť.</w:t>
      </w:r>
    </w:p>
    <w:p w14:paraId="143BD279" w14:textId="77777777" w:rsidR="004C45BF" w:rsidRDefault="004C45BF" w:rsidP="004C45BF"/>
    <w:p w14:paraId="56061B63" w14:textId="77777777" w:rsidR="004C45BF" w:rsidRDefault="004C45BF" w:rsidP="004C45BF">
      <w:pPr>
        <w:pStyle w:val="Heading1"/>
      </w:pPr>
      <w:bookmarkStart w:id="23" w:name="_Toc158566562"/>
      <w:r>
        <w:t>9. Perspektívy a výzvy</w:t>
      </w:r>
      <w:bookmarkEnd w:id="23"/>
    </w:p>
    <w:p w14:paraId="43557DFB" w14:textId="77777777" w:rsidR="004C45BF" w:rsidRDefault="004C45BF" w:rsidP="004C45BF">
      <w:r>
        <w:t>Aj keď kvantové počítače majú veľký potenciál, existujú aj výzvy, ktoré je potrebné prekonať, ako sú technické obmedzenia, chyby v kvantovom hardvéri a náročné algoritmy na korekciu chýb.</w:t>
      </w:r>
    </w:p>
    <w:p w14:paraId="41CED7EE" w14:textId="77777777" w:rsidR="004C45BF" w:rsidRDefault="004C45BF" w:rsidP="004C45BF"/>
    <w:p w14:paraId="373EA5D2" w14:textId="77777777" w:rsidR="004C45BF" w:rsidRDefault="004C45BF" w:rsidP="004C45BF">
      <w:pPr>
        <w:pStyle w:val="Heading1"/>
      </w:pPr>
      <w:bookmarkStart w:id="24" w:name="_Toc158566563"/>
      <w:r>
        <w:lastRenderedPageBreak/>
        <w:t>10. Záverečné myšlienky</w:t>
      </w:r>
      <w:bookmarkEnd w:id="24"/>
    </w:p>
    <w:p w14:paraId="796C3364" w14:textId="77777777" w:rsidR="004C45BF" w:rsidRDefault="004C45BF" w:rsidP="004C45BF">
      <w:r>
        <w:t>Kvantové počítače predstavujú fascinujúci nový smer vo výpočtovej vede. Ich rozvoj a úspech sú kľúčové pre riešenie komplexných problémov, ktoré sú pre klasické počítače nepraktické.</w:t>
      </w:r>
    </w:p>
    <w:p w14:paraId="46FC75D2" w14:textId="77777777" w:rsidR="004C45BF" w:rsidRDefault="004C45BF" w:rsidP="004C45BF"/>
    <w:p w14:paraId="5E40C1BE" w14:textId="77777777" w:rsidR="004C45BF" w:rsidRDefault="004C45BF" w:rsidP="00A662F8">
      <w:pPr>
        <w:pStyle w:val="Heading1"/>
      </w:pPr>
      <w:bookmarkStart w:id="25" w:name="_Toc158566564"/>
      <w:r>
        <w:t>11. Zdroje</w:t>
      </w:r>
      <w:bookmarkEnd w:id="25"/>
    </w:p>
    <w:p w14:paraId="755588A9" w14:textId="77777777" w:rsidR="004C45BF" w:rsidRDefault="004C45BF" w:rsidP="004C45BF">
      <w:r w:rsidRPr="00A662F8">
        <w:t>Pre ďalšie informácie o k</w:t>
      </w:r>
      <w:r>
        <w:t>vantových počítačoch odporúčame nasledujúce zdroje:</w:t>
      </w:r>
    </w:p>
    <w:p w14:paraId="6D68B826" w14:textId="77777777" w:rsidR="004C45BF" w:rsidRDefault="004C45BF" w:rsidP="004C45BF"/>
    <w:p w14:paraId="540094EC" w14:textId="30CF31F2" w:rsidR="00331689" w:rsidRDefault="004C45BF" w:rsidP="004C45BF">
      <w:pPr>
        <w:pStyle w:val="ListParagraph"/>
        <w:numPr>
          <w:ilvl w:val="0"/>
          <w:numId w:val="1"/>
        </w:numPr>
      </w:pPr>
      <w:r>
        <w:t>Quantum Computing Report (quantumcomputingreport.com)</w:t>
      </w:r>
    </w:p>
    <w:sectPr w:rsidR="00331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1E1E"/>
    <w:multiLevelType w:val="hybridMultilevel"/>
    <w:tmpl w:val="311ED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004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9F"/>
    <w:rsid w:val="000E369F"/>
    <w:rsid w:val="00110C4D"/>
    <w:rsid w:val="00200DB5"/>
    <w:rsid w:val="002E28CB"/>
    <w:rsid w:val="002F6B0C"/>
    <w:rsid w:val="00331689"/>
    <w:rsid w:val="00384A46"/>
    <w:rsid w:val="004013B2"/>
    <w:rsid w:val="004C45BF"/>
    <w:rsid w:val="005C68A8"/>
    <w:rsid w:val="005E602E"/>
    <w:rsid w:val="00664A7D"/>
    <w:rsid w:val="0067761C"/>
    <w:rsid w:val="006D083B"/>
    <w:rsid w:val="007A5C40"/>
    <w:rsid w:val="008755CC"/>
    <w:rsid w:val="00957D1E"/>
    <w:rsid w:val="00976C91"/>
    <w:rsid w:val="009C1EE8"/>
    <w:rsid w:val="00A6478A"/>
    <w:rsid w:val="00A662F8"/>
    <w:rsid w:val="00A70845"/>
    <w:rsid w:val="00B952A5"/>
    <w:rsid w:val="00BD7E15"/>
    <w:rsid w:val="00C63208"/>
    <w:rsid w:val="00D67829"/>
    <w:rsid w:val="00D90E8A"/>
    <w:rsid w:val="00DC6F37"/>
    <w:rsid w:val="00DD3B61"/>
    <w:rsid w:val="00DD71C0"/>
    <w:rsid w:val="00E4696B"/>
    <w:rsid w:val="00E64F3F"/>
    <w:rsid w:val="00EB48DD"/>
    <w:rsid w:val="00FE369B"/>
  </w:rsids>
  <m:mathPr>
    <m:mathFont m:val="Cambria Math"/>
    <m:brkBin m:val="before"/>
    <m:brkBinSub m:val="--"/>
    <m:smallFrac m:val="0"/>
    <m:dispDef/>
    <m:lMargin m:val="0"/>
    <m:rMargin m:val="0"/>
    <m:defJc m:val="centerGroup"/>
    <m:wrapIndent m:val="1440"/>
    <m:intLim m:val="subSup"/>
    <m:naryLim m:val="undOvr"/>
  </m:mathPr>
  <w:themeFontLang w:val="en-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C0B7"/>
  <w15:chartTrackingRefBased/>
  <w15:docId w15:val="{F9628BC1-99C4-2844-99D0-A761A5EC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61"/>
    <w:pPr>
      <w:jc w:val="center"/>
    </w:pPr>
  </w:style>
  <w:style w:type="paragraph" w:styleId="Heading1">
    <w:name w:val="heading 1"/>
    <w:basedOn w:val="Normal"/>
    <w:next w:val="Normal"/>
    <w:link w:val="Heading1Char"/>
    <w:uiPriority w:val="9"/>
    <w:qFormat/>
    <w:rsid w:val="004C45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5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E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5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5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45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45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45BF"/>
    <w:pPr>
      <w:ind w:left="720"/>
      <w:contextualSpacing/>
    </w:pPr>
  </w:style>
  <w:style w:type="character" w:customStyle="1" w:styleId="Heading3Char">
    <w:name w:val="Heading 3 Char"/>
    <w:basedOn w:val="DefaultParagraphFont"/>
    <w:link w:val="Heading3"/>
    <w:uiPriority w:val="9"/>
    <w:semiHidden/>
    <w:rsid w:val="00D90E8A"/>
    <w:rPr>
      <w:rFonts w:asciiTheme="majorHAnsi" w:eastAsiaTheme="majorEastAsia" w:hAnsiTheme="majorHAnsi" w:cstheme="majorBidi"/>
      <w:color w:val="1F3763" w:themeColor="accent1" w:themeShade="7F"/>
    </w:rPr>
  </w:style>
  <w:style w:type="paragraph" w:styleId="Index1">
    <w:name w:val="index 1"/>
    <w:basedOn w:val="Normal"/>
    <w:next w:val="Normal"/>
    <w:autoRedefine/>
    <w:uiPriority w:val="99"/>
    <w:unhideWhenUsed/>
    <w:rsid w:val="005C68A8"/>
    <w:pPr>
      <w:ind w:left="240" w:hanging="240"/>
    </w:pPr>
    <w:rPr>
      <w:rFonts w:cstheme="minorHAnsi"/>
      <w:sz w:val="20"/>
    </w:rPr>
  </w:style>
  <w:style w:type="paragraph" w:styleId="Index2">
    <w:name w:val="index 2"/>
    <w:basedOn w:val="Normal"/>
    <w:next w:val="Normal"/>
    <w:autoRedefine/>
    <w:uiPriority w:val="99"/>
    <w:unhideWhenUsed/>
    <w:rsid w:val="005C68A8"/>
    <w:pPr>
      <w:ind w:left="480" w:hanging="240"/>
    </w:pPr>
    <w:rPr>
      <w:rFonts w:cstheme="minorHAnsi"/>
      <w:sz w:val="20"/>
    </w:rPr>
  </w:style>
  <w:style w:type="paragraph" w:styleId="Index3">
    <w:name w:val="index 3"/>
    <w:basedOn w:val="Normal"/>
    <w:next w:val="Normal"/>
    <w:autoRedefine/>
    <w:uiPriority w:val="99"/>
    <w:unhideWhenUsed/>
    <w:rsid w:val="005C68A8"/>
    <w:pPr>
      <w:ind w:left="720" w:hanging="240"/>
    </w:pPr>
    <w:rPr>
      <w:rFonts w:cstheme="minorHAnsi"/>
      <w:sz w:val="20"/>
    </w:rPr>
  </w:style>
  <w:style w:type="paragraph" w:styleId="Index4">
    <w:name w:val="index 4"/>
    <w:basedOn w:val="Normal"/>
    <w:next w:val="Normal"/>
    <w:autoRedefine/>
    <w:uiPriority w:val="99"/>
    <w:unhideWhenUsed/>
    <w:rsid w:val="005C68A8"/>
    <w:pPr>
      <w:ind w:left="960" w:hanging="240"/>
    </w:pPr>
    <w:rPr>
      <w:rFonts w:cstheme="minorHAnsi"/>
      <w:sz w:val="20"/>
    </w:rPr>
  </w:style>
  <w:style w:type="paragraph" w:styleId="Index5">
    <w:name w:val="index 5"/>
    <w:basedOn w:val="Normal"/>
    <w:next w:val="Normal"/>
    <w:autoRedefine/>
    <w:uiPriority w:val="99"/>
    <w:unhideWhenUsed/>
    <w:rsid w:val="005C68A8"/>
    <w:pPr>
      <w:ind w:left="1200" w:hanging="240"/>
    </w:pPr>
    <w:rPr>
      <w:rFonts w:cstheme="minorHAnsi"/>
      <w:sz w:val="20"/>
    </w:rPr>
  </w:style>
  <w:style w:type="paragraph" w:styleId="Index6">
    <w:name w:val="index 6"/>
    <w:basedOn w:val="Normal"/>
    <w:next w:val="Normal"/>
    <w:autoRedefine/>
    <w:uiPriority w:val="99"/>
    <w:unhideWhenUsed/>
    <w:rsid w:val="005C68A8"/>
    <w:pPr>
      <w:ind w:left="1440" w:hanging="240"/>
    </w:pPr>
    <w:rPr>
      <w:rFonts w:cstheme="minorHAnsi"/>
      <w:sz w:val="20"/>
    </w:rPr>
  </w:style>
  <w:style w:type="paragraph" w:styleId="Index7">
    <w:name w:val="index 7"/>
    <w:basedOn w:val="Normal"/>
    <w:next w:val="Normal"/>
    <w:autoRedefine/>
    <w:uiPriority w:val="99"/>
    <w:unhideWhenUsed/>
    <w:rsid w:val="005C68A8"/>
    <w:pPr>
      <w:ind w:left="1680" w:hanging="240"/>
    </w:pPr>
    <w:rPr>
      <w:rFonts w:cstheme="minorHAnsi"/>
      <w:sz w:val="20"/>
    </w:rPr>
  </w:style>
  <w:style w:type="paragraph" w:styleId="Index8">
    <w:name w:val="index 8"/>
    <w:basedOn w:val="Normal"/>
    <w:next w:val="Normal"/>
    <w:autoRedefine/>
    <w:uiPriority w:val="99"/>
    <w:unhideWhenUsed/>
    <w:rsid w:val="005C68A8"/>
    <w:pPr>
      <w:ind w:left="1920" w:hanging="240"/>
    </w:pPr>
    <w:rPr>
      <w:rFonts w:cstheme="minorHAnsi"/>
      <w:sz w:val="20"/>
    </w:rPr>
  </w:style>
  <w:style w:type="paragraph" w:styleId="Index9">
    <w:name w:val="index 9"/>
    <w:basedOn w:val="Normal"/>
    <w:next w:val="Normal"/>
    <w:autoRedefine/>
    <w:uiPriority w:val="99"/>
    <w:unhideWhenUsed/>
    <w:rsid w:val="005C68A8"/>
    <w:pPr>
      <w:ind w:left="2160" w:hanging="240"/>
    </w:pPr>
    <w:rPr>
      <w:rFonts w:cstheme="minorHAnsi"/>
      <w:sz w:val="20"/>
    </w:rPr>
  </w:style>
  <w:style w:type="paragraph" w:styleId="IndexHeading">
    <w:name w:val="index heading"/>
    <w:basedOn w:val="Normal"/>
    <w:next w:val="Index1"/>
    <w:uiPriority w:val="99"/>
    <w:unhideWhenUsed/>
    <w:rsid w:val="005C68A8"/>
    <w:pPr>
      <w:spacing w:before="120" w:after="120"/>
    </w:pPr>
    <w:rPr>
      <w:rFonts w:cstheme="minorHAnsi"/>
      <w:b/>
      <w:bCs/>
      <w:i/>
      <w:iCs/>
      <w:sz w:val="20"/>
    </w:rPr>
  </w:style>
  <w:style w:type="paragraph" w:styleId="TOC1">
    <w:name w:val="toc 1"/>
    <w:basedOn w:val="Normal"/>
    <w:next w:val="Normal"/>
    <w:autoRedefine/>
    <w:uiPriority w:val="39"/>
    <w:unhideWhenUsed/>
    <w:rsid w:val="005C68A8"/>
    <w:pPr>
      <w:spacing w:before="120" w:after="120"/>
    </w:pPr>
    <w:rPr>
      <w:rFonts w:cstheme="minorHAnsi"/>
      <w:b/>
      <w:bCs/>
      <w:caps/>
      <w:sz w:val="20"/>
    </w:rPr>
  </w:style>
  <w:style w:type="paragraph" w:styleId="TOC2">
    <w:name w:val="toc 2"/>
    <w:basedOn w:val="Normal"/>
    <w:next w:val="Normal"/>
    <w:autoRedefine/>
    <w:uiPriority w:val="39"/>
    <w:unhideWhenUsed/>
    <w:rsid w:val="005C68A8"/>
    <w:pPr>
      <w:ind w:left="240"/>
    </w:pPr>
    <w:rPr>
      <w:rFonts w:cstheme="minorHAnsi"/>
      <w:smallCaps/>
      <w:sz w:val="20"/>
    </w:rPr>
  </w:style>
  <w:style w:type="paragraph" w:styleId="TOC3">
    <w:name w:val="toc 3"/>
    <w:basedOn w:val="Normal"/>
    <w:next w:val="Normal"/>
    <w:autoRedefine/>
    <w:uiPriority w:val="39"/>
    <w:unhideWhenUsed/>
    <w:rsid w:val="005C68A8"/>
    <w:pPr>
      <w:ind w:left="480"/>
    </w:pPr>
    <w:rPr>
      <w:rFonts w:cstheme="minorHAnsi"/>
      <w:i/>
      <w:iCs/>
      <w:sz w:val="20"/>
    </w:rPr>
  </w:style>
  <w:style w:type="paragraph" w:styleId="TOC4">
    <w:name w:val="toc 4"/>
    <w:basedOn w:val="Normal"/>
    <w:next w:val="Normal"/>
    <w:autoRedefine/>
    <w:uiPriority w:val="39"/>
    <w:unhideWhenUsed/>
    <w:rsid w:val="005C68A8"/>
    <w:pPr>
      <w:ind w:left="720"/>
    </w:pPr>
    <w:rPr>
      <w:rFonts w:cstheme="minorHAnsi"/>
      <w:sz w:val="18"/>
      <w:szCs w:val="21"/>
    </w:rPr>
  </w:style>
  <w:style w:type="paragraph" w:styleId="TOC5">
    <w:name w:val="toc 5"/>
    <w:basedOn w:val="Normal"/>
    <w:next w:val="Normal"/>
    <w:autoRedefine/>
    <w:uiPriority w:val="39"/>
    <w:unhideWhenUsed/>
    <w:rsid w:val="005C68A8"/>
    <w:pPr>
      <w:ind w:left="960"/>
    </w:pPr>
    <w:rPr>
      <w:rFonts w:cstheme="minorHAnsi"/>
      <w:sz w:val="18"/>
      <w:szCs w:val="21"/>
    </w:rPr>
  </w:style>
  <w:style w:type="paragraph" w:styleId="TOC6">
    <w:name w:val="toc 6"/>
    <w:basedOn w:val="Normal"/>
    <w:next w:val="Normal"/>
    <w:autoRedefine/>
    <w:uiPriority w:val="39"/>
    <w:unhideWhenUsed/>
    <w:rsid w:val="005C68A8"/>
    <w:pPr>
      <w:ind w:left="1200"/>
    </w:pPr>
    <w:rPr>
      <w:rFonts w:cstheme="minorHAnsi"/>
      <w:sz w:val="18"/>
      <w:szCs w:val="21"/>
    </w:rPr>
  </w:style>
  <w:style w:type="paragraph" w:styleId="TOC7">
    <w:name w:val="toc 7"/>
    <w:basedOn w:val="Normal"/>
    <w:next w:val="Normal"/>
    <w:autoRedefine/>
    <w:uiPriority w:val="39"/>
    <w:unhideWhenUsed/>
    <w:rsid w:val="005C68A8"/>
    <w:pPr>
      <w:ind w:left="1440"/>
    </w:pPr>
    <w:rPr>
      <w:rFonts w:cstheme="minorHAnsi"/>
      <w:sz w:val="18"/>
      <w:szCs w:val="21"/>
    </w:rPr>
  </w:style>
  <w:style w:type="paragraph" w:styleId="TOC8">
    <w:name w:val="toc 8"/>
    <w:basedOn w:val="Normal"/>
    <w:next w:val="Normal"/>
    <w:autoRedefine/>
    <w:uiPriority w:val="39"/>
    <w:unhideWhenUsed/>
    <w:rsid w:val="005C68A8"/>
    <w:pPr>
      <w:ind w:left="1680"/>
    </w:pPr>
    <w:rPr>
      <w:rFonts w:cstheme="minorHAnsi"/>
      <w:sz w:val="18"/>
      <w:szCs w:val="21"/>
    </w:rPr>
  </w:style>
  <w:style w:type="paragraph" w:styleId="TOC9">
    <w:name w:val="toc 9"/>
    <w:basedOn w:val="Normal"/>
    <w:next w:val="Normal"/>
    <w:autoRedefine/>
    <w:uiPriority w:val="39"/>
    <w:unhideWhenUsed/>
    <w:rsid w:val="005C68A8"/>
    <w:pPr>
      <w:ind w:left="1920"/>
    </w:pPr>
    <w:rPr>
      <w:rFonts w:cstheme="minorHAnsi"/>
      <w:sz w:val="18"/>
      <w:szCs w:val="21"/>
    </w:rPr>
  </w:style>
  <w:style w:type="character" w:styleId="Hyperlink">
    <w:name w:val="Hyperlink"/>
    <w:basedOn w:val="DefaultParagraphFont"/>
    <w:uiPriority w:val="99"/>
    <w:unhideWhenUsed/>
    <w:rsid w:val="005C68A8"/>
    <w:rPr>
      <w:color w:val="0563C1" w:themeColor="hyperlink"/>
      <w:u w:val="single"/>
    </w:rPr>
  </w:style>
  <w:style w:type="paragraph" w:styleId="Caption">
    <w:name w:val="caption"/>
    <w:basedOn w:val="Normal"/>
    <w:next w:val="Normal"/>
    <w:uiPriority w:val="35"/>
    <w:unhideWhenUsed/>
    <w:qFormat/>
    <w:rsid w:val="004013B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9750">
      <w:bodyDiv w:val="1"/>
      <w:marLeft w:val="0"/>
      <w:marRight w:val="0"/>
      <w:marTop w:val="0"/>
      <w:marBottom w:val="0"/>
      <w:divBdr>
        <w:top w:val="none" w:sz="0" w:space="0" w:color="auto"/>
        <w:left w:val="none" w:sz="0" w:space="0" w:color="auto"/>
        <w:bottom w:val="none" w:sz="0" w:space="0" w:color="auto"/>
        <w:right w:val="none" w:sz="0" w:space="0" w:color="auto"/>
      </w:divBdr>
    </w:div>
    <w:div w:id="274101920">
      <w:bodyDiv w:val="1"/>
      <w:marLeft w:val="0"/>
      <w:marRight w:val="0"/>
      <w:marTop w:val="0"/>
      <w:marBottom w:val="0"/>
      <w:divBdr>
        <w:top w:val="none" w:sz="0" w:space="0" w:color="auto"/>
        <w:left w:val="none" w:sz="0" w:space="0" w:color="auto"/>
        <w:bottom w:val="none" w:sz="0" w:space="0" w:color="auto"/>
        <w:right w:val="none" w:sz="0" w:space="0" w:color="auto"/>
      </w:divBdr>
    </w:div>
    <w:div w:id="1038357787">
      <w:bodyDiv w:val="1"/>
      <w:marLeft w:val="0"/>
      <w:marRight w:val="0"/>
      <w:marTop w:val="0"/>
      <w:marBottom w:val="0"/>
      <w:divBdr>
        <w:top w:val="none" w:sz="0" w:space="0" w:color="auto"/>
        <w:left w:val="none" w:sz="0" w:space="0" w:color="auto"/>
        <w:bottom w:val="none" w:sz="0" w:space="0" w:color="auto"/>
        <w:right w:val="none" w:sz="0" w:space="0" w:color="auto"/>
      </w:divBdr>
    </w:div>
    <w:div w:id="1239365269">
      <w:bodyDiv w:val="1"/>
      <w:marLeft w:val="0"/>
      <w:marRight w:val="0"/>
      <w:marTop w:val="0"/>
      <w:marBottom w:val="0"/>
      <w:divBdr>
        <w:top w:val="none" w:sz="0" w:space="0" w:color="auto"/>
        <w:left w:val="none" w:sz="0" w:space="0" w:color="auto"/>
        <w:bottom w:val="none" w:sz="0" w:space="0" w:color="auto"/>
        <w:right w:val="none" w:sz="0" w:space="0" w:color="auto"/>
      </w:divBdr>
    </w:div>
    <w:div w:id="1584950675">
      <w:bodyDiv w:val="1"/>
      <w:marLeft w:val="0"/>
      <w:marRight w:val="0"/>
      <w:marTop w:val="0"/>
      <w:marBottom w:val="0"/>
      <w:divBdr>
        <w:top w:val="none" w:sz="0" w:space="0" w:color="auto"/>
        <w:left w:val="none" w:sz="0" w:space="0" w:color="auto"/>
        <w:bottom w:val="none" w:sz="0" w:space="0" w:color="auto"/>
        <w:right w:val="none" w:sz="0" w:space="0" w:color="auto"/>
      </w:divBdr>
    </w:div>
    <w:div w:id="1842816879">
      <w:bodyDiv w:val="1"/>
      <w:marLeft w:val="0"/>
      <w:marRight w:val="0"/>
      <w:marTop w:val="0"/>
      <w:marBottom w:val="0"/>
      <w:divBdr>
        <w:top w:val="none" w:sz="0" w:space="0" w:color="auto"/>
        <w:left w:val="none" w:sz="0" w:space="0" w:color="auto"/>
        <w:bottom w:val="none" w:sz="0" w:space="0" w:color="auto"/>
        <w:right w:val="none" w:sz="0" w:space="0" w:color="auto"/>
      </w:divBdr>
    </w:div>
    <w:div w:id="196653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Schor's Algorythm - RSA Encryption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K"/>
        </a:p>
      </c:txPr>
    </c:title>
    <c:autoTitleDeleted val="0"/>
    <c:plotArea>
      <c:layout/>
      <c:lineChart>
        <c:grouping val="standard"/>
        <c:varyColors val="0"/>
        <c:ser>
          <c:idx val="0"/>
          <c:order val="0"/>
          <c:tx>
            <c:strRef>
              <c:f>Sheet1!$B$1</c:f>
              <c:strCache>
                <c:ptCount val="1"/>
                <c:pt idx="0">
                  <c:v>Quantum</c:v>
                </c:pt>
              </c:strCache>
            </c:strRef>
          </c:tx>
          <c:spPr>
            <a:ln w="28575" cap="rnd">
              <a:solidFill>
                <a:schemeClr val="accent1"/>
              </a:solidFill>
              <a:round/>
            </a:ln>
            <a:effectLst/>
          </c:spPr>
          <c:marker>
            <c:symbol val="none"/>
          </c:marker>
          <c:cat>
            <c:numRef>
              <c:f>Sheet1!$A$2:$A$11</c:f>
              <c:numCache>
                <c:formatCode>0</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1</c:v>
                </c:pt>
                <c:pt idx="1">
                  <c:v>128</c:v>
                </c:pt>
                <c:pt idx="2">
                  <c:v>2187</c:v>
                </c:pt>
                <c:pt idx="3">
                  <c:v>16384</c:v>
                </c:pt>
                <c:pt idx="4">
                  <c:v>78125</c:v>
                </c:pt>
                <c:pt idx="5">
                  <c:v>279936</c:v>
                </c:pt>
                <c:pt idx="6">
                  <c:v>823543</c:v>
                </c:pt>
                <c:pt idx="7">
                  <c:v>2097152</c:v>
                </c:pt>
                <c:pt idx="8">
                  <c:v>4782969</c:v>
                </c:pt>
                <c:pt idx="9">
                  <c:v>10000000</c:v>
                </c:pt>
              </c:numCache>
            </c:numRef>
          </c:val>
          <c:smooth val="0"/>
          <c:extLst>
            <c:ext xmlns:c16="http://schemas.microsoft.com/office/drawing/2014/chart" uri="{C3380CC4-5D6E-409C-BE32-E72D297353CC}">
              <c16:uniqueId val="{00000000-E03F-B646-B3BF-1A2B630AA9DC}"/>
            </c:ext>
          </c:extLst>
        </c:ser>
        <c:ser>
          <c:idx val="1"/>
          <c:order val="1"/>
          <c:tx>
            <c:strRef>
              <c:f>Sheet1!$C$1</c:f>
              <c:strCache>
                <c:ptCount val="1"/>
                <c:pt idx="0">
                  <c:v>Classical</c:v>
                </c:pt>
              </c:strCache>
            </c:strRef>
          </c:tx>
          <c:spPr>
            <a:ln w="28575" cap="rnd">
              <a:solidFill>
                <a:schemeClr val="accent2"/>
              </a:solidFill>
              <a:round/>
            </a:ln>
            <a:effectLst/>
          </c:spPr>
          <c:marker>
            <c:symbol val="none"/>
          </c:marker>
          <c:cat>
            <c:numRef>
              <c:f>Sheet1!$A$2:$A$11</c:f>
              <c:numCache>
                <c:formatCode>0</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1</c:v>
                </c:pt>
                <c:pt idx="1">
                  <c:v>4</c:v>
                </c:pt>
                <c:pt idx="2">
                  <c:v>27</c:v>
                </c:pt>
                <c:pt idx="3">
                  <c:v>256</c:v>
                </c:pt>
                <c:pt idx="4">
                  <c:v>3125</c:v>
                </c:pt>
                <c:pt idx="5">
                  <c:v>46656</c:v>
                </c:pt>
                <c:pt idx="6">
                  <c:v>823543</c:v>
                </c:pt>
                <c:pt idx="7">
                  <c:v>16777216</c:v>
                </c:pt>
                <c:pt idx="8">
                  <c:v>387420489</c:v>
                </c:pt>
                <c:pt idx="9">
                  <c:v>10000000000</c:v>
                </c:pt>
              </c:numCache>
            </c:numRef>
          </c:val>
          <c:smooth val="0"/>
          <c:extLst>
            <c:ext xmlns:c16="http://schemas.microsoft.com/office/drawing/2014/chart" uri="{C3380CC4-5D6E-409C-BE32-E72D297353CC}">
              <c16:uniqueId val="{00000001-E03F-B646-B3BF-1A2B630AA9DC}"/>
            </c:ext>
          </c:extLst>
        </c:ser>
        <c:dLbls>
          <c:showLegendKey val="0"/>
          <c:showVal val="0"/>
          <c:showCatName val="0"/>
          <c:showSerName val="0"/>
          <c:showPercent val="0"/>
          <c:showBubbleSize val="0"/>
        </c:dLbls>
        <c:smooth val="0"/>
        <c:axId val="1800207615"/>
        <c:axId val="1800209343"/>
      </c:lineChart>
      <c:catAx>
        <c:axId val="1800207615"/>
        <c:scaling>
          <c:orientation val="minMax"/>
        </c:scaling>
        <c:delete val="0"/>
        <c:axPos val="b"/>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crossAx val="1800209343"/>
        <c:crosses val="autoZero"/>
        <c:auto val="1"/>
        <c:lblAlgn val="ctr"/>
        <c:lblOffset val="100"/>
        <c:noMultiLvlLbl val="0"/>
      </c:catAx>
      <c:valAx>
        <c:axId val="180020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crossAx val="180020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Grover's algorithm - 256 bit encryption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K"/>
        </a:p>
      </c:txPr>
    </c:title>
    <c:autoTitleDeleted val="0"/>
    <c:plotArea>
      <c:layout/>
      <c:lineChart>
        <c:grouping val="standard"/>
        <c:varyColors val="0"/>
        <c:ser>
          <c:idx val="0"/>
          <c:order val="0"/>
          <c:tx>
            <c:strRef>
              <c:f>Sheet1!$B$1</c:f>
              <c:strCache>
                <c:ptCount val="1"/>
                <c:pt idx="0">
                  <c:v>Quantum</c:v>
                </c:pt>
              </c:strCache>
            </c:strRef>
          </c:tx>
          <c:spPr>
            <a:ln w="28575" cap="rnd">
              <a:solidFill>
                <a:schemeClr val="accent1"/>
              </a:solidFill>
              <a:round/>
            </a:ln>
            <a:effectLst/>
          </c:spPr>
          <c:marker>
            <c:symbol val="none"/>
          </c:marker>
          <c:cat>
            <c:numRef>
              <c:f>Sheet1!$A$2:$A$4</c:f>
              <c:numCache>
                <c:formatCode>General</c:formatCode>
                <c:ptCount val="3"/>
                <c:pt idx="0">
                  <c:v>1</c:v>
                </c:pt>
                <c:pt idx="1">
                  <c:v>2</c:v>
                </c:pt>
                <c:pt idx="2">
                  <c:v>3</c:v>
                </c:pt>
              </c:numCache>
            </c:numRef>
          </c:cat>
          <c:val>
            <c:numRef>
              <c:f>Sheet1!$B$2:$B$4</c:f>
              <c:numCache>
                <c:formatCode>General</c:formatCode>
                <c:ptCount val="3"/>
                <c:pt idx="0">
                  <c:v>1</c:v>
                </c:pt>
                <c:pt idx="1">
                  <c:v>3.4028236692093846E+38</c:v>
                </c:pt>
                <c:pt idx="2">
                  <c:v>1.1790184577738583E+61</c:v>
                </c:pt>
              </c:numCache>
            </c:numRef>
          </c:val>
          <c:smooth val="0"/>
          <c:extLst>
            <c:ext xmlns:c16="http://schemas.microsoft.com/office/drawing/2014/chart" uri="{C3380CC4-5D6E-409C-BE32-E72D297353CC}">
              <c16:uniqueId val="{00000000-B215-8E4A-AEC2-6882BDF8F49C}"/>
            </c:ext>
          </c:extLst>
        </c:ser>
        <c:ser>
          <c:idx val="1"/>
          <c:order val="1"/>
          <c:tx>
            <c:strRef>
              <c:f>Sheet1!$C$1</c:f>
              <c:strCache>
                <c:ptCount val="1"/>
                <c:pt idx="0">
                  <c:v>Classical</c:v>
                </c:pt>
              </c:strCache>
            </c:strRef>
          </c:tx>
          <c:spPr>
            <a:ln w="28575" cap="rnd">
              <a:solidFill>
                <a:schemeClr val="accent2"/>
              </a:solidFill>
              <a:round/>
            </a:ln>
            <a:effectLst/>
          </c:spPr>
          <c:marker>
            <c:symbol val="none"/>
          </c:marker>
          <c:cat>
            <c:numRef>
              <c:f>Sheet1!$A$2:$A$4</c:f>
              <c:numCache>
                <c:formatCode>General</c:formatCode>
                <c:ptCount val="3"/>
                <c:pt idx="0">
                  <c:v>1</c:v>
                </c:pt>
                <c:pt idx="1">
                  <c:v>2</c:v>
                </c:pt>
                <c:pt idx="2">
                  <c:v>3</c:v>
                </c:pt>
              </c:numCache>
            </c:numRef>
          </c:cat>
          <c:val>
            <c:numRef>
              <c:f>Sheet1!$C$2:$C$4</c:f>
              <c:numCache>
                <c:formatCode>General</c:formatCode>
                <c:ptCount val="3"/>
                <c:pt idx="0">
                  <c:v>1</c:v>
                </c:pt>
                <c:pt idx="1">
                  <c:v>1.157920892373162E+77</c:v>
                </c:pt>
                <c:pt idx="2">
                  <c:v>1.3900845237714473E+122</c:v>
                </c:pt>
              </c:numCache>
            </c:numRef>
          </c:val>
          <c:smooth val="0"/>
          <c:extLst>
            <c:ext xmlns:c16="http://schemas.microsoft.com/office/drawing/2014/chart" uri="{C3380CC4-5D6E-409C-BE32-E72D297353CC}">
              <c16:uniqueId val="{00000001-B215-8E4A-AEC2-6882BDF8F49C}"/>
            </c:ext>
          </c:extLst>
        </c:ser>
        <c:dLbls>
          <c:showLegendKey val="0"/>
          <c:showVal val="0"/>
          <c:showCatName val="0"/>
          <c:showSerName val="0"/>
          <c:showPercent val="0"/>
          <c:showBubbleSize val="0"/>
        </c:dLbls>
        <c:smooth val="0"/>
        <c:axId val="603018592"/>
        <c:axId val="603223040"/>
      </c:lineChart>
      <c:catAx>
        <c:axId val="60301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crossAx val="603223040"/>
        <c:crosses val="autoZero"/>
        <c:auto val="1"/>
        <c:lblAlgn val="ctr"/>
        <c:lblOffset val="100"/>
        <c:noMultiLvlLbl val="0"/>
      </c:catAx>
      <c:valAx>
        <c:axId val="603223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crossAx val="60301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Polák</dc:creator>
  <cp:keywords/>
  <dc:description/>
  <cp:lastModifiedBy>Ivan Polák</cp:lastModifiedBy>
  <cp:revision>24</cp:revision>
  <dcterms:created xsi:type="dcterms:W3CDTF">2024-02-11T10:16:00Z</dcterms:created>
  <dcterms:modified xsi:type="dcterms:W3CDTF">2024-02-11T17:22:00Z</dcterms:modified>
</cp:coreProperties>
</file>