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pPr>
      <w:r>
        <w:rPr>
          <w:rFonts w:ascii="Yu Gothic" w:cs="Yu Gothic" w:eastAsia="Yu Gothic" w:hAnsi="Yu Gothic"/>
          <w:b/>
          <w:bCs/>
          <w:sz w:val="36"/>
          <w:szCs w:val="36"/>
        </w:rPr>
        <w:t xml:space="preserve">LABNOTE マーケティングサイト構成案</w:t>
      </w:r>
    </w:p>
    <w:p/>
    <w:p>
      <w:pPr>
        <w:pStyle w:val="Heading1"/>
        <w:spacing w:after="120" w:before="240"/>
      </w:pPr>
      <w:r>
        <w:rPr>
          <w:rFonts w:ascii="Yu Gothic" w:cs="Yu Gothic" w:eastAsia="Yu Gothic" w:hAnsi="Yu Gothic"/>
          <w:b/>
          <w:bCs/>
          <w:sz w:val="28"/>
          <w:szCs w:val="28"/>
        </w:rPr>
        <w:t xml:space="preserve">1. この資料の目的</w:t>
      </w:r>
    </w:p>
    <w:p/>
    <w:p>
      <w:pPr>
        <w:spacing w:after="120"/>
      </w:pPr>
      <w:r>
        <w:rPr>
          <w:rFonts w:ascii="Yu Gothic" w:cs="Yu Gothic" w:eastAsia="Yu Gothic" w:hAnsi="Yu Gothic"/>
          <w:sz w:val="20"/>
          <w:szCs w:val="20"/>
        </w:rPr>
        <w:t xml:space="preserve">LABNOTEを初めて知る研究者・研究室責任者・大学や研究機関の担当者に対し、次の5点を短時間で理解してもらい、無料登録または問い合わせにつなげるためのサイト構成を定義する。</w:t>
      </w:r>
    </w:p>
    <w:p/>
    <w:p>
      <w:pPr>
        <w:spacing w:after="60"/>
        <w:ind w:left="360"/>
      </w:pPr>
      <w:r>
        <w:rPr>
          <w:rFonts w:ascii="Yu Gothic" w:cs="Yu Gothic" w:eastAsia="Yu Gothic" w:hAnsi="Yu Gothic"/>
          <w:sz w:val="20"/>
          <w:szCs w:val="20"/>
        </w:rPr>
        <w:t xml:space="preserve">1. </w:t>
      </w:r>
      <w:r>
        <w:rPr>
          <w:rFonts w:ascii="Yu Gothic" w:cs="Yu Gothic" w:eastAsia="Yu Gothic" w:hAnsi="Yu Gothic"/>
          <w:sz w:val="20"/>
          <w:szCs w:val="20"/>
        </w:rPr>
        <w:t xml:space="preserve">どのような課題を解決するサービスか</w:t>
      </w:r>
    </w:p>
    <w:p>
      <w:pPr>
        <w:spacing w:after="60"/>
        <w:ind w:left="360"/>
      </w:pPr>
      <w:r>
        <w:rPr>
          <w:rFonts w:ascii="Yu Gothic" w:cs="Yu Gothic" w:eastAsia="Yu Gothic" w:hAnsi="Yu Gothic"/>
          <w:sz w:val="20"/>
          <w:szCs w:val="20"/>
        </w:rPr>
        <w:t xml:space="preserve">2. </w:t>
      </w:r>
      <w:r>
        <w:rPr>
          <w:rFonts w:ascii="Yu Gothic" w:cs="Yu Gothic" w:eastAsia="Yu Gothic" w:hAnsi="Yu Gothic"/>
          <w:sz w:val="20"/>
          <w:szCs w:val="20"/>
        </w:rPr>
        <w:t xml:space="preserve">誰のためのサービスか</w:t>
      </w:r>
    </w:p>
    <w:p>
      <w:pPr>
        <w:spacing w:after="60"/>
        <w:ind w:left="360"/>
      </w:pPr>
      <w:r>
        <w:rPr>
          <w:rFonts w:ascii="Yu Gothic" w:cs="Yu Gothic" w:eastAsia="Yu Gothic" w:hAnsi="Yu Gothic"/>
          <w:sz w:val="20"/>
          <w:szCs w:val="20"/>
        </w:rPr>
        <w:t xml:space="preserve">3. </w:t>
      </w:r>
      <w:r>
        <w:rPr>
          <w:rFonts w:ascii="Yu Gothic" w:cs="Yu Gothic" w:eastAsia="Yu Gothic" w:hAnsi="Yu Gothic"/>
          <w:sz w:val="20"/>
          <w:szCs w:val="20"/>
        </w:rPr>
        <w:t xml:space="preserve">どのような仕組みで解決するか</w:t>
      </w:r>
    </w:p>
    <w:p>
      <w:pPr>
        <w:spacing w:after="60"/>
        <w:ind w:left="360"/>
      </w:pPr>
      <w:r>
        <w:rPr>
          <w:rFonts w:ascii="Yu Gothic" w:cs="Yu Gothic" w:eastAsia="Yu Gothic" w:hAnsi="Yu Gothic"/>
          <w:sz w:val="20"/>
          <w:szCs w:val="20"/>
        </w:rPr>
        <w:t xml:space="preserve">4. </w:t>
      </w:r>
      <w:r>
        <w:rPr>
          <w:rFonts w:ascii="Yu Gothic" w:cs="Yu Gothic" w:eastAsia="Yu Gothic" w:hAnsi="Yu Gothic"/>
          <w:sz w:val="20"/>
          <w:szCs w:val="20"/>
        </w:rPr>
        <w:t xml:space="preserve">競合や既存の作業方法と何が違うか</w:t>
      </w:r>
    </w:p>
    <w:p>
      <w:pPr>
        <w:spacing w:after="60"/>
        <w:ind w:left="360"/>
      </w:pPr>
      <w:r>
        <w:rPr>
          <w:rFonts w:ascii="Yu Gothic" w:cs="Yu Gothic" w:eastAsia="Yu Gothic" w:hAnsi="Yu Gothic"/>
          <w:sz w:val="20"/>
          <w:szCs w:val="20"/>
        </w:rPr>
        <w:t xml:space="preserve">5. </w:t>
      </w:r>
      <w:r>
        <w:rPr>
          <w:rFonts w:ascii="Yu Gothic" w:cs="Yu Gothic" w:eastAsia="Yu Gothic" w:hAnsi="Yu Gothic"/>
          <w:sz w:val="20"/>
          <w:szCs w:val="20"/>
        </w:rPr>
        <w:t xml:space="preserve">どのような料金で利用できるか</w:t>
      </w:r>
    </w:p>
    <w:p/>
    <w:p>
      <w:pPr>
        <w:spacing w:after="120"/>
      </w:pPr>
      <w:r>
        <w:rPr>
          <w:rFonts w:ascii="Yu Gothic" w:cs="Yu Gothic" w:eastAsia="Yu Gothic" w:hAnsi="Yu Gothic"/>
          <w:sz w:val="20"/>
          <w:szCs w:val="20"/>
        </w:rPr>
        <w:t xml:space="preserve">この資料は、現行実装を根拠にしたマーケティング設計である。未実装の機能を実装済みのように訴求しない。</w:t>
      </w:r>
    </w:p>
    <w:p/>
    <w:p>
      <w:pPr>
        <w:pBdr>
          <w:bottom w:val="single" w:color="DDDDDD" w:sz="6" w:space="1"/>
        </w:pBdr>
        <w:spacing w:after="120" w:before="120"/>
      </w:pPr>
    </w:p>
    <w:p/>
    <w:p>
      <w:pPr>
        <w:pStyle w:val="Heading1"/>
        <w:spacing w:after="120" w:before="240"/>
      </w:pPr>
      <w:r>
        <w:rPr>
          <w:rFonts w:ascii="Yu Gothic" w:cs="Yu Gothic" w:eastAsia="Yu Gothic" w:hAnsi="Yu Gothic"/>
          <w:b/>
          <w:bCs/>
          <w:sz w:val="28"/>
          <w:szCs w:val="28"/>
        </w:rPr>
        <w:t xml:space="preserve">2. サービスの基本定義</w:t>
      </w:r>
    </w:p>
    <w:p/>
    <w:p>
      <w:pPr>
        <w:pStyle w:val="Heading2"/>
        <w:spacing w:after="120" w:before="240"/>
      </w:pPr>
      <w:r>
        <w:rPr>
          <w:rFonts w:ascii="Yu Gothic" w:cs="Yu Gothic" w:eastAsia="Yu Gothic" w:hAnsi="Yu Gothic"/>
          <w:b/>
          <w:bCs/>
          <w:sz w:val="24"/>
          <w:szCs w:val="24"/>
        </w:rPr>
        <w:t xml:space="preserve">一言で表すと</w:t>
      </w:r>
    </w:p>
    <w:p/>
    <w:p>
      <w:pPr>
        <w:spacing w:after="120"/>
      </w:pPr>
      <w:r>
        <w:rPr>
          <w:rFonts w:ascii="Yu Gothic" w:cs="Yu Gothic" w:eastAsia="Yu Gothic" w:hAnsi="Yu Gothic"/>
          <w:b/>
          <w:bCs/>
          <w:sz w:val="20"/>
          <w:szCs w:val="20"/>
        </w:rPr>
        <w:t xml:space="preserve">話すだけで実験記録を残し、データ整理・統計解析・論文検索・AI査読までを一つにつなぐ研究支援プラットフォーム。</w:t>
      </w:r>
    </w:p>
    <w:p/>
    <w:p>
      <w:pPr>
        <w:pStyle w:val="Heading2"/>
        <w:spacing w:after="120" w:before="240"/>
      </w:pPr>
      <w:r>
        <w:rPr>
          <w:rFonts w:ascii="Yu Gothic" w:cs="Yu Gothic" w:eastAsia="Yu Gothic" w:hAnsi="Yu Gothic"/>
          <w:b/>
          <w:bCs/>
          <w:sz w:val="24"/>
          <w:szCs w:val="24"/>
        </w:rPr>
        <w:t xml:space="preserve">解決する課題</w:t>
      </w:r>
    </w:p>
    <w:p/>
    <w:p>
      <w:pPr>
        <w:spacing w:after="120"/>
      </w:pPr>
      <w:r>
        <w:rPr>
          <w:rFonts w:ascii="Yu Gothic" w:cs="Yu Gothic" w:eastAsia="Yu Gothic" w:hAnsi="Yu Gothic"/>
          <w:sz w:val="20"/>
          <w:szCs w:val="20"/>
        </w:rPr>
        <w:t xml:space="preserve">研究現場では、実験そのもの以外の作業に多くの時間がかかっている。</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実験中に手が離せず、ノートを後から書くため記録漏れや記憶違いが起こる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試薬、Lot番号、実験条件、解析結果、参考文献が別々の場所に保存される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測定機器から出力されたファイル名やサンプル情報の整理が属人的になる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統計解析や論文用図版の作成に専門知識と手間が必要になる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投稿前の論文評価には複数分野の専門知識と多くの時間が必要になる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研究記録が後から編集されていないことや、誰が何をしたかを説明しにくい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研究室内でデータ、実験、メンバー、権限を一元管理しにくい</w:t>
      </w:r>
    </w:p>
    <w:p/>
    <w:p>
      <w:pPr>
        <w:pStyle w:val="Heading2"/>
        <w:spacing w:after="120" w:before="240"/>
      </w:pPr>
      <w:r>
        <w:rPr>
          <w:rFonts w:ascii="Yu Gothic" w:cs="Yu Gothic" w:eastAsia="Yu Gothic" w:hAnsi="Yu Gothic"/>
          <w:b/>
          <w:bCs/>
          <w:sz w:val="24"/>
          <w:szCs w:val="24"/>
        </w:rPr>
        <w:t xml:space="preserve">提供価値</w:t>
      </w:r>
    </w:p>
    <w:p/>
    <w:p>
      <w:pPr>
        <w:spacing w:after="120"/>
      </w:pPr>
      <w:r>
        <w:rPr>
          <w:rFonts w:ascii="Yu Gothic" w:cs="Yu Gothic" w:eastAsia="Yu Gothic" w:hAnsi="Yu Gothic"/>
          <w:sz w:val="20"/>
          <w:szCs w:val="20"/>
        </w:rPr>
        <w:t xml:space="preserve">LABNOTEは研究の流れを分断せず、次の一連の作業を一つのサービス内で完結させる。</w:t>
      </w:r>
    </w:p>
    <w:p/>
    <w:p>
      <w:pPr>
        <w:spacing w:after="60"/>
        <w:ind w:left="360"/>
      </w:pPr>
      <w:r>
        <w:rPr>
          <w:rFonts w:ascii="Yu Gothic" w:cs="Yu Gothic" w:eastAsia="Yu Gothic" w:hAnsi="Yu Gothic"/>
          <w:sz w:val="20"/>
          <w:szCs w:val="20"/>
        </w:rPr>
        <w:t xml:space="preserve">1. </w:t>
      </w:r>
      <w:r>
        <w:rPr>
          <w:rFonts w:ascii="Yu Gothic" w:cs="Yu Gothic" w:eastAsia="Yu Gothic" w:hAnsi="Yu Gothic"/>
          <w:sz w:val="20"/>
          <w:szCs w:val="20"/>
        </w:rPr>
        <w:t xml:space="preserve">実験と試薬・Lotを選択</w:t>
      </w:r>
    </w:p>
    <w:p>
      <w:pPr>
        <w:spacing w:after="60"/>
        <w:ind w:left="360"/>
      </w:pPr>
      <w:r>
        <w:rPr>
          <w:rFonts w:ascii="Yu Gothic" w:cs="Yu Gothic" w:eastAsia="Yu Gothic" w:hAnsi="Yu Gothic"/>
          <w:sz w:val="20"/>
          <w:szCs w:val="20"/>
        </w:rPr>
        <w:t xml:space="preserve">2. </w:t>
      </w:r>
      <w:r>
        <w:rPr>
          <w:rFonts w:ascii="Yu Gothic" w:cs="Yu Gothic" w:eastAsia="Yu Gothic" w:hAnsi="Yu Gothic"/>
          <w:sz w:val="20"/>
          <w:szCs w:val="20"/>
        </w:rPr>
        <w:t xml:space="preserve">テンプレートを選択または作成</w:t>
      </w:r>
    </w:p>
    <w:p>
      <w:pPr>
        <w:spacing w:after="60"/>
        <w:ind w:left="360"/>
      </w:pPr>
      <w:r>
        <w:rPr>
          <w:rFonts w:ascii="Yu Gothic" w:cs="Yu Gothic" w:eastAsia="Yu Gothic" w:hAnsi="Yu Gothic"/>
          <w:sz w:val="20"/>
          <w:szCs w:val="20"/>
        </w:rPr>
        <w:t xml:space="preserve">3. </w:t>
      </w:r>
      <w:r>
        <w:rPr>
          <w:rFonts w:ascii="Yu Gothic" w:cs="Yu Gothic" w:eastAsia="Yu Gothic" w:hAnsi="Yu Gothic"/>
          <w:sz w:val="20"/>
          <w:szCs w:val="20"/>
        </w:rPr>
        <w:t xml:space="preserve">実験内容を音声またはテキストで記録</w:t>
      </w:r>
    </w:p>
    <w:p>
      <w:pPr>
        <w:spacing w:after="60"/>
        <w:ind w:left="360"/>
      </w:pPr>
      <w:r>
        <w:rPr>
          <w:rFonts w:ascii="Yu Gothic" w:cs="Yu Gothic" w:eastAsia="Yu Gothic" w:hAnsi="Yu Gothic"/>
          <w:sz w:val="20"/>
          <w:szCs w:val="20"/>
        </w:rPr>
        <w:t xml:space="preserve">4. </w:t>
      </w:r>
      <w:r>
        <w:rPr>
          <w:rFonts w:ascii="Yu Gothic" w:cs="Yu Gothic" w:eastAsia="Yu Gothic" w:hAnsi="Yu Gothic"/>
          <w:sz w:val="20"/>
          <w:szCs w:val="20"/>
        </w:rPr>
        <w:t xml:space="preserve">AIで記録を構造化し、図版も作成</w:t>
      </w:r>
    </w:p>
    <w:p>
      <w:pPr>
        <w:spacing w:after="60"/>
        <w:ind w:left="360"/>
      </w:pPr>
      <w:r>
        <w:rPr>
          <w:rFonts w:ascii="Yu Gothic" w:cs="Yu Gothic" w:eastAsia="Yu Gothic" w:hAnsi="Yu Gothic"/>
          <w:sz w:val="20"/>
          <w:szCs w:val="20"/>
        </w:rPr>
        <w:t xml:space="preserve">5. </w:t>
      </w:r>
      <w:r>
        <w:rPr>
          <w:rFonts w:ascii="Yu Gothic" w:cs="Yu Gothic" w:eastAsia="Yu Gothic" w:hAnsi="Yu Gothic"/>
          <w:sz w:val="20"/>
          <w:szCs w:val="20"/>
        </w:rPr>
        <w:t xml:space="preserve">PubMed・Crossrefから関連論文を検索</w:t>
      </w:r>
    </w:p>
    <w:p>
      <w:pPr>
        <w:spacing w:after="60"/>
        <w:ind w:left="360"/>
      </w:pPr>
      <w:r>
        <w:rPr>
          <w:rFonts w:ascii="Yu Gothic" w:cs="Yu Gothic" w:eastAsia="Yu Gothic" w:hAnsi="Yu Gothic"/>
          <w:sz w:val="20"/>
          <w:szCs w:val="20"/>
        </w:rPr>
        <w:t xml:space="preserve">6. </w:t>
      </w:r>
      <w:r>
        <w:rPr>
          <w:rFonts w:ascii="Yu Gothic" w:cs="Yu Gothic" w:eastAsia="Yu Gothic" w:hAnsi="Yu Gothic"/>
          <w:sz w:val="20"/>
          <w:szCs w:val="20"/>
        </w:rPr>
        <w:t xml:space="preserve">実験レポートをPDFで保存</w:t>
      </w:r>
    </w:p>
    <w:p>
      <w:pPr>
        <w:spacing w:after="60"/>
        <w:ind w:left="360"/>
      </w:pPr>
      <w:r>
        <w:rPr>
          <w:rFonts w:ascii="Yu Gothic" w:cs="Yu Gothic" w:eastAsia="Yu Gothic" w:hAnsi="Yu Gothic"/>
          <w:sz w:val="20"/>
          <w:szCs w:val="20"/>
        </w:rPr>
        <w:t xml:space="preserve">7. </w:t>
      </w:r>
      <w:r>
        <w:rPr>
          <w:rFonts w:ascii="Yu Gothic" w:cs="Yu Gothic" w:eastAsia="Yu Gothic" w:hAnsi="Yu Gothic"/>
          <w:sz w:val="20"/>
          <w:szCs w:val="20"/>
        </w:rPr>
        <w:t xml:space="preserve">データ整理、統計解析、論文用図版作成</w:t>
      </w:r>
    </w:p>
    <w:p>
      <w:pPr>
        <w:spacing w:after="60"/>
        <w:ind w:left="360"/>
      </w:pPr>
      <w:r>
        <w:rPr>
          <w:rFonts w:ascii="Yu Gothic" w:cs="Yu Gothic" w:eastAsia="Yu Gothic" w:hAnsi="Yu Gothic"/>
          <w:sz w:val="20"/>
          <w:szCs w:val="20"/>
        </w:rPr>
        <w:t xml:space="preserve">8. </w:t>
      </w:r>
      <w:r>
        <w:rPr>
          <w:rFonts w:ascii="Yu Gothic" w:cs="Yu Gothic" w:eastAsia="Yu Gothic" w:hAnsi="Yu Gothic"/>
          <w:sz w:val="20"/>
          <w:szCs w:val="20"/>
        </w:rPr>
        <w:t xml:space="preserve">3名のAI査読者による投稿前レビュー</w:t>
      </w:r>
    </w:p>
    <w:p>
      <w:pPr>
        <w:spacing w:after="60"/>
        <w:ind w:left="360"/>
      </w:pPr>
      <w:r>
        <w:rPr>
          <w:rFonts w:ascii="Yu Gothic" w:cs="Yu Gothic" w:eastAsia="Yu Gothic" w:hAnsi="Yu Gothic"/>
          <w:sz w:val="20"/>
          <w:szCs w:val="20"/>
        </w:rPr>
        <w:t xml:space="preserve">9. </w:t>
      </w:r>
      <w:r>
        <w:rPr>
          <w:rFonts w:ascii="Yu Gothic" w:cs="Yu Gothic" w:eastAsia="Yu Gothic" w:hAnsi="Yu Gothic"/>
          <w:sz w:val="20"/>
          <w:szCs w:val="20"/>
        </w:rPr>
        <w:t xml:space="preserve">研究室単位の共有、権限管理、監査ログ保存</w:t>
      </w:r>
    </w:p>
    <w:p/>
    <w:p>
      <w:pPr>
        <w:pBdr>
          <w:bottom w:val="single" w:color="DDDDDD" w:sz="6" w:space="1"/>
        </w:pBdr>
        <w:spacing w:after="120" w:before="120"/>
      </w:pPr>
    </w:p>
    <w:p/>
    <w:p>
      <w:pPr>
        <w:pStyle w:val="Heading1"/>
        <w:spacing w:after="120" w:before="240"/>
      </w:pPr>
      <w:r>
        <w:rPr>
          <w:rFonts w:ascii="Yu Gothic" w:cs="Yu Gothic" w:eastAsia="Yu Gothic" w:hAnsi="Yu Gothic"/>
          <w:b/>
          <w:bCs/>
          <w:sz w:val="28"/>
          <w:szCs w:val="28"/>
        </w:rPr>
        <w:t xml:space="preserve">3. 想定顧客</w:t>
      </w:r>
    </w:p>
    <w:p/>
    <w:p>
      <w:pPr>
        <w:pStyle w:val="Heading2"/>
        <w:spacing w:after="120" w:before="240"/>
      </w:pPr>
      <w:r>
        <w:rPr>
          <w:rFonts w:ascii="Yu Gothic" w:cs="Yu Gothic" w:eastAsia="Yu Gothic" w:hAnsi="Yu Gothic"/>
          <w:b/>
          <w:bCs/>
          <w:sz w:val="24"/>
          <w:szCs w:val="24"/>
        </w:rPr>
        <w:t xml:space="preserve">主要顧客</w:t>
      </w:r>
    </w:p>
    <w:p/>
    <w:p>
      <w:pPr>
        <w:pStyle w:val="Heading3"/>
        <w:spacing w:after="120" w:before="240"/>
      </w:pPr>
      <w:r>
        <w:rPr>
          <w:rFonts w:ascii="Yu Gothic" w:cs="Yu Gothic" w:eastAsia="Yu Gothic" w:hAnsi="Yu Gothic"/>
          <w:b/>
          <w:bCs/>
          <w:sz w:val="24"/>
          <w:szCs w:val="24"/>
        </w:rPr>
        <w:t xml:space="preserve">大学院生</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実験記録や解析に不慣れで、作業手順を標準化したい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修士論文・博士論文に向けて記録と文献を整理したい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指導教員に説明できる形で実験履歴を残したい</w:t>
      </w:r>
    </w:p>
    <w:p/>
    <w:p>
      <w:pPr>
        <w:spacing w:after="120"/>
      </w:pPr>
      <w:r>
        <w:rPr>
          <w:rFonts w:ascii="Yu Gothic" w:cs="Yu Gothic" w:eastAsia="Yu Gothic" w:hAnsi="Yu Gothic"/>
          <w:b/>
          <w:bCs/>
          <w:sz w:val="20"/>
          <w:szCs w:val="20"/>
        </w:rPr>
        <w:t xml:space="preserve">刺さる訴求:</w:t>
      </w:r>
      <w:r>
        <w:rPr>
          <w:rFonts w:ascii="Yu Gothic" w:cs="Yu Gothic" w:eastAsia="Yu Gothic" w:hAnsi="Yu Gothic"/>
          <w:sz w:val="20"/>
          <w:szCs w:val="20"/>
        </w:rPr>
        <w:t xml:space="preserve"> 「実験台で話した内容が、そのまま提出可能な記録になる」</w:t>
      </w:r>
    </w:p>
    <w:p/>
    <w:p>
      <w:pPr>
        <w:pStyle w:val="Heading3"/>
        <w:spacing w:after="120" w:before="240"/>
      </w:pPr>
      <w:r>
        <w:rPr>
          <w:rFonts w:ascii="Yu Gothic" w:cs="Yu Gothic" w:eastAsia="Yu Gothic" w:hAnsi="Yu Gothic"/>
          <w:b/>
          <w:bCs/>
          <w:sz w:val="24"/>
          <w:szCs w:val="24"/>
        </w:rPr>
        <w:t xml:space="preserve">ポスドク・個人研究者</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複数プロジェクトを並行し、記録・解析・論文執筆の時間を短縮したい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投稿前に方法、統計、新規性、論理構成を確認したい</w:t>
      </w:r>
    </w:p>
    <w:p/>
    <w:p>
      <w:pPr>
        <w:spacing w:after="120"/>
      </w:pPr>
      <w:r>
        <w:rPr>
          <w:rFonts w:ascii="Yu Gothic" w:cs="Yu Gothic" w:eastAsia="Yu Gothic" w:hAnsi="Yu Gothic"/>
          <w:b/>
          <w:bCs/>
          <w:sz w:val="20"/>
          <w:szCs w:val="20"/>
        </w:rPr>
        <w:t xml:space="preserve">刺さる訴求:</w:t>
      </w:r>
      <w:r>
        <w:rPr>
          <w:rFonts w:ascii="Yu Gothic" w:cs="Yu Gothic" w:eastAsia="Yu Gothic" w:hAnsi="Yu Gothic"/>
          <w:sz w:val="20"/>
          <w:szCs w:val="20"/>
        </w:rPr>
        <w:t xml:space="preserve"> 「記録から投稿前チェックまで、一人の研究をAIが支える」</w:t>
      </w:r>
    </w:p>
    <w:p/>
    <w:p>
      <w:pPr>
        <w:pStyle w:val="Heading3"/>
        <w:spacing w:after="120" w:before="240"/>
      </w:pPr>
      <w:r>
        <w:rPr>
          <w:rFonts w:ascii="Yu Gothic" w:cs="Yu Gothic" w:eastAsia="Yu Gothic" w:hAnsi="Yu Gothic"/>
          <w:b/>
          <w:bCs/>
          <w:sz w:val="24"/>
          <w:szCs w:val="24"/>
        </w:rPr>
        <w:t xml:space="preserve">企業研究者</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再現性、証跡、監査対応を重視している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ファイル命名やサンプル情報を標準化したい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チームで同じ形式の記録を運用したい</w:t>
      </w:r>
    </w:p>
    <w:p/>
    <w:p>
      <w:pPr>
        <w:spacing w:after="120"/>
      </w:pPr>
      <w:r>
        <w:rPr>
          <w:rFonts w:ascii="Yu Gothic" w:cs="Yu Gothic" w:eastAsia="Yu Gothic" w:hAnsi="Yu Gothic"/>
          <w:b/>
          <w:bCs/>
          <w:sz w:val="20"/>
          <w:szCs w:val="20"/>
        </w:rPr>
        <w:t xml:space="preserve">刺さる訴求:</w:t>
      </w:r>
      <w:r>
        <w:rPr>
          <w:rFonts w:ascii="Yu Gothic" w:cs="Yu Gothic" w:eastAsia="Yu Gothic" w:hAnsi="Yu Gothic"/>
          <w:sz w:val="20"/>
          <w:szCs w:val="20"/>
        </w:rPr>
        <w:t xml:space="preserve"> 「速く記録し、後から説明できる研究データへ」</w:t>
      </w:r>
    </w:p>
    <w:p/>
    <w:p>
      <w:pPr>
        <w:pStyle w:val="Heading3"/>
        <w:spacing w:after="120" w:before="240"/>
      </w:pPr>
      <w:r>
        <w:rPr>
          <w:rFonts w:ascii="Yu Gothic" w:cs="Yu Gothic" w:eastAsia="Yu Gothic" w:hAnsi="Yu Gothic"/>
          <w:b/>
          <w:bCs/>
          <w:sz w:val="24"/>
          <w:szCs w:val="24"/>
        </w:rPr>
        <w:t xml:space="preserve">大学研究室・PI・研究室管理者</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メンバーごとに記録形式が異なる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実験・試薬・データ・ノートの所在を一元化したい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メンバーと権限を研究室単位で管理したい</w:t>
      </w:r>
    </w:p>
    <w:p/>
    <w:p>
      <w:pPr>
        <w:spacing w:after="120"/>
      </w:pPr>
      <w:r>
        <w:rPr>
          <w:rFonts w:ascii="Yu Gothic" w:cs="Yu Gothic" w:eastAsia="Yu Gothic" w:hAnsi="Yu Gothic"/>
          <w:b/>
          <w:bCs/>
          <w:sz w:val="20"/>
          <w:szCs w:val="20"/>
        </w:rPr>
        <w:t xml:space="preserve">刺さる訴求:</w:t>
      </w:r>
      <w:r>
        <w:rPr>
          <w:rFonts w:ascii="Yu Gothic" w:cs="Yu Gothic" w:eastAsia="Yu Gothic" w:hAnsi="Yu Gothic"/>
          <w:sz w:val="20"/>
          <w:szCs w:val="20"/>
        </w:rPr>
        <w:t xml:space="preserve"> 「研究室全体の実験記録を、同じ流れと同じ基準で管理」</w:t>
      </w:r>
    </w:p>
    <w:p/>
    <w:p>
      <w:pPr>
        <w:pStyle w:val="Heading3"/>
        <w:spacing w:after="120" w:before="240"/>
      </w:pPr>
      <w:r>
        <w:rPr>
          <w:rFonts w:ascii="Yu Gothic" w:cs="Yu Gothic" w:eastAsia="Yu Gothic" w:hAnsi="Yu Gothic"/>
          <w:b/>
          <w:bCs/>
          <w:sz w:val="24"/>
          <w:szCs w:val="24"/>
        </w:rPr>
        <w:t xml:space="preserve">大学・研究機関</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複数研究室を横断して管理したい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研究公正、監査、記録の追跡可能性を高めたい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導入支援や組織向けサポートが必要</w:t>
      </w:r>
    </w:p>
    <w:p/>
    <w:p>
      <w:pPr>
        <w:spacing w:after="120"/>
      </w:pPr>
      <w:r>
        <w:rPr>
          <w:rFonts w:ascii="Yu Gothic" w:cs="Yu Gothic" w:eastAsia="Yu Gothic" w:hAnsi="Yu Gothic"/>
          <w:b/>
          <w:bCs/>
          <w:sz w:val="20"/>
          <w:szCs w:val="20"/>
        </w:rPr>
        <w:t xml:space="preserve">刺さる訴求:</w:t>
      </w:r>
      <w:r>
        <w:rPr>
          <w:rFonts w:ascii="Yu Gothic" w:cs="Yu Gothic" w:eastAsia="Yu Gothic" w:hAnsi="Yu Gothic"/>
          <w:sz w:val="20"/>
          <w:szCs w:val="20"/>
        </w:rPr>
        <w:t xml:space="preserve"> 「複数研究室の記録基盤と監査証跡を一つに」</w:t>
      </w:r>
    </w:p>
    <w:p/>
    <w:p>
      <w:pPr>
        <w:pBdr>
          <w:bottom w:val="single" w:color="DDDDDD" w:sz="6" w:space="1"/>
        </w:pBdr>
        <w:spacing w:after="120" w:before="120"/>
      </w:pPr>
    </w:p>
    <w:p/>
    <w:p>
      <w:pPr>
        <w:pStyle w:val="Heading1"/>
        <w:spacing w:after="120" w:before="240"/>
      </w:pPr>
      <w:r>
        <w:rPr>
          <w:rFonts w:ascii="Yu Gothic" w:cs="Yu Gothic" w:eastAsia="Yu Gothic" w:hAnsi="Yu Gothic"/>
          <w:b/>
          <w:bCs/>
          <w:sz w:val="28"/>
          <w:szCs w:val="28"/>
        </w:rPr>
        <w:t xml:space="preserve">4. 競合・既存手段との差別化</w:t>
      </w:r>
    </w:p>
    <w:p/>
    <w:p>
      <w:pPr>
        <w:pStyle w:val="Heading2"/>
        <w:spacing w:after="120" w:before="240"/>
      </w:pPr>
      <w:r>
        <w:rPr>
          <w:rFonts w:ascii="Yu Gothic" w:cs="Yu Gothic" w:eastAsia="Yu Gothic" w:hAnsi="Yu Gothic"/>
          <w:b/>
          <w:bCs/>
          <w:sz w:val="24"/>
          <w:szCs w:val="24"/>
        </w:rPr>
        <w:t xml:space="preserve">比較対象</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紙の実験ノート</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Word、Excel、共有フォルダ</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一般的な電子実験ノート（ELN）</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単体の統計解析ソフト</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単体の論文検索・AI査読サービス</w:t>
      </w:r>
    </w:p>
    <w:p/>
    <w:p>
      <w:pPr>
        <w:pStyle w:val="Heading2"/>
        <w:spacing w:after="120" w:before="240"/>
      </w:pPr>
      <w:r>
        <w:rPr>
          <w:rFonts w:ascii="Yu Gothic" w:cs="Yu Gothic" w:eastAsia="Yu Gothic" w:hAnsi="Yu Gothic"/>
          <w:b/>
          <w:bCs/>
          <w:sz w:val="24"/>
          <w:szCs w:val="24"/>
        </w:rPr>
        <w:t xml:space="preserve">LABNOTEの違い</w:t>
      </w:r>
    </w:p>
    <w:p/>
    <w:p>
      <w:pPr>
        <w:pStyle w:val="Heading3"/>
        <w:spacing w:after="120" w:before="240"/>
      </w:pPr>
      <w:r>
        <w:rPr>
          <w:rFonts w:ascii="Yu Gothic" w:cs="Yu Gothic" w:eastAsia="Yu Gothic" w:hAnsi="Yu Gothic"/>
          <w:b/>
          <w:bCs/>
          <w:sz w:val="24"/>
          <w:szCs w:val="24"/>
        </w:rPr>
        <w:t xml:space="preserve">1. 実験ノートだけで終わらない</w:t>
      </w:r>
    </w:p>
    <w:p/>
    <w:p>
      <w:pPr>
        <w:spacing w:after="120"/>
      </w:pPr>
      <w:r>
        <w:rPr>
          <w:rFonts w:ascii="Yu Gothic" w:cs="Yu Gothic" w:eastAsia="Yu Gothic" w:hAnsi="Yu Gothic"/>
          <w:sz w:val="20"/>
          <w:szCs w:val="20"/>
        </w:rPr>
        <w:t xml:space="preserve">一般的な電子実験ノートが記録・保存を中心とするのに対し、LABNOTEは、試薬管理、音声入力、データ整理、統計解析、論文検索、PDFレポート、AI査読までをつなげる。</w:t>
      </w:r>
    </w:p>
    <w:p/>
    <w:p>
      <w:pPr>
        <w:pStyle w:val="Heading3"/>
        <w:spacing w:after="120" w:before="240"/>
      </w:pPr>
      <w:r>
        <w:rPr>
          <w:rFonts w:ascii="Yu Gothic" w:cs="Yu Gothic" w:eastAsia="Yu Gothic" w:hAnsi="Yu Gothic"/>
          <w:b/>
          <w:bCs/>
          <w:sz w:val="24"/>
          <w:szCs w:val="24"/>
        </w:rPr>
        <w:t xml:space="preserve">2. 研究の順序に沿った5ステップ</w:t>
      </w:r>
    </w:p>
    <w:p/>
    <w:p>
      <w:pPr>
        <w:spacing w:after="120"/>
      </w:pPr>
      <w:r>
        <w:rPr>
          <w:rFonts w:ascii="Yu Gothic" w:cs="Yu Gothic" w:eastAsia="Yu Gothic" w:hAnsi="Yu Gothic"/>
          <w:sz w:val="20"/>
          <w:szCs w:val="20"/>
        </w:rPr>
        <w:t xml:space="preserve">実験選択、試薬・Lot、テンプレート、実験ノート、論文検索を一つのウィザードとして進められる。個別機能の寄せ集めではなく、実際の研究作業に沿った導線を持つ。</w:t>
      </w:r>
    </w:p>
    <w:p/>
    <w:p>
      <w:pPr>
        <w:pStyle w:val="Heading3"/>
        <w:spacing w:after="120" w:before="240"/>
      </w:pPr>
      <w:r>
        <w:rPr>
          <w:rFonts w:ascii="Yu Gothic" w:cs="Yu Gothic" w:eastAsia="Yu Gothic" w:hAnsi="Yu Gothic"/>
          <w:b/>
          <w:bCs/>
          <w:sz w:val="24"/>
          <w:szCs w:val="24"/>
        </w:rPr>
        <w:t xml:space="preserve">3. 音声記録と確認可能なAI処理</w:t>
      </w:r>
    </w:p>
    <w:p/>
    <w:p>
      <w:pPr>
        <w:spacing w:after="120"/>
      </w:pPr>
      <w:r>
        <w:rPr>
          <w:rFonts w:ascii="Yu Gothic" w:cs="Yu Gothic" w:eastAsia="Yu Gothic" w:hAnsi="Yu Gothic"/>
          <w:sz w:val="20"/>
          <w:szCs w:val="20"/>
        </w:rPr>
        <w:t xml:space="preserve">話した内容を文字起こしし、研究者が確認してから構造化する。AIが未入力情報を推測で埋めるのではなく、不足項目を「未記録」として扱う設計である。</w:t>
      </w:r>
    </w:p>
    <w:p/>
    <w:p>
      <w:pPr>
        <w:pStyle w:val="Heading3"/>
        <w:spacing w:after="120" w:before="240"/>
      </w:pPr>
      <w:r>
        <w:rPr>
          <w:rFonts w:ascii="Yu Gothic" w:cs="Yu Gothic" w:eastAsia="Yu Gothic" w:hAnsi="Yu Gothic"/>
          <w:b/>
          <w:bCs/>
          <w:sz w:val="24"/>
          <w:szCs w:val="24"/>
        </w:rPr>
        <w:t xml:space="preserve">4. 検索結果の実在性を重視</w:t>
      </w:r>
    </w:p>
    <w:p/>
    <w:p>
      <w:pPr>
        <w:spacing w:after="120"/>
      </w:pPr>
      <w:r>
        <w:rPr>
          <w:rFonts w:ascii="Yu Gothic" w:cs="Yu Gothic" w:eastAsia="Yu Gothic" w:hAnsi="Yu Gothic"/>
          <w:sz w:val="20"/>
          <w:szCs w:val="20"/>
        </w:rPr>
        <w:t xml:space="preserve">AIに参考文献そのものを生成させず、AIが検索式を作り、PubMedとCrossrefから実在する文献を取得する。</w:t>
      </w:r>
    </w:p>
    <w:p/>
    <w:p>
      <w:pPr>
        <w:pStyle w:val="Heading3"/>
        <w:spacing w:after="120" w:before="240"/>
      </w:pPr>
      <w:r>
        <w:rPr>
          <w:rFonts w:ascii="Yu Gothic" w:cs="Yu Gothic" w:eastAsia="Yu Gothic" w:hAnsi="Yu Gothic"/>
          <w:b/>
          <w:bCs/>
          <w:sz w:val="24"/>
          <w:szCs w:val="24"/>
        </w:rPr>
        <w:t xml:space="preserve">5. 3つの観点によるAI査読</w:t>
      </w:r>
    </w:p>
    <w:p/>
    <w:p>
      <w:pPr>
        <w:spacing w:after="120"/>
      </w:pPr>
      <w:r>
        <w:rPr>
          <w:rFonts w:ascii="Yu Gothic" w:cs="Yu Gothic" w:eastAsia="Yu Gothic" w:hAnsi="Yu Gothic"/>
          <w:sz w:val="20"/>
          <w:szCs w:val="20"/>
        </w:rPr>
        <w:t xml:space="preserve">方法・統計、研究内容・新規性、論文構成・論理を、それぞれ独立したAI査読者が評価する。一つの総合コメントだけではなく、弱点を観点別に確認できる。</w:t>
      </w:r>
    </w:p>
    <w:p/>
    <w:p>
      <w:pPr>
        <w:pStyle w:val="Heading3"/>
        <w:spacing w:after="120" w:before="240"/>
      </w:pPr>
      <w:r>
        <w:rPr>
          <w:rFonts w:ascii="Yu Gothic" w:cs="Yu Gothic" w:eastAsia="Yu Gothic" w:hAnsi="Yu Gothic"/>
          <w:b/>
          <w:bCs/>
          <w:sz w:val="24"/>
          <w:szCs w:val="24"/>
        </w:rPr>
        <w:t xml:space="preserve">6. 「後から説明できる」記録</w:t>
      </w:r>
    </w:p>
    <w:p/>
    <w:p>
      <w:pPr>
        <w:spacing w:after="120"/>
      </w:pPr>
      <w:r>
        <w:rPr>
          <w:rFonts w:ascii="Yu Gothic" w:cs="Yu Gothic" w:eastAsia="Yu Gothic" w:hAnsi="Yu Gothic"/>
          <w:sz w:val="20"/>
          <w:szCs w:val="20"/>
        </w:rPr>
        <w:t xml:space="preserve">研究室単位の権限管理、変更制限、追記型の監査ログによって、誰が・いつ・何をしたかを追跡できる。</w:t>
      </w:r>
    </w:p>
    <w:p/>
    <w:p>
      <w:pPr>
        <w:pStyle w:val="Heading2"/>
        <w:spacing w:after="120" w:before="240"/>
      </w:pPr>
      <w:r>
        <w:rPr>
          <w:rFonts w:ascii="Yu Gothic" w:cs="Yu Gothic" w:eastAsia="Yu Gothic" w:hAnsi="Yu Gothic"/>
          <w:b/>
          <w:bCs/>
          <w:sz w:val="24"/>
          <w:szCs w:val="24"/>
        </w:rPr>
        <w:t xml:space="preserve">推奨ポジショニング</w:t>
      </w:r>
    </w:p>
    <w:p/>
    <w:p>
      <w:pPr>
        <w:pBdr>
          <w:left w:val="single" w:color="2563EB" w:sz="24" w:space="8"/>
        </w:pBdr>
        <w:spacing w:after="120"/>
        <w:ind w:left="360"/>
      </w:pPr>
      <w:r>
        <w:rPr>
          <w:rFonts w:ascii="Yu Gothic" w:cs="Yu Gothic" w:eastAsia="Yu Gothic" w:hAnsi="Yu Gothic"/>
          <w:b/>
          <w:bCs/>
          <w:sz w:val="20"/>
          <w:szCs w:val="20"/>
        </w:rPr>
        <w:t xml:space="preserve">電子実験ノートではなく、記録から論文投稿までをつなぐ研究ワークフロー基盤</w:t>
      </w:r>
    </w:p>
    <w:p/>
    <w:p>
      <w:pPr>
        <w:spacing w:after="120"/>
      </w:pPr>
      <w:r>
        <w:rPr>
          <w:rFonts w:ascii="Yu Gothic" w:cs="Yu Gothic" w:eastAsia="Yu Gothic" w:hAnsi="Yu Gothic"/>
          <w:sz w:val="20"/>
          <w:szCs w:val="20"/>
        </w:rPr>
        <w:t xml:space="preserve">価格だけで一般的なELNと競争するのではなく、「記録後の整理・解析・検索・査読まで含む」ことを中心に差別化する。</w:t>
      </w:r>
    </w:p>
    <w:p/>
    <w:p>
      <w:pPr>
        <w:pBdr>
          <w:bottom w:val="single" w:color="DDDDDD" w:sz="6" w:space="1"/>
        </w:pBdr>
        <w:spacing w:after="120" w:before="120"/>
      </w:pPr>
    </w:p>
    <w:p/>
    <w:p>
      <w:pPr>
        <w:pStyle w:val="Heading1"/>
        <w:spacing w:after="120" w:before="240"/>
      </w:pPr>
      <w:r>
        <w:rPr>
          <w:rFonts w:ascii="Yu Gothic" w:cs="Yu Gothic" w:eastAsia="Yu Gothic" w:hAnsi="Yu Gothic"/>
          <w:b/>
          <w:bCs/>
          <w:sz w:val="28"/>
          <w:szCs w:val="28"/>
        </w:rPr>
        <w:t xml:space="preserve">5. 収益モデル</w:t>
      </w:r>
    </w:p>
    <w:p/>
    <w:p>
      <w:pPr>
        <w:pStyle w:val="Heading2"/>
        <w:spacing w:after="120" w:before="240"/>
      </w:pPr>
      <w:r>
        <w:rPr>
          <w:rFonts w:ascii="Yu Gothic" w:cs="Yu Gothic" w:eastAsia="Yu Gothic" w:hAnsi="Yu Gothic"/>
          <w:b/>
          <w:bCs/>
          <w:sz w:val="24"/>
          <w:szCs w:val="24"/>
        </w:rPr>
        <w:t xml:space="preserve">サブスクリプション</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bCs/>
                <w:sz w:val="18"/>
                <w:szCs w:val="18"/>
              </w:rPr>
              <w:t xml:space="preserve">プラン</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bCs/>
                <w:sz w:val="18"/>
                <w:szCs w:val="18"/>
              </w:rPr>
              <w:t xml:space="preserve">標準料金</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bCs/>
                <w:sz w:val="18"/>
                <w:szCs w:val="18"/>
              </w:rPr>
              <w:t xml:space="preserve">主な対象</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bCs/>
                <w:sz w:val="18"/>
                <w:szCs w:val="18"/>
              </w:rPr>
              <w:t xml:space="preserve">主な上限</w:t>
            </w:r>
          </w:p>
        </w:tc>
      </w:tr>
      <w:tr>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無料</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¥0</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試用、大学院生、小規模利用</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研究室1、メンバー2名、実験3件</w:t>
            </w:r>
          </w:p>
        </w:tc>
      </w:tr>
      <w:tr>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個人研究者</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¥3,000/月 または ¥30,000/年</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大学院生、ポスドク、個人研究者</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研究室1、メンバー5名、実験10件</w:t>
            </w:r>
          </w:p>
        </w:tc>
      </w:tr>
      <w:tr>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研究室</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¥5,000/月 または ¥50,000/年</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PI、大学・企業研究室</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研究室10、メンバー100名、実験200件</w:t>
            </w:r>
          </w:p>
        </w:tc>
      </w:tr>
      <w:tr>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大学・研究機関</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¥50,000/月 または ¥400,000/年</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複数研究室を持つ機関</w:t>
            </w:r>
          </w:p>
        </w:tc>
        <w:tc>
          <w:tcPr>
            <w:tcW w:type="dxa" w:w="225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研究室・メンバー・実験数無制限</w:t>
            </w:r>
          </w:p>
        </w:tc>
      </w:tr>
    </w:tbl>
    <w:p/>
    <w:p/>
    <w:p>
      <w:pPr>
        <w:spacing w:after="120"/>
      </w:pPr>
      <w:r>
        <w:rPr>
          <w:rFonts w:ascii="Yu Gothic" w:cs="Yu Gothic" w:eastAsia="Yu Gothic" w:hAnsi="Yu Gothic"/>
          <w:sz w:val="20"/>
          <w:szCs w:val="20"/>
        </w:rPr>
        <w:t xml:space="preserve">個人研究者プラン以上では、音声文字起こし、構造化、論文要約、画像生成などのAI機能を利用できる。</w:t>
      </w:r>
    </w:p>
    <w:p/>
    <w:p>
      <w:pPr>
        <w:pStyle w:val="Heading2"/>
        <w:spacing w:after="120" w:before="240"/>
      </w:pPr>
      <w:r>
        <w:rPr>
          <w:rFonts w:ascii="Yu Gothic" w:cs="Yu Gothic" w:eastAsia="Yu Gothic" w:hAnsi="Yu Gothic"/>
          <w:b/>
          <w:bCs/>
          <w:sz w:val="24"/>
          <w:szCs w:val="24"/>
        </w:rPr>
        <w:t xml:space="preserve">AI査読の従量課金</w:t>
      </w:r>
    </w:p>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CCCCCC" w:sz="4"/>
              <w:left w:val="single" w:color="CCCCCC" w:sz="4"/>
              <w:bottom w:val="single" w:color="CCCCCC" w:sz="4"/>
              <w:right w:val="single" w:color="CCCCCC" w:sz="4"/>
            </w:tcBorders>
          </w:tcPr>
          <w:p>
            <w:r>
              <w:rPr>
                <w:rFonts w:ascii="Yu Gothic" w:cs="Yu Gothic" w:eastAsia="Yu Gothic" w:hAnsi="Yu Gothic"/>
                <w:b/>
                <w:bCs/>
                <w:sz w:val="18"/>
                <w:szCs w:val="18"/>
              </w:rPr>
              <w:t xml:space="preserve">商品</w:t>
            </w:r>
          </w:p>
        </w:tc>
        <w:tc>
          <w:tcPr>
            <w:tcW w:type="dxa" w:w="4500"/>
            <w:tcBorders>
              <w:top w:val="single" w:color="CCCCCC" w:sz="4"/>
              <w:left w:val="single" w:color="CCCCCC" w:sz="4"/>
              <w:bottom w:val="single" w:color="CCCCCC" w:sz="4"/>
              <w:right w:val="single" w:color="CCCCCC" w:sz="4"/>
            </w:tcBorders>
          </w:tcPr>
          <w:p>
            <w:r>
              <w:rPr>
                <w:rFonts w:ascii="Yu Gothic" w:cs="Yu Gothic" w:eastAsia="Yu Gothic" w:hAnsi="Yu Gothic"/>
                <w:b/>
                <w:bCs/>
                <w:sz w:val="18"/>
                <w:szCs w:val="18"/>
              </w:rPr>
              <w:t xml:space="preserve">料金</w:t>
            </w:r>
          </w:p>
        </w:tc>
      </w:tr>
      <w:tr>
        <w:tc>
          <w:tcPr>
            <w:tcW w:type="dxa" w:w="450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初回無料枠</w:t>
            </w:r>
          </w:p>
        </w:tc>
        <w:tc>
          <w:tcPr>
            <w:tcW w:type="dxa" w:w="450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3回</w:t>
            </w:r>
          </w:p>
        </w:tc>
      </w:tr>
      <w:tr>
        <w:tc>
          <w:tcPr>
            <w:tcW w:type="dxa" w:w="450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1件</w:t>
            </w:r>
          </w:p>
        </w:tc>
        <w:tc>
          <w:tcPr>
            <w:tcW w:type="dxa" w:w="450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¥100</w:t>
            </w:r>
          </w:p>
        </w:tc>
      </w:tr>
      <w:tr>
        <w:tc>
          <w:tcPr>
            <w:tcW w:type="dxa" w:w="450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30件セット</w:t>
            </w:r>
          </w:p>
        </w:tc>
        <w:tc>
          <w:tcPr>
            <w:tcW w:type="dxa" w:w="450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¥2,000</w:t>
            </w:r>
          </w:p>
        </w:tc>
      </w:tr>
      <w:tr>
        <w:tc>
          <w:tcPr>
            <w:tcW w:type="dxa" w:w="450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無制限</w:t>
            </w:r>
          </w:p>
        </w:tc>
        <w:tc>
          <w:tcPr>
            <w:tcW w:type="dxa" w:w="4500"/>
            <w:tcBorders>
              <w:top w:val="single" w:color="CCCCCC" w:sz="4"/>
              <w:left w:val="single" w:color="CCCCCC" w:sz="4"/>
              <w:bottom w:val="single" w:color="CCCCCC" w:sz="4"/>
              <w:right w:val="single" w:color="CCCCCC" w:sz="4"/>
            </w:tcBorders>
          </w:tcPr>
          <w:p>
            <w:r>
              <w:rPr>
                <w:rFonts w:ascii="Yu Gothic" w:cs="Yu Gothic" w:eastAsia="Yu Gothic" w:hAnsi="Yu Gothic"/>
                <w:b w:val="false"/>
                <w:bCs w:val="false"/>
                <w:sz w:val="18"/>
                <w:szCs w:val="18"/>
              </w:rPr>
              <w:t xml:space="preserve">¥5,000/月</w:t>
            </w:r>
          </w:p>
        </w:tc>
      </w:tr>
    </w:tbl>
    <w:p/>
    <w:p/>
    <w:p>
      <w:pPr>
        <w:pStyle w:val="Heading2"/>
        <w:spacing w:after="120" w:before="240"/>
      </w:pPr>
      <w:r>
        <w:rPr>
          <w:rFonts w:ascii="Yu Gothic" w:cs="Yu Gothic" w:eastAsia="Yu Gothic" w:hAnsi="Yu Gothic"/>
          <w:b/>
          <w:bCs/>
          <w:sz w:val="24"/>
          <w:szCs w:val="24"/>
        </w:rPr>
        <w:t xml:space="preserve">追加で検討できる収益源</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大学・企業向け初期導入支援</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既存データ移行・テンプレート設計支援</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組織向け研修・運用設計</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専用環境、SSO、個別セキュリティ要件への対応</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機関別の利用レポートや高度な監査機能</w:t>
      </w:r>
    </w:p>
    <w:p/>
    <w:p>
      <w:pPr>
        <w:pStyle w:val="Heading2"/>
        <w:spacing w:after="120" w:before="240"/>
      </w:pPr>
      <w:r>
        <w:rPr>
          <w:rFonts w:ascii="Yu Gothic" w:cs="Yu Gothic" w:eastAsia="Yu Gothic" w:hAnsi="Yu Gothic"/>
          <w:b/>
          <w:bCs/>
          <w:sz w:val="24"/>
          <w:szCs w:val="24"/>
        </w:rPr>
        <w:t xml:space="preserve">料金表記に関する注意</w:t>
      </w:r>
    </w:p>
    <w:p/>
    <w:p>
      <w:pPr>
        <w:spacing w:after="120"/>
      </w:pPr>
      <w:r>
        <w:rPr>
          <w:rFonts w:ascii="Yu Gothic" w:cs="Yu Gothic" w:eastAsia="Yu Gothic" w:hAnsi="Yu Gothic"/>
          <w:sz w:val="20"/>
          <w:szCs w:val="20"/>
        </w:rPr>
        <w:t xml:space="preserve">コード上の料金は標準値であり、実際の請求額はStripeに登録された価格が優先される。公開前に、本番環境のStripe価格とサイト表示が一致していることを確認する。</w:t>
      </w:r>
    </w:p>
    <w:p/>
    <w:p>
      <w:pPr>
        <w:pBdr>
          <w:bottom w:val="single" w:color="DDDDDD" w:sz="6" w:space="1"/>
        </w:pBdr>
        <w:spacing w:after="120" w:before="120"/>
      </w:pPr>
    </w:p>
    <w:p/>
    <w:p>
      <w:pPr>
        <w:pStyle w:val="Heading1"/>
        <w:spacing w:after="120" w:before="240"/>
      </w:pPr>
      <w:r>
        <w:rPr>
          <w:rFonts w:ascii="Yu Gothic" w:cs="Yu Gothic" w:eastAsia="Yu Gothic" w:hAnsi="Yu Gothic"/>
          <w:b/>
          <w:bCs/>
          <w:sz w:val="28"/>
          <w:szCs w:val="28"/>
        </w:rPr>
        <w:t xml:space="preserve">6. 推奨するトップページ構成</w:t>
      </w:r>
    </w:p>
    <w:p/>
    <w:p>
      <w:pPr>
        <w:spacing w:after="120"/>
      </w:pPr>
      <w:r>
        <w:rPr>
          <w:rFonts w:ascii="Yu Gothic" w:cs="Yu Gothic" w:eastAsia="Yu Gothic" w:hAnsi="Yu Gothic"/>
          <w:sz w:val="20"/>
          <w:szCs w:val="20"/>
        </w:rPr>
        <w:t xml:space="preserve">現行トップページは「ヒーロー → お知らせ → サービス説明 → 機能 → AI画像生成 → 記録の信頼性 → ダッシュボード → 料金」という順序である。機能説明は豊富だが、顧客の課題、対象者、競合との違い、全プラン料金が一画面で理解しにくい。</w:t>
      </w:r>
    </w:p>
    <w:p/>
    <w:p>
      <w:pPr>
        <w:spacing w:after="120"/>
      </w:pPr>
      <w:r>
        <w:rPr>
          <w:rFonts w:ascii="Yu Gothic" w:cs="Yu Gothic" w:eastAsia="Yu Gothic" w:hAnsi="Yu Gothic"/>
          <w:sz w:val="20"/>
          <w:szCs w:val="20"/>
        </w:rPr>
        <w:t xml:space="preserve">以下の順序へ再構成する。</w:t>
      </w:r>
    </w:p>
    <w:p/>
    <w:p>
      <w:pPr>
        <w:pStyle w:val="Heading2"/>
        <w:spacing w:after="120" w:before="240"/>
      </w:pPr>
      <w:r>
        <w:rPr>
          <w:rFonts w:ascii="Yu Gothic" w:cs="Yu Gothic" w:eastAsia="Yu Gothic" w:hAnsi="Yu Gothic"/>
          <w:b/>
          <w:bCs/>
          <w:sz w:val="24"/>
          <w:szCs w:val="24"/>
        </w:rPr>
        <w:t xml:space="preserve">1. ヘッダー</w:t>
      </w:r>
    </w:p>
    <w:p/>
    <w:p>
      <w:pPr>
        <w:spacing w:after="120"/>
      </w:pPr>
      <w:r>
        <w:rPr>
          <w:rFonts w:ascii="Yu Gothic" w:cs="Yu Gothic" w:eastAsia="Yu Gothic" w:hAnsi="Yu Gothic"/>
          <w:b/>
          <w:bCs/>
          <w:sz w:val="20"/>
          <w:szCs w:val="20"/>
        </w:rPr>
        <w:t xml:space="preserve">目的:</w:t>
      </w:r>
      <w:r>
        <w:rPr>
          <w:rFonts w:ascii="Yu Gothic" w:cs="Yu Gothic" w:eastAsia="Yu Gothic" w:hAnsi="Yu Gothic"/>
          <w:sz w:val="20"/>
          <w:szCs w:val="20"/>
        </w:rPr>
        <w:t xml:space="preserve"> 主要情報と登録導線へすぐ移動できるようにする。</w:t>
      </w:r>
    </w:p>
    <w:p/>
    <w:p>
      <w:pPr>
        <w:spacing w:after="120"/>
      </w:pPr>
      <w:r>
        <w:rPr>
          <w:rFonts w:ascii="Yu Gothic" w:cs="Yu Gothic" w:eastAsia="Yu Gothic" w:hAnsi="Yu Gothic"/>
          <w:b/>
          <w:bCs/>
          <w:sz w:val="20"/>
          <w:szCs w:val="20"/>
        </w:rPr>
        <w:t xml:space="preserve">ナビゲーション:</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解決できる課題</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できること</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選ばれる理由</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導入対象</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料金</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よくある質問</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お問い合わせ</w:t>
      </w:r>
    </w:p>
    <w:p/>
    <w:p>
      <w:pPr>
        <w:spacing w:after="120"/>
      </w:pPr>
      <w:r>
        <w:rPr>
          <w:rFonts w:ascii="Yu Gothic" w:cs="Yu Gothic" w:eastAsia="Yu Gothic" w:hAnsi="Yu Gothic"/>
          <w:b/>
          <w:bCs/>
          <w:sz w:val="20"/>
          <w:szCs w:val="20"/>
        </w:rPr>
        <w:t xml:space="preserve">CTA:</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サブCTA: ログイン</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メインCTA: 無料で始める</w:t>
      </w:r>
    </w:p>
    <w:p/>
    <w:p>
      <w:pPr>
        <w:spacing w:after="120"/>
      </w:pPr>
      <w:r>
        <w:rPr>
          <w:rFonts w:ascii="Yu Gothic" w:cs="Yu Gothic" w:eastAsia="Yu Gothic" w:hAnsi="Yu Gothic"/>
          <w:sz w:val="20"/>
          <w:szCs w:val="20"/>
        </w:rPr>
        <w:t xml:space="preserve">ヘッダーはスクロール後も表示し、メインCTAを常に見える状態にする。</w:t>
      </w:r>
    </w:p>
    <w:p/>
    <w:p>
      <w:pPr>
        <w:pStyle w:val="Heading2"/>
        <w:spacing w:after="120" w:before="240"/>
      </w:pPr>
      <w:r>
        <w:rPr>
          <w:rFonts w:ascii="Yu Gothic" w:cs="Yu Gothic" w:eastAsia="Yu Gothic" w:hAnsi="Yu Gothic"/>
          <w:b/>
          <w:bCs/>
          <w:sz w:val="24"/>
          <w:szCs w:val="24"/>
        </w:rPr>
        <w:t xml:space="preserve">2. ファーストビュー</w:t>
      </w:r>
    </w:p>
    <w:p/>
    <w:p>
      <w:pPr>
        <w:spacing w:after="120"/>
      </w:pPr>
      <w:r>
        <w:rPr>
          <w:rFonts w:ascii="Yu Gothic" w:cs="Yu Gothic" w:eastAsia="Yu Gothic" w:hAnsi="Yu Gothic"/>
          <w:b/>
          <w:bCs/>
          <w:sz w:val="20"/>
          <w:szCs w:val="20"/>
        </w:rPr>
        <w:t xml:space="preserve">目的:</w:t>
      </w:r>
      <w:r>
        <w:rPr>
          <w:rFonts w:ascii="Yu Gothic" w:cs="Yu Gothic" w:eastAsia="Yu Gothic" w:hAnsi="Yu Gothic"/>
          <w:sz w:val="20"/>
          <w:szCs w:val="20"/>
        </w:rPr>
        <w:t xml:space="preserve"> 3秒以内に「誰の、何を、どう変えるサービスか」を伝える。</w:t>
      </w:r>
    </w:p>
    <w:p/>
    <w:p>
      <w:pPr>
        <w:spacing w:after="120"/>
      </w:pPr>
      <w:r>
        <w:rPr>
          <w:rFonts w:ascii="Yu Gothic" w:cs="Yu Gothic" w:eastAsia="Yu Gothic" w:hAnsi="Yu Gothic"/>
          <w:b/>
          <w:bCs/>
          <w:sz w:val="20"/>
          <w:szCs w:val="20"/>
        </w:rPr>
        <w:t xml:space="preserve">推奨コピー:</w:t>
      </w:r>
    </w:p>
    <w:p/>
    <w:p>
      <w:pPr>
        <w:pBdr>
          <w:left w:val="single" w:color="2563EB" w:sz="24" w:space="8"/>
        </w:pBdr>
        <w:spacing w:after="120"/>
        <w:ind w:left="360"/>
      </w:pPr>
      <w:r>
        <w:rPr>
          <w:rFonts w:ascii="Yu Gothic" w:cs="Yu Gothic" w:eastAsia="Yu Gothic" w:hAnsi="Yu Gothic"/>
          <w:sz w:val="20"/>
          <w:szCs w:val="20"/>
        </w:rPr>
        <w:t xml:space="preserve">話すだけで、実験記録からAI査読まで。</w:t>
      </w:r>
    </w:p>
    <w:p/>
    <w:p>
      <w:pPr>
        <w:spacing w:after="120"/>
      </w:pPr>
      <w:r>
        <w:rPr>
          <w:rFonts w:ascii="Yu Gothic" w:cs="Yu Gothic" w:eastAsia="Yu Gothic" w:hAnsi="Yu Gothic"/>
          <w:b/>
          <w:bCs/>
          <w:sz w:val="20"/>
          <w:szCs w:val="20"/>
        </w:rPr>
        <w:t xml:space="preserve">補足コピー:</w:t>
      </w:r>
    </w:p>
    <w:p/>
    <w:p>
      <w:pPr>
        <w:pBdr>
          <w:left w:val="single" w:color="2563EB" w:sz="24" w:space="8"/>
        </w:pBdr>
        <w:spacing w:after="120"/>
        <w:ind w:left="360"/>
      </w:pPr>
      <w:r>
        <w:rPr>
          <w:rFonts w:ascii="Yu Gothic" w:cs="Yu Gothic" w:eastAsia="Yu Gothic" w:hAnsi="Yu Gothic"/>
          <w:sz w:val="20"/>
          <w:szCs w:val="20"/>
        </w:rPr>
        <w:t xml:space="preserve">実験内容を音声で記録し、試薬・Lot、解析結果、参考文献と一緒にPDF保存。データ整理、統計解析、投稿前のAI査読まで、研究の流れを一つにつなぎます。</w:t>
      </w:r>
    </w:p>
    <w:p/>
    <w:p>
      <w:pPr>
        <w:spacing w:after="120"/>
      </w:pPr>
      <w:r>
        <w:rPr>
          <w:rFonts w:ascii="Yu Gothic" w:cs="Yu Gothic" w:eastAsia="Yu Gothic" w:hAnsi="Yu Gothic"/>
          <w:b/>
          <w:bCs/>
          <w:sz w:val="20"/>
          <w:szCs w:val="20"/>
        </w:rPr>
        <w:t xml:space="preserve">CTA:</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無料で始める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できることを見る</w:t>
      </w:r>
    </w:p>
    <w:p/>
    <w:p>
      <w:pPr>
        <w:spacing w:after="120"/>
      </w:pPr>
      <w:r>
        <w:rPr>
          <w:rFonts w:ascii="Yu Gothic" w:cs="Yu Gothic" w:eastAsia="Yu Gothic" w:hAnsi="Yu Gothic"/>
          <w:b/>
          <w:bCs/>
          <w:sz w:val="20"/>
          <w:szCs w:val="20"/>
        </w:rPr>
        <w:t xml:space="preserve">表示要素:</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記録ウィザードの実画面または短い操作動画</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「無料プランあり」「クレジットカード不要」など、実態に合う導入ハードル低減表示</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研究アシスタントのチャット入口は主CTAを隠さない位置に置く</w:t>
      </w:r>
    </w:p>
    <w:p/>
    <w:p>
      <w:pPr>
        <w:pStyle w:val="Heading2"/>
        <w:spacing w:after="120" w:before="240"/>
      </w:pPr>
      <w:r>
        <w:rPr>
          <w:rFonts w:ascii="Yu Gothic" w:cs="Yu Gothic" w:eastAsia="Yu Gothic" w:hAnsi="Yu Gothic"/>
          <w:b/>
          <w:bCs/>
          <w:sz w:val="24"/>
          <w:szCs w:val="24"/>
        </w:rPr>
        <w:t xml:space="preserve">3. 課題提起</w:t>
      </w:r>
    </w:p>
    <w:p/>
    <w:p>
      <w:pPr>
        <w:spacing w:after="120"/>
      </w:pPr>
      <w:r>
        <w:rPr>
          <w:rFonts w:ascii="Yu Gothic" w:cs="Yu Gothic" w:eastAsia="Yu Gothic" w:hAnsi="Yu Gothic"/>
          <w:b/>
          <w:bCs/>
          <w:sz w:val="20"/>
          <w:szCs w:val="20"/>
        </w:rPr>
        <w:t xml:space="preserve">見出し例:</w:t>
      </w:r>
      <w:r>
        <w:rPr>
          <w:rFonts w:ascii="Yu Gothic" w:cs="Yu Gothic" w:eastAsia="Yu Gothic" w:hAnsi="Yu Gothic"/>
          <w:sz w:val="20"/>
          <w:szCs w:val="20"/>
        </w:rPr>
        <w:t xml:space="preserve"> 「研究時間が、記録と整理で失われていませんか？」</w:t>
      </w:r>
    </w:p>
    <w:p/>
    <w:p>
      <w:pPr>
        <w:spacing w:after="120"/>
      </w:pPr>
      <w:r>
        <w:rPr>
          <w:rFonts w:ascii="Yu Gothic" w:cs="Yu Gothic" w:eastAsia="Yu Gothic" w:hAnsi="Yu Gothic"/>
          <w:sz w:val="20"/>
          <w:szCs w:val="20"/>
        </w:rPr>
        <w:t xml:space="preserve">4つの代表課題をカードで示す。</w:t>
      </w:r>
    </w:p>
    <w:p/>
    <w:p>
      <w:pPr>
        <w:spacing w:after="60"/>
        <w:ind w:left="360"/>
      </w:pPr>
      <w:r>
        <w:rPr>
          <w:rFonts w:ascii="Yu Gothic" w:cs="Yu Gothic" w:eastAsia="Yu Gothic" w:hAnsi="Yu Gothic"/>
          <w:sz w:val="20"/>
          <w:szCs w:val="20"/>
        </w:rPr>
        <w:t xml:space="preserve">1. </w:t>
      </w:r>
      <w:r>
        <w:rPr>
          <w:rFonts w:ascii="Yu Gothic" w:cs="Yu Gothic" w:eastAsia="Yu Gothic" w:hAnsi="Yu Gothic"/>
          <w:sz w:val="20"/>
          <w:szCs w:val="20"/>
        </w:rPr>
        <w:t xml:space="preserve">実験後のノート作成に時間がかかる</w:t>
      </w:r>
    </w:p>
    <w:p>
      <w:pPr>
        <w:spacing w:after="60"/>
        <w:ind w:left="360"/>
      </w:pPr>
      <w:r>
        <w:rPr>
          <w:rFonts w:ascii="Yu Gothic" w:cs="Yu Gothic" w:eastAsia="Yu Gothic" w:hAnsi="Yu Gothic"/>
          <w:sz w:val="20"/>
          <w:szCs w:val="20"/>
        </w:rPr>
        <w:t xml:space="preserve">2. </w:t>
      </w:r>
      <w:r>
        <w:rPr>
          <w:rFonts w:ascii="Yu Gothic" w:cs="Yu Gothic" w:eastAsia="Yu Gothic" w:hAnsi="Yu Gothic"/>
          <w:sz w:val="20"/>
          <w:szCs w:val="20"/>
        </w:rPr>
        <w:t xml:space="preserve">試薬・データ・参考文献が分散する</w:t>
      </w:r>
    </w:p>
    <w:p>
      <w:pPr>
        <w:spacing w:after="60"/>
        <w:ind w:left="360"/>
      </w:pPr>
      <w:r>
        <w:rPr>
          <w:rFonts w:ascii="Yu Gothic" w:cs="Yu Gothic" w:eastAsia="Yu Gothic" w:hAnsi="Yu Gothic"/>
          <w:sz w:val="20"/>
          <w:szCs w:val="20"/>
        </w:rPr>
        <w:t xml:space="preserve">3. </w:t>
      </w:r>
      <w:r>
        <w:rPr>
          <w:rFonts w:ascii="Yu Gothic" w:cs="Yu Gothic" w:eastAsia="Yu Gothic" w:hAnsi="Yu Gothic"/>
          <w:sz w:val="20"/>
          <w:szCs w:val="20"/>
        </w:rPr>
        <w:t xml:space="preserve">解析と図版作成が属人化する</w:t>
      </w:r>
    </w:p>
    <w:p>
      <w:pPr>
        <w:spacing w:after="60"/>
        <w:ind w:left="360"/>
      </w:pPr>
      <w:r>
        <w:rPr>
          <w:rFonts w:ascii="Yu Gothic" w:cs="Yu Gothic" w:eastAsia="Yu Gothic" w:hAnsi="Yu Gothic"/>
          <w:sz w:val="20"/>
          <w:szCs w:val="20"/>
        </w:rPr>
        <w:t xml:space="preserve">4. </w:t>
      </w:r>
      <w:r>
        <w:rPr>
          <w:rFonts w:ascii="Yu Gothic" w:cs="Yu Gothic" w:eastAsia="Yu Gothic" w:hAnsi="Yu Gothic"/>
          <w:sz w:val="20"/>
          <w:szCs w:val="20"/>
        </w:rPr>
        <w:t xml:space="preserve">投稿前の確認に専門知識と時間が必要</w:t>
      </w:r>
    </w:p>
    <w:p/>
    <w:p>
      <w:pPr>
        <w:spacing w:after="120"/>
      </w:pPr>
      <w:r>
        <w:rPr>
          <w:rFonts w:ascii="Yu Gothic" w:cs="Yu Gothic" w:eastAsia="Yu Gothic" w:hAnsi="Yu Gothic"/>
          <w:sz w:val="20"/>
          <w:szCs w:val="20"/>
        </w:rPr>
        <w:t xml:space="preserve">最後に「LABNOTEなら、これらを一つの研究フローとして扱えます」と解決策へ接続する。</w:t>
      </w:r>
    </w:p>
    <w:p/>
    <w:p>
      <w:pPr>
        <w:pStyle w:val="Heading2"/>
        <w:spacing w:after="120" w:before="240"/>
      </w:pPr>
      <w:r>
        <w:rPr>
          <w:rFonts w:ascii="Yu Gothic" w:cs="Yu Gothic" w:eastAsia="Yu Gothic" w:hAnsi="Yu Gothic"/>
          <w:b/>
          <w:bCs/>
          <w:sz w:val="24"/>
          <w:szCs w:val="24"/>
        </w:rPr>
        <w:t xml:space="preserve">4. 解決方法・3ステップ</w:t>
      </w:r>
    </w:p>
    <w:p/>
    <w:p>
      <w:pPr>
        <w:spacing w:after="120"/>
      </w:pPr>
      <w:r>
        <w:rPr>
          <w:rFonts w:ascii="Yu Gothic" w:cs="Yu Gothic" w:eastAsia="Yu Gothic" w:hAnsi="Yu Gothic"/>
          <w:b/>
          <w:bCs/>
          <w:sz w:val="20"/>
          <w:szCs w:val="20"/>
        </w:rPr>
        <w:t xml:space="preserve">見出し例:</w:t>
      </w:r>
      <w:r>
        <w:rPr>
          <w:rFonts w:ascii="Yu Gothic" w:cs="Yu Gothic" w:eastAsia="Yu Gothic" w:hAnsi="Yu Gothic"/>
          <w:sz w:val="20"/>
          <w:szCs w:val="20"/>
        </w:rPr>
        <w:t xml:space="preserve"> 「記録する。整理する。投稿に備える。」</w:t>
      </w:r>
    </w:p>
    <w:p/>
    <w:p>
      <w:pPr>
        <w:pStyle w:val="Heading3"/>
        <w:spacing w:after="120" w:before="240"/>
      </w:pPr>
      <w:r>
        <w:rPr>
          <w:rFonts w:ascii="Yu Gothic" w:cs="Yu Gothic" w:eastAsia="Yu Gothic" w:hAnsi="Yu Gothic"/>
          <w:b/>
          <w:bCs/>
          <w:sz w:val="24"/>
          <w:szCs w:val="24"/>
        </w:rPr>
        <w:t xml:space="preserve">STEP 1: 話して記録</w:t>
      </w:r>
    </w:p>
    <w:p/>
    <w:p>
      <w:pPr>
        <w:spacing w:after="120"/>
      </w:pPr>
      <w:r>
        <w:rPr>
          <w:rFonts w:ascii="Yu Gothic" w:cs="Yu Gothic" w:eastAsia="Yu Gothic" w:hAnsi="Yu Gothic"/>
          <w:sz w:val="20"/>
          <w:szCs w:val="20"/>
        </w:rPr>
        <w:t xml:space="preserve">実験内容を音声入力し、試薬・Lotやテンプレートと結び付ける。</w:t>
      </w:r>
    </w:p>
    <w:p/>
    <w:p>
      <w:pPr>
        <w:pStyle w:val="Heading3"/>
        <w:spacing w:after="120" w:before="240"/>
      </w:pPr>
      <w:r>
        <w:rPr>
          <w:rFonts w:ascii="Yu Gothic" w:cs="Yu Gothic" w:eastAsia="Yu Gothic" w:hAnsi="Yu Gothic"/>
          <w:b/>
          <w:bCs/>
          <w:sz w:val="24"/>
          <w:szCs w:val="24"/>
        </w:rPr>
        <w:t xml:space="preserve">STEP 2: 整理・解析・保存</w:t>
      </w:r>
    </w:p>
    <w:p/>
    <w:p>
      <w:pPr>
        <w:spacing w:after="120"/>
      </w:pPr>
      <w:r>
        <w:rPr>
          <w:rFonts w:ascii="Yu Gothic" w:cs="Yu Gothic" w:eastAsia="Yu Gothic" w:hAnsi="Yu Gothic"/>
          <w:sz w:val="20"/>
          <w:szCs w:val="20"/>
        </w:rPr>
        <w:t xml:space="preserve">ファイルとサンプル情報を整理し、統計解析・図版作成を行い、PDFレポートとして保存する。</w:t>
      </w:r>
    </w:p>
    <w:p/>
    <w:p>
      <w:pPr>
        <w:pStyle w:val="Heading3"/>
        <w:spacing w:after="120" w:before="240"/>
      </w:pPr>
      <w:r>
        <w:rPr>
          <w:rFonts w:ascii="Yu Gothic" w:cs="Yu Gothic" w:eastAsia="Yu Gothic" w:hAnsi="Yu Gothic"/>
          <w:b/>
          <w:bCs/>
          <w:sz w:val="24"/>
          <w:szCs w:val="24"/>
        </w:rPr>
        <w:t xml:space="preserve">STEP 3: 調べて査読</w:t>
      </w:r>
    </w:p>
    <w:p/>
    <w:p>
      <w:pPr>
        <w:spacing w:after="120"/>
      </w:pPr>
      <w:r>
        <w:rPr>
          <w:rFonts w:ascii="Yu Gothic" w:cs="Yu Gothic" w:eastAsia="Yu Gothic" w:hAnsi="Yu Gothic"/>
          <w:sz w:val="20"/>
          <w:szCs w:val="20"/>
        </w:rPr>
        <w:t xml:space="preserve">関連文献を検索し、3名のAI査読者が投稿前の原稿を観点別に評価する。</w:t>
      </w:r>
    </w:p>
    <w:p/>
    <w:p>
      <w:pPr>
        <w:pStyle w:val="Heading2"/>
        <w:spacing w:after="120" w:before="240"/>
      </w:pPr>
      <w:r>
        <w:rPr>
          <w:rFonts w:ascii="Yu Gothic" w:cs="Yu Gothic" w:eastAsia="Yu Gothic" w:hAnsi="Yu Gothic"/>
          <w:b/>
          <w:bCs/>
          <w:sz w:val="24"/>
          <w:szCs w:val="24"/>
        </w:rPr>
        <w:t xml:space="preserve">5. 製品デモ</w:t>
      </w:r>
    </w:p>
    <w:p/>
    <w:p>
      <w:pPr>
        <w:spacing w:after="120"/>
      </w:pPr>
      <w:r>
        <w:rPr>
          <w:rFonts w:ascii="Yu Gothic" w:cs="Yu Gothic" w:eastAsia="Yu Gothic" w:hAnsi="Yu Gothic"/>
          <w:b/>
          <w:bCs/>
          <w:sz w:val="20"/>
          <w:szCs w:val="20"/>
        </w:rPr>
        <w:t xml:space="preserve">目的:</w:t>
      </w:r>
      <w:r>
        <w:rPr>
          <w:rFonts w:ascii="Yu Gothic" w:cs="Yu Gothic" w:eastAsia="Yu Gothic" w:hAnsi="Yu Gothic"/>
          <w:sz w:val="20"/>
          <w:szCs w:val="20"/>
        </w:rPr>
        <w:t xml:space="preserve"> コピーだけでなく、実際の操作と成果物を見せる。</w:t>
      </w:r>
    </w:p>
    <w:p/>
    <w:p>
      <w:pPr>
        <w:spacing w:after="120"/>
      </w:pPr>
      <w:r>
        <w:rPr>
          <w:rFonts w:ascii="Yu Gothic" w:cs="Yu Gothic" w:eastAsia="Yu Gothic" w:hAnsi="Yu Gothic"/>
          <w:sz w:val="20"/>
          <w:szCs w:val="20"/>
        </w:rPr>
        <w:t xml:space="preserve">以下をタブまたは短い動画で提示する。</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音声入力前後</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5ステップの記録ウィザード</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自動生成されたPDF</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統計解析と論文用図版</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PubMed・Crossref検索結果</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AI査読レポート</w:t>
      </w:r>
    </w:p>
    <w:p/>
    <w:p>
      <w:pPr>
        <w:spacing w:after="120"/>
      </w:pPr>
      <w:r>
        <w:rPr>
          <w:rFonts w:ascii="Yu Gothic" w:cs="Yu Gothic" w:eastAsia="Yu Gothic" w:hAnsi="Yu Gothic"/>
          <w:sz w:val="20"/>
          <w:szCs w:val="20"/>
        </w:rPr>
        <w:t xml:space="preserve">可能であれば、60〜90秒の無音でも理解できる字幕付き動画を用意する。</w:t>
      </w:r>
    </w:p>
    <w:p/>
    <w:p>
      <w:pPr>
        <w:pStyle w:val="Heading2"/>
        <w:spacing w:after="120" w:before="240"/>
      </w:pPr>
      <w:r>
        <w:rPr>
          <w:rFonts w:ascii="Yu Gothic" w:cs="Yu Gothic" w:eastAsia="Yu Gothic" w:hAnsi="Yu Gothic"/>
          <w:b/>
          <w:bCs/>
          <w:sz w:val="24"/>
          <w:szCs w:val="24"/>
        </w:rPr>
        <w:t xml:space="preserve">6. 主要機能</w:t>
      </w:r>
    </w:p>
    <w:p/>
    <w:p>
      <w:pPr>
        <w:spacing w:after="120"/>
      </w:pPr>
      <w:r>
        <w:rPr>
          <w:rFonts w:ascii="Yu Gothic" w:cs="Yu Gothic" w:eastAsia="Yu Gothic" w:hAnsi="Yu Gothic"/>
          <w:sz w:val="20"/>
          <w:szCs w:val="20"/>
        </w:rPr>
        <w:t xml:space="preserve">現行の9機能を、顧客が理解しやすい4分類にまとめる。</w:t>
      </w:r>
    </w:p>
    <w:p/>
    <w:p>
      <w:pPr>
        <w:pStyle w:val="Heading3"/>
        <w:spacing w:after="120" w:before="240"/>
      </w:pPr>
      <w:r>
        <w:rPr>
          <w:rFonts w:ascii="Yu Gothic" w:cs="Yu Gothic" w:eastAsia="Yu Gothic" w:hAnsi="Yu Gothic"/>
          <w:b/>
          <w:bCs/>
          <w:sz w:val="24"/>
          <w:szCs w:val="24"/>
        </w:rPr>
        <w:t xml:space="preserve">記録</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記録ウィザード</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試薬・Lot管理</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音声入力</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テンプレート</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PDFレポート</w:t>
      </w:r>
    </w:p>
    <w:p/>
    <w:p>
      <w:pPr>
        <w:pStyle w:val="Heading3"/>
        <w:spacing w:after="120" w:before="240"/>
      </w:pPr>
      <w:r>
        <w:rPr>
          <w:rFonts w:ascii="Yu Gothic" w:cs="Yu Gothic" w:eastAsia="Yu Gothic" w:hAnsi="Yu Gothic"/>
          <w:b/>
          <w:bCs/>
          <w:sz w:val="24"/>
          <w:szCs w:val="24"/>
        </w:rPr>
        <w:t xml:space="preserve">整理・解析</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測定ファイル整理</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サンプルシート</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統計解析</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論文用図版</w:t>
      </w:r>
    </w:p>
    <w:p/>
    <w:p>
      <w:pPr>
        <w:pStyle w:val="Heading3"/>
        <w:spacing w:after="120" w:before="240"/>
      </w:pPr>
      <w:r>
        <w:rPr>
          <w:rFonts w:ascii="Yu Gothic" w:cs="Yu Gothic" w:eastAsia="Yu Gothic" w:hAnsi="Yu Gothic"/>
          <w:b/>
          <w:bCs/>
          <w:sz w:val="24"/>
          <w:szCs w:val="24"/>
        </w:rPr>
        <w:t xml:space="preserve">調査・投稿</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PubMed・Crossref論文検索</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AI論文要約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3名のAI査読</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AI画像生成</w:t>
      </w:r>
    </w:p>
    <w:p/>
    <w:p>
      <w:pPr>
        <w:pStyle w:val="Heading3"/>
        <w:spacing w:after="120" w:before="240"/>
      </w:pPr>
      <w:r>
        <w:rPr>
          <w:rFonts w:ascii="Yu Gothic" w:cs="Yu Gothic" w:eastAsia="Yu Gothic" w:hAnsi="Yu Gothic"/>
          <w:b/>
          <w:bCs/>
          <w:sz w:val="24"/>
          <w:szCs w:val="24"/>
        </w:rPr>
        <w:t xml:space="preserve">研究室管理</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メンバー招待</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ロール・権限管理</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実験単位の共有</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変更制限</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監査ログ</w:t>
      </w:r>
    </w:p>
    <w:p/>
    <w:p>
      <w:pPr>
        <w:spacing w:after="120"/>
      </w:pPr>
      <w:r>
        <w:rPr>
          <w:rFonts w:ascii="Yu Gothic" w:cs="Yu Gothic" w:eastAsia="Yu Gothic" w:hAnsi="Yu Gothic"/>
          <w:sz w:val="20"/>
          <w:szCs w:val="20"/>
        </w:rPr>
        <w:t xml:space="preserve">各機能には機能名だけでなく、「何分短縮できるか」「どのミスを防ぐか」など成果を示す説明を添える。</w:t>
      </w:r>
    </w:p>
    <w:p/>
    <w:p>
      <w:pPr>
        <w:pStyle w:val="Heading2"/>
        <w:spacing w:after="120" w:before="240"/>
      </w:pPr>
      <w:r>
        <w:rPr>
          <w:rFonts w:ascii="Yu Gothic" w:cs="Yu Gothic" w:eastAsia="Yu Gothic" w:hAnsi="Yu Gothic"/>
          <w:b/>
          <w:bCs/>
          <w:sz w:val="24"/>
          <w:szCs w:val="24"/>
        </w:rPr>
        <w:t xml:space="preserve">7. 対象ユーザー</w:t>
      </w:r>
    </w:p>
    <w:p/>
    <w:p>
      <w:pPr>
        <w:spacing w:after="120"/>
      </w:pPr>
      <w:r>
        <w:rPr>
          <w:rFonts w:ascii="Yu Gothic" w:cs="Yu Gothic" w:eastAsia="Yu Gothic" w:hAnsi="Yu Gothic"/>
          <w:b/>
          <w:bCs/>
          <w:sz w:val="20"/>
          <w:szCs w:val="20"/>
        </w:rPr>
        <w:t xml:space="preserve">見出し例:</w:t>
      </w:r>
      <w:r>
        <w:rPr>
          <w:rFonts w:ascii="Yu Gothic" w:cs="Yu Gothic" w:eastAsia="Yu Gothic" w:hAnsi="Yu Gothic"/>
          <w:sz w:val="20"/>
          <w:szCs w:val="20"/>
        </w:rPr>
        <w:t xml:space="preserve"> 「一人の研究から、研究機関全体まで」</w:t>
      </w:r>
    </w:p>
    <w:p/>
    <w:p>
      <w:pPr>
        <w:spacing w:after="120"/>
      </w:pPr>
      <w:r>
        <w:rPr>
          <w:rFonts w:ascii="Yu Gothic" w:cs="Yu Gothic" w:eastAsia="Yu Gothic" w:hAnsi="Yu Gothic"/>
          <w:sz w:val="20"/>
          <w:szCs w:val="20"/>
        </w:rPr>
        <w:t xml:space="preserve">タブまたはカードで次を表示する。</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大学院生: 記録漏れを防ぎ、論文作成に備える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ポスドク・個人研究者: 記録から投稿前確認まで効率化</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企業研究者: 標準化と追跡可能性を強化</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大学研究室: メンバーの記録と実験を一元管理</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大学・研究機関: 複数研究室と監査証跡を組織単位で管理</w:t>
      </w:r>
    </w:p>
    <w:p/>
    <w:p>
      <w:pPr>
        <w:pStyle w:val="Heading2"/>
        <w:spacing w:after="120" w:before="240"/>
      </w:pPr>
      <w:r>
        <w:rPr>
          <w:rFonts w:ascii="Yu Gothic" w:cs="Yu Gothic" w:eastAsia="Yu Gothic" w:hAnsi="Yu Gothic"/>
          <w:b/>
          <w:bCs/>
          <w:sz w:val="24"/>
          <w:szCs w:val="24"/>
        </w:rPr>
        <w:t xml:space="preserve">8. 選ばれる理由</w:t>
      </w:r>
    </w:p>
    <w:p/>
    <w:p>
      <w:pPr>
        <w:spacing w:after="120"/>
      </w:pPr>
      <w:r>
        <w:rPr>
          <w:rFonts w:ascii="Yu Gothic" w:cs="Yu Gothic" w:eastAsia="Yu Gothic" w:hAnsi="Yu Gothic"/>
          <w:b/>
          <w:bCs/>
          <w:sz w:val="20"/>
          <w:szCs w:val="20"/>
        </w:rPr>
        <w:t xml:space="preserve">見出し例:</w:t>
      </w:r>
      <w:r>
        <w:rPr>
          <w:rFonts w:ascii="Yu Gothic" w:cs="Yu Gothic" w:eastAsia="Yu Gothic" w:hAnsi="Yu Gothic"/>
          <w:sz w:val="20"/>
          <w:szCs w:val="20"/>
        </w:rPr>
        <w:t xml:space="preserve"> 「一般的な電子実験ノートとの違い」</w:t>
      </w:r>
    </w:p>
    <w:p/>
    <w:p>
      <w:pPr>
        <w:spacing w:after="120"/>
      </w:pPr>
      <w:r>
        <w:rPr>
          <w:rFonts w:ascii="Yu Gothic" w:cs="Yu Gothic" w:eastAsia="Yu Gothic" w:hAnsi="Yu Gothic"/>
          <w:sz w:val="20"/>
          <w:szCs w:val="20"/>
        </w:rPr>
        <w:t xml:space="preserve">比較軸は次の5点に限定し、視認性を高める。</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音声からの実験記録</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記録からPDFまでの一連のウィザード</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データ整理・統計解析・図版作成</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実在文献に基づく論文検索</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3観点のAI査読</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研究室権限と監査ログ</w:t>
      </w:r>
    </w:p>
    <w:p/>
    <w:p>
      <w:pPr>
        <w:spacing w:after="120"/>
      </w:pPr>
      <w:r>
        <w:rPr>
          <w:rFonts w:ascii="Yu Gothic" w:cs="Yu Gothic" w:eastAsia="Yu Gothic" w:hAnsi="Yu Gothic"/>
          <w:sz w:val="20"/>
          <w:szCs w:val="20"/>
        </w:rPr>
        <w:t xml:space="preserve">競合名を直接掲載する場合は、公開時点の各社仕様を調査し、根拠URLと確認日を社内で保存する。</w:t>
      </w:r>
    </w:p>
    <w:p/>
    <w:p>
      <w:pPr>
        <w:pStyle w:val="Heading2"/>
        <w:spacing w:after="120" w:before="240"/>
      </w:pPr>
      <w:r>
        <w:rPr>
          <w:rFonts w:ascii="Yu Gothic" w:cs="Yu Gothic" w:eastAsia="Yu Gothic" w:hAnsi="Yu Gothic"/>
          <w:b/>
          <w:bCs/>
          <w:sz w:val="24"/>
          <w:szCs w:val="24"/>
        </w:rPr>
        <w:t xml:space="preserve">9. 信頼性・セキュリティ</w:t>
      </w:r>
    </w:p>
    <w:p/>
    <w:p>
      <w:pPr>
        <w:spacing w:after="120"/>
      </w:pPr>
      <w:r>
        <w:rPr>
          <w:rFonts w:ascii="Yu Gothic" w:cs="Yu Gothic" w:eastAsia="Yu Gothic" w:hAnsi="Yu Gothic"/>
          <w:b/>
          <w:bCs/>
          <w:sz w:val="20"/>
          <w:szCs w:val="20"/>
        </w:rPr>
        <w:t xml:space="preserve">見出し例:</w:t>
      </w:r>
      <w:r>
        <w:rPr>
          <w:rFonts w:ascii="Yu Gothic" w:cs="Yu Gothic" w:eastAsia="Yu Gothic" w:hAnsi="Yu Gothic"/>
          <w:sz w:val="20"/>
          <w:szCs w:val="20"/>
        </w:rPr>
        <w:t xml:space="preserve"> 「研究記録だから、速さだけでなく説明可能性を」</w:t>
      </w:r>
    </w:p>
    <w:p/>
    <w:p>
      <w:pPr>
        <w:spacing w:after="120"/>
      </w:pPr>
      <w:r>
        <w:rPr>
          <w:rFonts w:ascii="Yu Gothic" w:cs="Yu Gothic" w:eastAsia="Yu Gothic" w:hAnsi="Yu Gothic"/>
          <w:sz w:val="20"/>
          <w:szCs w:val="20"/>
        </w:rPr>
        <w:t xml:space="preserve">訴求項目:</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研究室単位のデータ管理</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ロールごとのアクセス制御</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確定記録の変更制限</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追記型の監査ログ</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統計処理と作図はブラウザ内で実行</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AIが入力されていない実験条件を推測で補完しない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文献はPubMed・Crossrefの実在データから取得</w:t>
      </w:r>
    </w:p>
    <w:p/>
    <w:p>
      <w:pPr>
        <w:spacing w:after="120"/>
      </w:pPr>
      <w:r>
        <w:rPr>
          <w:rFonts w:ascii="Yu Gothic" w:cs="Yu Gothic" w:eastAsia="Yu Gothic" w:hAnsi="Yu Gothic"/>
          <w:sz w:val="20"/>
          <w:szCs w:val="20"/>
        </w:rPr>
        <w:t xml:space="preserve">「完全に改ざん不可能」「データは一切外部送信されない」など、実装より強い断定表現は避ける。音声、質問、論文本文など、機能に応じて外部AIへ送信される情報があるため、プライバシーポリシーで明確に説明する。</w:t>
      </w:r>
    </w:p>
    <w:p/>
    <w:p>
      <w:pPr>
        <w:pStyle w:val="Heading2"/>
        <w:spacing w:after="120" w:before="240"/>
      </w:pPr>
      <w:r>
        <w:rPr>
          <w:rFonts w:ascii="Yu Gothic" w:cs="Yu Gothic" w:eastAsia="Yu Gothic" w:hAnsi="Yu Gothic"/>
          <w:b/>
          <w:bCs/>
          <w:sz w:val="24"/>
          <w:szCs w:val="24"/>
        </w:rPr>
        <w:t xml:space="preserve">10. 導入効果・実績</w:t>
      </w:r>
    </w:p>
    <w:p/>
    <w:p>
      <w:pPr>
        <w:spacing w:after="120"/>
      </w:pPr>
      <w:r>
        <w:rPr>
          <w:rFonts w:ascii="Yu Gothic" w:cs="Yu Gothic" w:eastAsia="Yu Gothic" w:hAnsi="Yu Gothic"/>
          <w:sz w:val="20"/>
          <w:szCs w:val="20"/>
        </w:rPr>
        <w:t xml:space="preserve">導入前は、実績がない状態で架空の数値や推薦コメントを掲載しない。</w:t>
      </w:r>
    </w:p>
    <w:p/>
    <w:p>
      <w:pPr>
        <w:spacing w:after="120"/>
      </w:pPr>
      <w:r>
        <w:rPr>
          <w:rFonts w:ascii="Yu Gothic" w:cs="Yu Gothic" w:eastAsia="Yu Gothic" w:hAnsi="Yu Gothic"/>
          <w:sz w:val="20"/>
          <w:szCs w:val="20"/>
        </w:rPr>
        <w:t xml:space="preserve">初期は次の情報で代替する。</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1回の実験記録が完成するまでのデモ時間</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音声入力からPDF生成までの画面</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対応している統計手法・出力形式</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AI査読のサンプルレポート</w:t>
      </w:r>
    </w:p>
    <w:p/>
    <w:p>
      <w:pPr>
        <w:spacing w:after="120"/>
      </w:pPr>
      <w:r>
        <w:rPr>
          <w:rFonts w:ascii="Yu Gothic" w:cs="Yu Gothic" w:eastAsia="Yu Gothic" w:hAnsi="Yu Gothic"/>
          <w:sz w:val="20"/>
          <w:szCs w:val="20"/>
        </w:rPr>
        <w:t xml:space="preserve">利用者が増えた後は、同意を得て次を掲載する。</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ノート作成時間の削減率</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記録漏れの減少</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月間作成レポート数</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継続利用率</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所属・実名掲載を許諾された顧客事例</w:t>
      </w:r>
    </w:p>
    <w:p/>
    <w:p>
      <w:pPr>
        <w:pStyle w:val="Heading2"/>
        <w:spacing w:after="120" w:before="240"/>
      </w:pPr>
      <w:r>
        <w:rPr>
          <w:rFonts w:ascii="Yu Gothic" w:cs="Yu Gothic" w:eastAsia="Yu Gothic" w:hAnsi="Yu Gothic"/>
          <w:b/>
          <w:bCs/>
          <w:sz w:val="24"/>
          <w:szCs w:val="24"/>
        </w:rPr>
        <w:t xml:space="preserve">11. 料金</w:t>
      </w:r>
    </w:p>
    <w:p/>
    <w:p>
      <w:pPr>
        <w:spacing w:after="120"/>
      </w:pPr>
      <w:r>
        <w:rPr>
          <w:rFonts w:ascii="Yu Gothic" w:cs="Yu Gothic" w:eastAsia="Yu Gothic" w:hAnsi="Yu Gothic"/>
          <w:sz w:val="20"/>
          <w:szCs w:val="20"/>
        </w:rPr>
        <w:t xml:space="preserve">無料、個人研究者、研究室、大学・研究機関の4プランを同じ場所に表示する。</w:t>
      </w:r>
    </w:p>
    <w:p/>
    <w:p>
      <w:pPr>
        <w:spacing w:after="120"/>
      </w:pPr>
      <w:r>
        <w:rPr>
          <w:rFonts w:ascii="Yu Gothic" w:cs="Yu Gothic" w:eastAsia="Yu Gothic" w:hAnsi="Yu Gothic"/>
          <w:b/>
          <w:bCs/>
          <w:sz w:val="20"/>
          <w:szCs w:val="20"/>
        </w:rPr>
        <w:t xml:space="preserve">表示方針:</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月払いと年払いを切り替え可能にする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研究室プランに「おすすめ」を表示する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AI機能の利用可否を明示する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メンバー・研究室・実験数の上限を比較する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AI査読はサブスクリプションと分けて料金を表示する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大学・研究機関には「導入相談」CTAも設置する</w:t>
      </w:r>
    </w:p>
    <w:p/>
    <w:p>
      <w:pPr>
        <w:spacing w:after="120"/>
      </w:pPr>
      <w:r>
        <w:rPr>
          <w:rFonts w:ascii="Yu Gothic" w:cs="Yu Gothic" w:eastAsia="Yu Gothic" w:hAnsi="Yu Gothic"/>
          <w:b/>
          <w:bCs/>
          <w:sz w:val="20"/>
          <w:szCs w:val="20"/>
        </w:rPr>
        <w:t xml:space="preserve">CTA:</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無料: 無料で始める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個人研究者: 個人で始める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研究室: 研究室で始める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大学・研究機関: 導入を相談する</w:t>
      </w:r>
    </w:p>
    <w:p/>
    <w:p>
      <w:pPr>
        <w:pStyle w:val="Heading2"/>
        <w:spacing w:after="120" w:before="240"/>
      </w:pPr>
      <w:r>
        <w:rPr>
          <w:rFonts w:ascii="Yu Gothic" w:cs="Yu Gothic" w:eastAsia="Yu Gothic" w:hAnsi="Yu Gothic"/>
          <w:b/>
          <w:bCs/>
          <w:sz w:val="24"/>
          <w:szCs w:val="24"/>
        </w:rPr>
        <w:t xml:space="preserve">12. FAQ</w:t>
      </w:r>
    </w:p>
    <w:p/>
    <w:p>
      <w:pPr>
        <w:spacing w:after="120"/>
      </w:pPr>
      <w:r>
        <w:rPr>
          <w:rFonts w:ascii="Yu Gothic" w:cs="Yu Gothic" w:eastAsia="Yu Gothic" w:hAnsi="Yu Gothic"/>
          <w:sz w:val="20"/>
          <w:szCs w:val="20"/>
        </w:rPr>
        <w:t xml:space="preserve">最低限、次の質問に答える。</w:t>
      </w:r>
    </w:p>
    <w:p/>
    <w:p>
      <w:pPr>
        <w:spacing w:after="60"/>
        <w:ind w:left="360"/>
      </w:pPr>
      <w:r>
        <w:rPr>
          <w:rFonts w:ascii="Yu Gothic" w:cs="Yu Gothic" w:eastAsia="Yu Gothic" w:hAnsi="Yu Gothic"/>
          <w:sz w:val="20"/>
          <w:szCs w:val="20"/>
        </w:rPr>
        <w:t xml:space="preserve">1. </w:t>
      </w:r>
      <w:r>
        <w:rPr>
          <w:rFonts w:ascii="Yu Gothic" w:cs="Yu Gothic" w:eastAsia="Yu Gothic" w:hAnsi="Yu Gothic"/>
          <w:sz w:val="20"/>
          <w:szCs w:val="20"/>
        </w:rPr>
        <w:t xml:space="preserve">無料プランで何ができますか</w:t>
      </w:r>
    </w:p>
    <w:p>
      <w:pPr>
        <w:spacing w:after="60"/>
        <w:ind w:left="360"/>
      </w:pPr>
      <w:r>
        <w:rPr>
          <w:rFonts w:ascii="Yu Gothic" w:cs="Yu Gothic" w:eastAsia="Yu Gothic" w:hAnsi="Yu Gothic"/>
          <w:sz w:val="20"/>
          <w:szCs w:val="20"/>
        </w:rPr>
        <w:t xml:space="preserve">2. </w:t>
      </w:r>
      <w:r>
        <w:rPr>
          <w:rFonts w:ascii="Yu Gothic" w:cs="Yu Gothic" w:eastAsia="Yu Gothic" w:hAnsi="Yu Gothic"/>
          <w:sz w:val="20"/>
          <w:szCs w:val="20"/>
        </w:rPr>
        <w:t xml:space="preserve">音声データや論文PDFは保存されますか</w:t>
      </w:r>
    </w:p>
    <w:p>
      <w:pPr>
        <w:spacing w:after="60"/>
        <w:ind w:left="360"/>
      </w:pPr>
      <w:r>
        <w:rPr>
          <w:rFonts w:ascii="Yu Gothic" w:cs="Yu Gothic" w:eastAsia="Yu Gothic" w:hAnsi="Yu Gothic"/>
          <w:sz w:val="20"/>
          <w:szCs w:val="20"/>
        </w:rPr>
        <w:t xml:space="preserve">3. </w:t>
      </w:r>
      <w:r>
        <w:rPr>
          <w:rFonts w:ascii="Yu Gothic" w:cs="Yu Gothic" w:eastAsia="Yu Gothic" w:hAnsi="Yu Gothic"/>
          <w:sz w:val="20"/>
          <w:szCs w:val="20"/>
        </w:rPr>
        <w:t xml:space="preserve">AIへどの情報が送信されますか</w:t>
      </w:r>
    </w:p>
    <w:p>
      <w:pPr>
        <w:spacing w:after="60"/>
        <w:ind w:left="360"/>
      </w:pPr>
      <w:r>
        <w:rPr>
          <w:rFonts w:ascii="Yu Gothic" w:cs="Yu Gothic" w:eastAsia="Yu Gothic" w:hAnsi="Yu Gothic"/>
          <w:sz w:val="20"/>
          <w:szCs w:val="20"/>
        </w:rPr>
        <w:t xml:space="preserve">4. </w:t>
      </w:r>
      <w:r>
        <w:rPr>
          <w:rFonts w:ascii="Yu Gothic" w:cs="Yu Gothic" w:eastAsia="Yu Gothic" w:hAnsi="Yu Gothic"/>
          <w:sz w:val="20"/>
          <w:szCs w:val="20"/>
        </w:rPr>
        <w:t xml:space="preserve">統計解析はどこで実行されますか</w:t>
      </w:r>
    </w:p>
    <w:p>
      <w:pPr>
        <w:spacing w:after="60"/>
        <w:ind w:left="360"/>
      </w:pPr>
      <w:r>
        <w:rPr>
          <w:rFonts w:ascii="Yu Gothic" w:cs="Yu Gothic" w:eastAsia="Yu Gothic" w:hAnsi="Yu Gothic"/>
          <w:sz w:val="20"/>
          <w:szCs w:val="20"/>
        </w:rPr>
        <w:t xml:space="preserve">5. </w:t>
      </w:r>
      <w:r>
        <w:rPr>
          <w:rFonts w:ascii="Yu Gothic" w:cs="Yu Gothic" w:eastAsia="Yu Gothic" w:hAnsi="Yu Gothic"/>
          <w:sz w:val="20"/>
          <w:szCs w:val="20"/>
        </w:rPr>
        <w:t xml:space="preserve">既存の実験記録を移行できますか</w:t>
      </w:r>
    </w:p>
    <w:p>
      <w:pPr>
        <w:spacing w:after="60"/>
        <w:ind w:left="360"/>
      </w:pPr>
      <w:r>
        <w:rPr>
          <w:rFonts w:ascii="Yu Gothic" w:cs="Yu Gothic" w:eastAsia="Yu Gothic" w:hAnsi="Yu Gothic"/>
          <w:sz w:val="20"/>
          <w:szCs w:val="20"/>
        </w:rPr>
        <w:t xml:space="preserve">6. </w:t>
      </w:r>
      <w:r>
        <w:rPr>
          <w:rFonts w:ascii="Yu Gothic" w:cs="Yu Gothic" w:eastAsia="Yu Gothic" w:hAnsi="Yu Gothic"/>
          <w:sz w:val="20"/>
          <w:szCs w:val="20"/>
        </w:rPr>
        <w:t xml:space="preserve">研究室のメンバーごとに権限を設定できますか</w:t>
      </w:r>
    </w:p>
    <w:p>
      <w:pPr>
        <w:spacing w:after="60"/>
        <w:ind w:left="360"/>
      </w:pPr>
      <w:r>
        <w:rPr>
          <w:rFonts w:ascii="Yu Gothic" w:cs="Yu Gothic" w:eastAsia="Yu Gothic" w:hAnsi="Yu Gothic"/>
          <w:sz w:val="20"/>
          <w:szCs w:val="20"/>
        </w:rPr>
        <w:t xml:space="preserve">7. </w:t>
      </w:r>
      <w:r>
        <w:rPr>
          <w:rFonts w:ascii="Yu Gothic" w:cs="Yu Gothic" w:eastAsia="Yu Gothic" w:hAnsi="Yu Gothic"/>
          <w:sz w:val="20"/>
          <w:szCs w:val="20"/>
        </w:rPr>
        <w:t xml:space="preserve">AI査読はどのような観点で評価しますか</w:t>
      </w:r>
    </w:p>
    <w:p>
      <w:pPr>
        <w:spacing w:after="60"/>
        <w:ind w:left="360"/>
      </w:pPr>
      <w:r>
        <w:rPr>
          <w:rFonts w:ascii="Yu Gothic" w:cs="Yu Gothic" w:eastAsia="Yu Gothic" w:hAnsi="Yu Gothic"/>
          <w:sz w:val="20"/>
          <w:szCs w:val="20"/>
        </w:rPr>
        <w:t xml:space="preserve">8. </w:t>
      </w:r>
      <w:r>
        <w:rPr>
          <w:rFonts w:ascii="Yu Gothic" w:cs="Yu Gothic" w:eastAsia="Yu Gothic" w:hAnsi="Yu Gothic"/>
          <w:sz w:val="20"/>
          <w:szCs w:val="20"/>
        </w:rPr>
        <w:t xml:space="preserve">AIの出力をそのまま信頼してよいですか</w:t>
      </w:r>
    </w:p>
    <w:p>
      <w:pPr>
        <w:spacing w:after="60"/>
        <w:ind w:left="360"/>
      </w:pPr>
      <w:r>
        <w:rPr>
          <w:rFonts w:ascii="Yu Gothic" w:cs="Yu Gothic" w:eastAsia="Yu Gothic" w:hAnsi="Yu Gothic"/>
          <w:sz w:val="20"/>
          <w:szCs w:val="20"/>
        </w:rPr>
        <w:t xml:space="preserve">9. </w:t>
      </w:r>
      <w:r>
        <w:rPr>
          <w:rFonts w:ascii="Yu Gothic" w:cs="Yu Gothic" w:eastAsia="Yu Gothic" w:hAnsi="Yu Gothic"/>
          <w:sz w:val="20"/>
          <w:szCs w:val="20"/>
        </w:rPr>
        <w:t xml:space="preserve">解約後のデータはどうなりますか</w:t>
      </w:r>
    </w:p>
    <w:p>
      <w:pPr>
        <w:spacing w:after="60"/>
        <w:ind w:left="360"/>
      </w:pPr>
      <w:r>
        <w:rPr>
          <w:rFonts w:ascii="Yu Gothic" w:cs="Yu Gothic" w:eastAsia="Yu Gothic" w:hAnsi="Yu Gothic"/>
          <w:sz w:val="20"/>
          <w:szCs w:val="20"/>
        </w:rPr>
        <w:t xml:space="preserve">10. </w:t>
      </w:r>
      <w:r>
        <w:rPr>
          <w:rFonts w:ascii="Yu Gothic" w:cs="Yu Gothic" w:eastAsia="Yu Gothic" w:hAnsi="Yu Gothic"/>
          <w:sz w:val="20"/>
          <w:szCs w:val="20"/>
        </w:rPr>
        <w:t xml:space="preserve">大学・企業向けのセキュリティ資料はありますか</w:t>
      </w:r>
    </w:p>
    <w:p/>
    <w:p>
      <w:pPr>
        <w:pStyle w:val="Heading2"/>
        <w:spacing w:after="120" w:before="240"/>
      </w:pPr>
      <w:r>
        <w:rPr>
          <w:rFonts w:ascii="Yu Gothic" w:cs="Yu Gothic" w:eastAsia="Yu Gothic" w:hAnsi="Yu Gothic"/>
          <w:b/>
          <w:bCs/>
          <w:sz w:val="24"/>
          <w:szCs w:val="24"/>
        </w:rPr>
        <w:t xml:space="preserve">13. 最終CTA</w:t>
      </w:r>
    </w:p>
    <w:p/>
    <w:p>
      <w:pPr>
        <w:spacing w:after="120"/>
      </w:pPr>
      <w:r>
        <w:rPr>
          <w:rFonts w:ascii="Yu Gothic" w:cs="Yu Gothic" w:eastAsia="Yu Gothic" w:hAnsi="Yu Gothic"/>
          <w:b/>
          <w:bCs/>
          <w:sz w:val="20"/>
          <w:szCs w:val="20"/>
        </w:rPr>
        <w:t xml:space="preserve">見出し例:</w:t>
      </w:r>
      <w:r>
        <w:rPr>
          <w:rFonts w:ascii="Yu Gothic" w:cs="Yu Gothic" w:eastAsia="Yu Gothic" w:hAnsi="Yu Gothic"/>
          <w:sz w:val="20"/>
          <w:szCs w:val="20"/>
        </w:rPr>
        <w:t xml:space="preserve"> 「次の実験から、記録の仕方を変えませんか？」</w:t>
      </w:r>
    </w:p>
    <w:p/>
    <w:p>
      <w:pPr>
        <w:spacing w:after="120"/>
      </w:pPr>
      <w:r>
        <w:rPr>
          <w:rFonts w:ascii="Yu Gothic" w:cs="Yu Gothic" w:eastAsia="Yu Gothic" w:hAnsi="Yu Gothic"/>
          <w:b/>
          <w:bCs/>
          <w:sz w:val="20"/>
          <w:szCs w:val="20"/>
        </w:rPr>
        <w:t xml:space="preserve">本文例:</w:t>
      </w:r>
    </w:p>
    <w:p/>
    <w:p>
      <w:pPr>
        <w:pBdr>
          <w:left w:val="single" w:color="2563EB" w:sz="24" w:space="8"/>
        </w:pBdr>
        <w:spacing w:after="120"/>
        <w:ind w:left="360"/>
      </w:pPr>
      <w:r>
        <w:rPr>
          <w:rFonts w:ascii="Yu Gothic" w:cs="Yu Gothic" w:eastAsia="Yu Gothic" w:hAnsi="Yu Gothic"/>
          <w:sz w:val="20"/>
          <w:szCs w:val="20"/>
        </w:rPr>
        <w:t xml:space="preserve">無料プランなら、研究室1つ・メンバー2名・実験3件まで利用できます。まずは一つの実験を、記録からPDF保存まで試してください。</w:t>
      </w:r>
    </w:p>
    <w:p/>
    <w:p>
      <w:pPr>
        <w:spacing w:after="120"/>
      </w:pPr>
      <w:r>
        <w:rPr>
          <w:rFonts w:ascii="Yu Gothic" w:cs="Yu Gothic" w:eastAsia="Yu Gothic" w:hAnsi="Yu Gothic"/>
          <w:b/>
          <w:bCs/>
          <w:sz w:val="20"/>
          <w:szCs w:val="20"/>
        </w:rPr>
        <w:t xml:space="preserve">CTA:</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無料で始める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導入について相談する</w:t>
      </w:r>
    </w:p>
    <w:p/>
    <w:p>
      <w:pPr>
        <w:pStyle w:val="Heading2"/>
        <w:spacing w:after="120" w:before="240"/>
      </w:pPr>
      <w:r>
        <w:rPr>
          <w:rFonts w:ascii="Yu Gothic" w:cs="Yu Gothic" w:eastAsia="Yu Gothic" w:hAnsi="Yu Gothic"/>
          <w:b/>
          <w:bCs/>
          <w:sz w:val="24"/>
          <w:szCs w:val="24"/>
        </w:rPr>
        <w:t xml:space="preserve">14. フッター</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サービスについて</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機能</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料金</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ヘルプ</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お問い合わせ</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利用規約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プライバシーポリシー</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特定商取引法に基づく表記</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運営会社情報</w:t>
      </w:r>
    </w:p>
    <w:p/>
    <w:p>
      <w:pPr>
        <w:spacing w:after="120"/>
      </w:pPr>
      <w:r>
        <w:rPr>
          <w:rFonts w:ascii="Yu Gothic" w:cs="Yu Gothic" w:eastAsia="Yu Gothic" w:hAnsi="Yu Gothic"/>
          <w:sz w:val="20"/>
          <w:szCs w:val="20"/>
        </w:rPr>
        <w:t xml:space="preserve">課金サービスとして公開する前に、プライバシーポリシー、特定商取引法に基づく表記、運営主体の情報を整備する。</w:t>
      </w:r>
    </w:p>
    <w:p/>
    <w:p>
      <w:pPr>
        <w:pBdr>
          <w:bottom w:val="single" w:color="DDDDDD" w:sz="6" w:space="1"/>
        </w:pBdr>
        <w:spacing w:after="120" w:before="120"/>
      </w:pPr>
    </w:p>
    <w:p/>
    <w:p>
      <w:pPr>
        <w:pStyle w:val="Heading1"/>
        <w:spacing w:after="120" w:before="240"/>
      </w:pPr>
      <w:r>
        <w:rPr>
          <w:rFonts w:ascii="Yu Gothic" w:cs="Yu Gothic" w:eastAsia="Yu Gothic" w:hAnsi="Yu Gothic"/>
          <w:b/>
          <w:bCs/>
          <w:sz w:val="28"/>
          <w:szCs w:val="28"/>
        </w:rPr>
        <w:t xml:space="preserve">7. ページ構成</w:t>
      </w:r>
    </w:p>
    <w:p/>
    <w:p>
      <w:pPr>
        <w:pStyle w:val="Heading2"/>
        <w:spacing w:after="120" w:before="240"/>
      </w:pPr>
      <w:r>
        <w:rPr>
          <w:rFonts w:ascii="Yu Gothic" w:cs="Yu Gothic" w:eastAsia="Yu Gothic" w:hAnsi="Yu Gothic"/>
          <w:b/>
          <w:bCs/>
          <w:sz w:val="24"/>
          <w:szCs w:val="24"/>
        </w:rPr>
        <w:t xml:space="preserve">トップページ `/`</w:t>
      </w:r>
    </w:p>
    <w:p/>
    <w:p>
      <w:pPr>
        <w:spacing w:after="120"/>
      </w:pPr>
      <w:r>
        <w:rPr>
          <w:rFonts w:ascii="Yu Gothic" w:cs="Yu Gothic" w:eastAsia="Yu Gothic" w:hAnsi="Yu Gothic"/>
          <w:sz w:val="20"/>
          <w:szCs w:val="20"/>
        </w:rPr>
        <w:t xml:space="preserve">課題、解決方法、主要機能、差別化、対象顧客、信頼性、料金、FAQをまとめ、無料登録へ誘導する。</w:t>
      </w:r>
    </w:p>
    <w:p/>
    <w:p>
      <w:pPr>
        <w:pStyle w:val="Heading2"/>
        <w:spacing w:after="120" w:before="240"/>
      </w:pPr>
      <w:r>
        <w:rPr>
          <w:rFonts w:ascii="Yu Gothic" w:cs="Yu Gothic" w:eastAsia="Yu Gothic" w:hAnsi="Yu Gothic"/>
          <w:b/>
          <w:bCs/>
          <w:sz w:val="24"/>
          <w:szCs w:val="24"/>
        </w:rPr>
        <w:t xml:space="preserve">機能詳細 `/features`</w:t>
      </w:r>
    </w:p>
    <w:p/>
    <w:p>
      <w:pPr>
        <w:spacing w:after="120"/>
      </w:pPr>
      <w:r>
        <w:rPr>
          <w:rFonts w:ascii="Yu Gothic" w:cs="Yu Gothic" w:eastAsia="Yu Gothic" w:hAnsi="Yu Gothic"/>
          <w:sz w:val="20"/>
          <w:szCs w:val="20"/>
        </w:rPr>
        <w:t xml:space="preserve">「記録」「整理・解析」「調査・投稿」「研究室管理」の4カテゴリに分け、各機能の入力、処理、出力を説明する。</w:t>
      </w:r>
    </w:p>
    <w:p/>
    <w:p>
      <w:pPr>
        <w:pStyle w:val="Heading2"/>
        <w:spacing w:after="120" w:before="240"/>
      </w:pPr>
      <w:r>
        <w:rPr>
          <w:rFonts w:ascii="Yu Gothic" w:cs="Yu Gothic" w:eastAsia="Yu Gothic" w:hAnsi="Yu Gothic"/>
          <w:b/>
          <w:bCs/>
          <w:sz w:val="24"/>
          <w:szCs w:val="24"/>
        </w:rPr>
        <w:t xml:space="preserve">AI査読 `/peer-review/about`</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3名のAI査読者の役割</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評価項目</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サンプルレポート</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利用上の注意</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無料3回と追加料金</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「AI査読を試す」CTA</w:t>
      </w:r>
    </w:p>
    <w:p/>
    <w:p>
      <w:pPr>
        <w:spacing w:after="120"/>
      </w:pPr>
      <w:r>
        <w:rPr>
          <w:rFonts w:ascii="Yu Gothic" w:cs="Yu Gothic" w:eastAsia="Yu Gothic" w:hAnsi="Yu Gothic"/>
          <w:sz w:val="20"/>
          <w:szCs w:val="20"/>
        </w:rPr>
        <w:t xml:space="preserve">ログイン後の実行画面 </w:t>
      </w:r>
      <w:r>
        <w:rPr>
          <w:rFonts w:ascii="Consolas" w:cs="Consolas" w:eastAsia="Consolas" w:hAnsi="Consolas"/>
          <w:sz w:val="18"/>
          <w:szCs w:val="18"/>
        </w:rPr>
        <w:t xml:space="preserve">/peer-review</w:t>
      </w:r>
      <w:r>
        <w:rPr>
          <w:rFonts w:ascii="Yu Gothic" w:cs="Yu Gothic" w:eastAsia="Yu Gothic" w:hAnsi="Yu Gothic"/>
          <w:sz w:val="20"/>
          <w:szCs w:val="20"/>
        </w:rPr>
        <w:t xml:space="preserve"> と、検索流入向け説明ページを分ける。</w:t>
      </w:r>
    </w:p>
    <w:p/>
    <w:p>
      <w:pPr>
        <w:pStyle w:val="Heading2"/>
        <w:spacing w:after="120" w:before="240"/>
      </w:pPr>
      <w:r>
        <w:rPr>
          <w:rFonts w:ascii="Yu Gothic" w:cs="Yu Gothic" w:eastAsia="Yu Gothic" w:hAnsi="Yu Gothic"/>
          <w:b/>
          <w:bCs/>
          <w:sz w:val="24"/>
          <w:szCs w:val="24"/>
        </w:rPr>
        <w:t xml:space="preserve">料金 `/pricing`</w:t>
      </w:r>
    </w:p>
    <w:p/>
    <w:p>
      <w:pPr>
        <w:spacing w:after="120"/>
      </w:pPr>
      <w:r>
        <w:rPr>
          <w:rFonts w:ascii="Yu Gothic" w:cs="Yu Gothic" w:eastAsia="Yu Gothic" w:hAnsi="Yu Gothic"/>
          <w:sz w:val="20"/>
          <w:szCs w:val="20"/>
        </w:rPr>
        <w:t xml:space="preserve">全4プラン、月額・年額、上限、AI機能、AI査読料金、FAQを掲載する。現在のトップページ内料金セクションからもリンクする。</w:t>
      </w:r>
    </w:p>
    <w:p/>
    <w:p>
      <w:pPr>
        <w:pStyle w:val="Heading2"/>
        <w:spacing w:after="120" w:before="240"/>
      </w:pPr>
      <w:r>
        <w:rPr>
          <w:rFonts w:ascii="Yu Gothic" w:cs="Yu Gothic" w:eastAsia="Yu Gothic" w:hAnsi="Yu Gothic"/>
          <w:b/>
          <w:bCs/>
          <w:sz w:val="24"/>
          <w:szCs w:val="24"/>
        </w:rPr>
        <w:t xml:space="preserve">顧客別ページ</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`/for/graduate-students`</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`/for/researchers`</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`/for/labs`</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`/for/institutions`</w:t>
      </w:r>
    </w:p>
    <w:p/>
    <w:p>
      <w:pPr>
        <w:spacing w:after="120"/>
      </w:pPr>
      <w:r>
        <w:rPr>
          <w:rFonts w:ascii="Yu Gothic" w:cs="Yu Gothic" w:eastAsia="Yu Gothic" w:hAnsi="Yu Gothic"/>
          <w:sz w:val="20"/>
          <w:szCs w:val="20"/>
        </w:rPr>
        <w:t xml:space="preserve">対象ごとに課題、利用シーン、推奨プラン、導入手順を変える。</w:t>
      </w:r>
    </w:p>
    <w:p/>
    <w:p>
      <w:pPr>
        <w:pStyle w:val="Heading2"/>
        <w:spacing w:after="120" w:before="240"/>
      </w:pPr>
      <w:r>
        <w:rPr>
          <w:rFonts w:ascii="Yu Gothic" w:cs="Yu Gothic" w:eastAsia="Yu Gothic" w:hAnsi="Yu Gothic"/>
          <w:b/>
          <w:bCs/>
          <w:sz w:val="24"/>
          <w:szCs w:val="24"/>
        </w:rPr>
        <w:t xml:space="preserve">セキュリティ `/security`</w:t>
      </w:r>
    </w:p>
    <w:p/>
    <w:p>
      <w:pPr>
        <w:spacing w:after="120"/>
      </w:pPr>
      <w:r>
        <w:rPr>
          <w:rFonts w:ascii="Yu Gothic" w:cs="Yu Gothic" w:eastAsia="Yu Gothic" w:hAnsi="Yu Gothic"/>
          <w:sz w:val="20"/>
          <w:szCs w:val="20"/>
        </w:rPr>
        <w:t xml:space="preserve">データ保存、外部送信、権限、監査ログ、バックアップ、削除、AI利用の範囲を具体的に説明する。</w:t>
      </w:r>
    </w:p>
    <w:p/>
    <w:p>
      <w:pPr>
        <w:pStyle w:val="Heading2"/>
        <w:spacing w:after="120" w:before="240"/>
      </w:pPr>
      <w:r>
        <w:rPr>
          <w:rFonts w:ascii="Yu Gothic" w:cs="Yu Gothic" w:eastAsia="Yu Gothic" w:hAnsi="Yu Gothic"/>
          <w:b/>
          <w:bCs/>
          <w:sz w:val="24"/>
          <w:szCs w:val="24"/>
        </w:rPr>
        <w:t xml:space="preserve">導入事例 `/cases`</w:t>
      </w:r>
    </w:p>
    <w:p/>
    <w:p>
      <w:pPr>
        <w:spacing w:after="120"/>
      </w:pPr>
      <w:r>
        <w:rPr>
          <w:rFonts w:ascii="Yu Gothic" w:cs="Yu Gothic" w:eastAsia="Yu Gothic" w:hAnsi="Yu Gothic"/>
          <w:sz w:val="20"/>
          <w:szCs w:val="20"/>
        </w:rPr>
        <w:t xml:space="preserve">導入事例、利用者コメント、定量効果を掲載する。実在し、公開許諾を得た情報だけを使用する。</w:t>
      </w:r>
    </w:p>
    <w:p/>
    <w:p>
      <w:pPr>
        <w:pStyle w:val="Heading2"/>
        <w:spacing w:after="120" w:before="240"/>
      </w:pPr>
      <w:r>
        <w:rPr>
          <w:rFonts w:ascii="Yu Gothic" w:cs="Yu Gothic" w:eastAsia="Yu Gothic" w:hAnsi="Yu Gothic"/>
          <w:b/>
          <w:bCs/>
          <w:sz w:val="24"/>
          <w:szCs w:val="24"/>
        </w:rPr>
        <w:t xml:space="preserve">お問い合わせ `/contact`</w:t>
      </w:r>
    </w:p>
    <w:p/>
    <w:p>
      <w:pPr>
        <w:spacing w:after="120"/>
      </w:pPr>
      <w:r>
        <w:rPr>
          <w:rFonts w:ascii="Yu Gothic" w:cs="Yu Gothic" w:eastAsia="Yu Gothic" w:hAnsi="Yu Gothic"/>
          <w:sz w:val="20"/>
          <w:szCs w:val="20"/>
        </w:rPr>
        <w:t xml:space="preserve">個人の質問と組織導入相談を分け、組織向けには所属、研究室数、利用人数、希望時期を入力できるようにする。</w:t>
      </w:r>
    </w:p>
    <w:p/>
    <w:p>
      <w:pPr>
        <w:pBdr>
          <w:bottom w:val="single" w:color="DDDDDD" w:sz="6" w:space="1"/>
        </w:pBdr>
        <w:spacing w:after="120" w:before="120"/>
      </w:pPr>
    </w:p>
    <w:p/>
    <w:p>
      <w:pPr>
        <w:pStyle w:val="Heading1"/>
        <w:spacing w:after="120" w:before="240"/>
      </w:pPr>
      <w:r>
        <w:rPr>
          <w:rFonts w:ascii="Yu Gothic" w:cs="Yu Gothic" w:eastAsia="Yu Gothic" w:hAnsi="Yu Gothic"/>
          <w:b/>
          <w:bCs/>
          <w:sz w:val="28"/>
          <w:szCs w:val="28"/>
        </w:rPr>
        <w:t xml:space="preserve">8. コンバージョン導線</w:t>
      </w:r>
    </w:p>
    <w:p/>
    <w:p>
      <w:pPr>
        <w:pStyle w:val="Heading2"/>
        <w:spacing w:after="120" w:before="240"/>
      </w:pPr>
      <w:r>
        <w:rPr>
          <w:rFonts w:ascii="Yu Gothic" w:cs="Yu Gothic" w:eastAsia="Yu Gothic" w:hAnsi="Yu Gothic"/>
          <w:b/>
          <w:bCs/>
          <w:sz w:val="24"/>
          <w:szCs w:val="24"/>
        </w:rPr>
        <w:t xml:space="preserve">個人ユーザー</w:t>
      </w:r>
    </w:p>
    <w:p/>
    <w:p>
      <w:pPr>
        <w:spacing w:after="120"/>
      </w:pPr>
      <w:r>
        <w:rPr>
          <w:rFonts w:ascii="Yu Gothic" w:cs="Yu Gothic" w:eastAsia="Yu Gothic" w:hAnsi="Yu Gothic"/>
          <w:sz w:val="20"/>
          <w:szCs w:val="20"/>
        </w:rPr>
        <w:t xml:space="preserve">検索・SNS・紹介</w:t>
      </w:r>
      <w:r>
        <w:rPr>
          <w:rFonts w:ascii="Yu Gothic" w:cs="Yu Gothic" w:eastAsia="Yu Gothic" w:hAnsi="Yu Gothic"/>
          <w:sz w:val="20"/>
          <w:szCs w:val="20"/>
        </w:rPr>
        <w:t xml:space="preserve">→ トップページ</w:t>
      </w:r>
      <w:r>
        <w:rPr>
          <w:rFonts w:ascii="Yu Gothic" w:cs="Yu Gothic" w:eastAsia="Yu Gothic" w:hAnsi="Yu Gothic"/>
          <w:sz w:val="20"/>
          <w:szCs w:val="20"/>
        </w:rPr>
        <w:t xml:space="preserve">→ 製品デモまたは機能説明</w:t>
      </w:r>
      <w:r>
        <w:rPr>
          <w:rFonts w:ascii="Yu Gothic" w:cs="Yu Gothic" w:eastAsia="Yu Gothic" w:hAnsi="Yu Gothic"/>
          <w:sz w:val="20"/>
          <w:szCs w:val="20"/>
        </w:rPr>
        <w:t xml:space="preserve">→ 無料登録</w:t>
      </w:r>
      <w:r>
        <w:rPr>
          <w:rFonts w:ascii="Yu Gothic" w:cs="Yu Gothic" w:eastAsia="Yu Gothic" w:hAnsi="Yu Gothic"/>
          <w:sz w:val="20"/>
          <w:szCs w:val="20"/>
        </w:rPr>
        <w:t xml:space="preserve">→ 最初の実験を作成</w:t>
      </w:r>
      <w:r>
        <w:rPr>
          <w:rFonts w:ascii="Yu Gothic" w:cs="Yu Gothic" w:eastAsia="Yu Gothic" w:hAnsi="Yu Gothic"/>
          <w:sz w:val="20"/>
          <w:szCs w:val="20"/>
        </w:rPr>
        <w:t xml:space="preserve">→ PDFレポート生成</w:t>
      </w:r>
      <w:r>
        <w:rPr>
          <w:rFonts w:ascii="Yu Gothic" w:cs="Yu Gothic" w:eastAsia="Yu Gothic" w:hAnsi="Yu Gothic"/>
          <w:sz w:val="20"/>
          <w:szCs w:val="20"/>
        </w:rPr>
        <w:t xml:space="preserve">→ AI機能利用時に個人研究者プランを案内</w:t>
      </w:r>
    </w:p>
    <w:p/>
    <w:p>
      <w:pPr>
        <w:pStyle w:val="Heading2"/>
        <w:spacing w:after="120" w:before="240"/>
      </w:pPr>
      <w:r>
        <w:rPr>
          <w:rFonts w:ascii="Yu Gothic" w:cs="Yu Gothic" w:eastAsia="Yu Gothic" w:hAnsi="Yu Gothic"/>
          <w:b/>
          <w:bCs/>
          <w:sz w:val="24"/>
          <w:szCs w:val="24"/>
        </w:rPr>
        <w:t xml:space="preserve">研究室</w:t>
      </w:r>
    </w:p>
    <w:p/>
    <w:p>
      <w:pPr>
        <w:spacing w:after="120"/>
      </w:pPr>
      <w:r>
        <w:rPr>
          <w:rFonts w:ascii="Yu Gothic" w:cs="Yu Gothic" w:eastAsia="Yu Gothic" w:hAnsi="Yu Gothic"/>
          <w:sz w:val="20"/>
          <w:szCs w:val="20"/>
        </w:rPr>
        <w:t xml:space="preserve">検索・学会・紹介</w:t>
      </w:r>
      <w:r>
        <w:rPr>
          <w:rFonts w:ascii="Yu Gothic" w:cs="Yu Gothic" w:eastAsia="Yu Gothic" w:hAnsi="Yu Gothic"/>
          <w:sz w:val="20"/>
          <w:szCs w:val="20"/>
        </w:rPr>
        <w:t xml:space="preserve">→ 研究室向けページ</w:t>
      </w:r>
      <w:r>
        <w:rPr>
          <w:rFonts w:ascii="Yu Gothic" w:cs="Yu Gothic" w:eastAsia="Yu Gothic" w:hAnsi="Yu Gothic"/>
          <w:sz w:val="20"/>
          <w:szCs w:val="20"/>
        </w:rPr>
        <w:t xml:space="preserve">→ 権限・共有・監査機能を確認</w:t>
      </w:r>
      <w:r>
        <w:rPr>
          <w:rFonts w:ascii="Yu Gothic" w:cs="Yu Gothic" w:eastAsia="Yu Gothic" w:hAnsi="Yu Gothic"/>
          <w:sz w:val="20"/>
          <w:szCs w:val="20"/>
        </w:rPr>
        <w:t xml:space="preserve">→ 無料登録または導入相談</w:t>
      </w:r>
      <w:r>
        <w:rPr>
          <w:rFonts w:ascii="Yu Gothic" w:cs="Yu Gothic" w:eastAsia="Yu Gothic" w:hAnsi="Yu Gothic"/>
          <w:sz w:val="20"/>
          <w:szCs w:val="20"/>
        </w:rPr>
        <w:t xml:space="preserve">→ 複数メンバーで試用</w:t>
      </w:r>
      <w:r>
        <w:rPr>
          <w:rFonts w:ascii="Yu Gothic" w:cs="Yu Gothic" w:eastAsia="Yu Gothic" w:hAnsi="Yu Gothic"/>
          <w:sz w:val="20"/>
          <w:szCs w:val="20"/>
        </w:rPr>
        <w:t xml:space="preserve">→ 研究室プランへ移行</w:t>
      </w:r>
    </w:p>
    <w:p/>
    <w:p>
      <w:pPr>
        <w:pStyle w:val="Heading2"/>
        <w:spacing w:after="120" w:before="240"/>
      </w:pPr>
      <w:r>
        <w:rPr>
          <w:rFonts w:ascii="Yu Gothic" w:cs="Yu Gothic" w:eastAsia="Yu Gothic" w:hAnsi="Yu Gothic"/>
          <w:b/>
          <w:bCs/>
          <w:sz w:val="24"/>
          <w:szCs w:val="24"/>
        </w:rPr>
        <w:t xml:space="preserve">大学・研究機関</w:t>
      </w:r>
    </w:p>
    <w:p/>
    <w:p>
      <w:pPr>
        <w:spacing w:after="120"/>
      </w:pPr>
      <w:r>
        <w:rPr>
          <w:rFonts w:ascii="Yu Gothic" w:cs="Yu Gothic" w:eastAsia="Yu Gothic" w:hAnsi="Yu Gothic"/>
          <w:sz w:val="20"/>
          <w:szCs w:val="20"/>
        </w:rPr>
        <w:t xml:space="preserve">営業・紹介・検索</w:t>
      </w:r>
      <w:r>
        <w:rPr>
          <w:rFonts w:ascii="Yu Gothic" w:cs="Yu Gothic" w:eastAsia="Yu Gothic" w:hAnsi="Yu Gothic"/>
          <w:sz w:val="20"/>
          <w:szCs w:val="20"/>
        </w:rPr>
        <w:t xml:space="preserve">→ 機関向けページ</w:t>
      </w:r>
      <w:r>
        <w:rPr>
          <w:rFonts w:ascii="Yu Gothic" w:cs="Yu Gothic" w:eastAsia="Yu Gothic" w:hAnsi="Yu Gothic"/>
          <w:sz w:val="20"/>
          <w:szCs w:val="20"/>
        </w:rPr>
        <w:t xml:space="preserve">→ セキュリティ・管理機能を確認</w:t>
      </w:r>
      <w:r>
        <w:rPr>
          <w:rFonts w:ascii="Yu Gothic" w:cs="Yu Gothic" w:eastAsia="Yu Gothic" w:hAnsi="Yu Gothic"/>
          <w:sz w:val="20"/>
          <w:szCs w:val="20"/>
        </w:rPr>
        <w:t xml:space="preserve">→ 導入相談</w:t>
      </w:r>
      <w:r>
        <w:rPr>
          <w:rFonts w:ascii="Yu Gothic" w:cs="Yu Gothic" w:eastAsia="Yu Gothic" w:hAnsi="Yu Gothic"/>
          <w:sz w:val="20"/>
          <w:szCs w:val="20"/>
        </w:rPr>
        <w:t xml:space="preserve">→ ヒアリング・デモ</w:t>
      </w:r>
      <w:r>
        <w:rPr>
          <w:rFonts w:ascii="Yu Gothic" w:cs="Yu Gothic" w:eastAsia="Yu Gothic" w:hAnsi="Yu Gothic"/>
          <w:sz w:val="20"/>
          <w:szCs w:val="20"/>
        </w:rPr>
        <w:t xml:space="preserve">→ 見積もり・契約</w:t>
      </w:r>
    </w:p>
    <w:p/>
    <w:p>
      <w:pPr>
        <w:pBdr>
          <w:bottom w:val="single" w:color="DDDDDD" w:sz="6" w:space="1"/>
        </w:pBdr>
        <w:spacing w:after="120" w:before="120"/>
      </w:pPr>
    </w:p>
    <w:p/>
    <w:p>
      <w:pPr>
        <w:pStyle w:val="Heading1"/>
        <w:spacing w:after="120" w:before="240"/>
      </w:pPr>
      <w:r>
        <w:rPr>
          <w:rFonts w:ascii="Yu Gothic" w:cs="Yu Gothic" w:eastAsia="Yu Gothic" w:hAnsi="Yu Gothic"/>
          <w:b/>
          <w:bCs/>
          <w:sz w:val="28"/>
          <w:szCs w:val="28"/>
        </w:rPr>
        <w:t xml:space="preserve">9. コンテンツとSEO</w:t>
      </w:r>
    </w:p>
    <w:p/>
    <w:p>
      <w:pPr>
        <w:pStyle w:val="Heading2"/>
        <w:spacing w:after="120" w:before="240"/>
      </w:pPr>
      <w:r>
        <w:rPr>
          <w:rFonts w:ascii="Yu Gothic" w:cs="Yu Gothic" w:eastAsia="Yu Gothic" w:hAnsi="Yu Gothic"/>
          <w:b/>
          <w:bCs/>
          <w:sz w:val="24"/>
          <w:szCs w:val="24"/>
        </w:rPr>
        <w:t xml:space="preserve">優先キーワード例</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電子実験ノート</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実験ノート AI</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実験ノート 音声入力</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研究データ管理</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研究室 データ共有</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論文 AI査読</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論文 投稿前 チェック</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PubMed AI検索</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統計解析 研究</w:t>
      </w:r>
    </w:p>
    <w:p/>
    <w:p>
      <w:pPr>
        <w:pStyle w:val="Heading2"/>
        <w:spacing w:after="120" w:before="240"/>
      </w:pPr>
      <w:r>
        <w:rPr>
          <w:rFonts w:ascii="Yu Gothic" w:cs="Yu Gothic" w:eastAsia="Yu Gothic" w:hAnsi="Yu Gothic"/>
          <w:b/>
          <w:bCs/>
          <w:sz w:val="24"/>
          <w:szCs w:val="24"/>
        </w:rPr>
        <w:t xml:space="preserve">記事テーマ例</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実験ノートの記録漏れを防ぐ方法</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紙と電子実験ノートの違い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実験ノートを音声入力するメリットと注意点</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再現性のある研究記録に必要な項目</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投稿前に確認すべき統計・方法・論理構成</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AI査読を使うときに研究者が最終確認すべきこと</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研究室でファイル命名規則を統一する方法</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PubMed検索式の作り方</w:t>
      </w:r>
    </w:p>
    <w:p/>
    <w:p>
      <w:pPr>
        <w:spacing w:after="120"/>
      </w:pPr>
      <w:r>
        <w:rPr>
          <w:rFonts w:ascii="Yu Gothic" w:cs="Yu Gothic" w:eastAsia="Yu Gothic" w:hAnsi="Yu Gothic"/>
          <w:sz w:val="20"/>
          <w:szCs w:val="20"/>
        </w:rPr>
        <w:t xml:space="preserve">記事末尾では、内容に応じて「無料で実験記録を試す」または「AI査読を試す」へ誘導する。</w:t>
      </w:r>
    </w:p>
    <w:p/>
    <w:p>
      <w:pPr>
        <w:pBdr>
          <w:bottom w:val="single" w:color="DDDDDD" w:sz="6" w:space="1"/>
        </w:pBdr>
        <w:spacing w:after="120" w:before="120"/>
      </w:pPr>
    </w:p>
    <w:p/>
    <w:p>
      <w:pPr>
        <w:pStyle w:val="Heading1"/>
        <w:spacing w:after="120" w:before="240"/>
      </w:pPr>
      <w:r>
        <w:rPr>
          <w:rFonts w:ascii="Yu Gothic" w:cs="Yu Gothic" w:eastAsia="Yu Gothic" w:hAnsi="Yu Gothic"/>
          <w:b/>
          <w:bCs/>
          <w:sz w:val="28"/>
          <w:szCs w:val="28"/>
        </w:rPr>
        <w:t xml:space="preserve">10. 表現ガイド</w:t>
      </w:r>
    </w:p>
    <w:p/>
    <w:p>
      <w:pPr>
        <w:pStyle w:val="Heading2"/>
        <w:spacing w:after="120" w:before="240"/>
      </w:pPr>
      <w:r>
        <w:rPr>
          <w:rFonts w:ascii="Yu Gothic" w:cs="Yu Gothic" w:eastAsia="Yu Gothic" w:hAnsi="Yu Gothic"/>
          <w:b/>
          <w:bCs/>
          <w:sz w:val="24"/>
          <w:szCs w:val="24"/>
        </w:rPr>
        <w:t xml:space="preserve">推奨する表現</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「AIが研究者の確認を支援する」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「入力内容をもとに構造化する」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「PubMed・Crossrefから実在する文献を取得する」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「投稿前の弱点を観点別に確認する」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「研究記録を後から説明しやすくする」</w:t>
      </w:r>
    </w:p>
    <w:p/>
    <w:p>
      <w:pPr>
        <w:pStyle w:val="Heading2"/>
        <w:spacing w:after="120" w:before="240"/>
      </w:pPr>
      <w:r>
        <w:rPr>
          <w:rFonts w:ascii="Yu Gothic" w:cs="Yu Gothic" w:eastAsia="Yu Gothic" w:hAnsi="Yu Gothic"/>
          <w:b/>
          <w:bCs/>
          <w:sz w:val="24"/>
          <w:szCs w:val="24"/>
        </w:rPr>
        <w:t xml:space="preserve">避ける表現</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「AIが正しい実験ノートを完全自動で作る」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「査読に必ず通る」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「研究不正を完全に防ぐ」</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「データは一切外部に送信されない」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「どの競合よりも優れている」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根拠のない削減率、導入社数、満足度</w:t>
      </w:r>
    </w:p>
    <w:p/>
    <w:p>
      <w:pPr>
        <w:spacing w:after="120"/>
      </w:pPr>
      <w:r>
        <w:rPr>
          <w:rFonts w:ascii="Yu Gothic" w:cs="Yu Gothic" w:eastAsia="Yu Gothic" w:hAnsi="Yu Gothic"/>
          <w:sz w:val="20"/>
          <w:szCs w:val="20"/>
        </w:rPr>
        <w:t xml:space="preserve">AIは補助であり、実験条件、統計結果、引用、査読結果の最終確認は研究者が行うことを明記する。</w:t>
      </w:r>
    </w:p>
    <w:p/>
    <w:p>
      <w:pPr>
        <w:pBdr>
          <w:bottom w:val="single" w:color="DDDDDD" w:sz="6" w:space="1"/>
        </w:pBdr>
        <w:spacing w:after="120" w:before="120"/>
      </w:pPr>
    </w:p>
    <w:p/>
    <w:p>
      <w:pPr>
        <w:pStyle w:val="Heading1"/>
        <w:spacing w:after="120" w:before="240"/>
      </w:pPr>
      <w:r>
        <w:rPr>
          <w:rFonts w:ascii="Yu Gothic" w:cs="Yu Gothic" w:eastAsia="Yu Gothic" w:hAnsi="Yu Gothic"/>
          <w:b/>
          <w:bCs/>
          <w:sz w:val="28"/>
          <w:szCs w:val="28"/>
        </w:rPr>
        <w:t xml:space="preserve">11. 実装優先順位</w:t>
      </w:r>
    </w:p>
    <w:p/>
    <w:p>
      <w:pPr>
        <w:pStyle w:val="Heading2"/>
        <w:spacing w:after="120" w:before="240"/>
      </w:pPr>
      <w:r>
        <w:rPr>
          <w:rFonts w:ascii="Yu Gothic" w:cs="Yu Gothic" w:eastAsia="Yu Gothic" w:hAnsi="Yu Gothic"/>
          <w:b/>
          <w:bCs/>
          <w:sz w:val="24"/>
          <w:szCs w:val="24"/>
        </w:rPr>
        <w:t xml:space="preserve">Phase 1: トップページの訴求改善</w:t>
      </w:r>
    </w:p>
    <w:p/>
    <w:p>
      <w:pPr>
        <w:spacing w:after="60"/>
        <w:ind w:left="360"/>
      </w:pPr>
      <w:r>
        <w:rPr>
          <w:rFonts w:ascii="Yu Gothic" w:cs="Yu Gothic" w:eastAsia="Yu Gothic" w:hAnsi="Yu Gothic"/>
          <w:sz w:val="20"/>
          <w:szCs w:val="20"/>
        </w:rPr>
        <w:t xml:space="preserve">1. </w:t>
      </w:r>
      <w:r>
        <w:rPr>
          <w:rFonts w:ascii="Yu Gothic" w:cs="Yu Gothic" w:eastAsia="Yu Gothic" w:hAnsi="Yu Gothic"/>
          <w:sz w:val="20"/>
          <w:szCs w:val="20"/>
        </w:rPr>
        <w:t xml:space="preserve">ファーストビューの補足コピーとCTAを改善</w:t>
      </w:r>
    </w:p>
    <w:p>
      <w:pPr>
        <w:spacing w:after="60"/>
        <w:ind w:left="360"/>
      </w:pPr>
      <w:r>
        <w:rPr>
          <w:rFonts w:ascii="Yu Gothic" w:cs="Yu Gothic" w:eastAsia="Yu Gothic" w:hAnsi="Yu Gothic"/>
          <w:sz w:val="20"/>
          <w:szCs w:val="20"/>
        </w:rPr>
        <w:t xml:space="preserve">2. </w:t>
      </w:r>
      <w:r>
        <w:rPr>
          <w:rFonts w:ascii="Yu Gothic" w:cs="Yu Gothic" w:eastAsia="Yu Gothic" w:hAnsi="Yu Gothic"/>
          <w:sz w:val="20"/>
          <w:szCs w:val="20"/>
        </w:rPr>
        <w:t xml:space="preserve">課題セクションを追加</w:t>
      </w:r>
    </w:p>
    <w:p>
      <w:pPr>
        <w:spacing w:after="60"/>
        <w:ind w:left="360"/>
      </w:pPr>
      <w:r>
        <w:rPr>
          <w:rFonts w:ascii="Yu Gothic" w:cs="Yu Gothic" w:eastAsia="Yu Gothic" w:hAnsi="Yu Gothic"/>
          <w:sz w:val="20"/>
          <w:szCs w:val="20"/>
        </w:rPr>
        <w:t xml:space="preserve">3. </w:t>
      </w:r>
      <w:r>
        <w:rPr>
          <w:rFonts w:ascii="Yu Gothic" w:cs="Yu Gothic" w:eastAsia="Yu Gothic" w:hAnsi="Yu Gothic"/>
          <w:sz w:val="20"/>
          <w:szCs w:val="20"/>
        </w:rPr>
        <w:t xml:space="preserve">解決方法を3ステップで追加</w:t>
      </w:r>
    </w:p>
    <w:p>
      <w:pPr>
        <w:spacing w:after="60"/>
        <w:ind w:left="360"/>
      </w:pPr>
      <w:r>
        <w:rPr>
          <w:rFonts w:ascii="Yu Gothic" w:cs="Yu Gothic" w:eastAsia="Yu Gothic" w:hAnsi="Yu Gothic"/>
          <w:sz w:val="20"/>
          <w:szCs w:val="20"/>
        </w:rPr>
        <w:t xml:space="preserve">4. </w:t>
      </w:r>
      <w:r>
        <w:rPr>
          <w:rFonts w:ascii="Yu Gothic" w:cs="Yu Gothic" w:eastAsia="Yu Gothic" w:hAnsi="Yu Gothic"/>
          <w:sz w:val="20"/>
          <w:szCs w:val="20"/>
        </w:rPr>
        <w:t xml:space="preserve">対象ユーザーを追加</w:t>
      </w:r>
    </w:p>
    <w:p>
      <w:pPr>
        <w:spacing w:after="60"/>
        <w:ind w:left="360"/>
      </w:pPr>
      <w:r>
        <w:rPr>
          <w:rFonts w:ascii="Yu Gothic" w:cs="Yu Gothic" w:eastAsia="Yu Gothic" w:hAnsi="Yu Gothic"/>
          <w:sz w:val="20"/>
          <w:szCs w:val="20"/>
        </w:rPr>
        <w:t xml:space="preserve">5. </w:t>
      </w:r>
      <w:r>
        <w:rPr>
          <w:rFonts w:ascii="Yu Gothic" w:cs="Yu Gothic" w:eastAsia="Yu Gothic" w:hAnsi="Yu Gothic"/>
          <w:sz w:val="20"/>
          <w:szCs w:val="20"/>
        </w:rPr>
        <w:t xml:space="preserve">差別化セクションを追加</w:t>
      </w:r>
    </w:p>
    <w:p>
      <w:pPr>
        <w:spacing w:after="60"/>
        <w:ind w:left="360"/>
      </w:pPr>
      <w:r>
        <w:rPr>
          <w:rFonts w:ascii="Yu Gothic" w:cs="Yu Gothic" w:eastAsia="Yu Gothic" w:hAnsi="Yu Gothic"/>
          <w:sz w:val="20"/>
          <w:szCs w:val="20"/>
        </w:rPr>
        <w:t xml:space="preserve">6. </w:t>
      </w:r>
      <w:r>
        <w:rPr>
          <w:rFonts w:ascii="Yu Gothic" w:cs="Yu Gothic" w:eastAsia="Yu Gothic" w:hAnsi="Yu Gothic"/>
          <w:sz w:val="20"/>
          <w:szCs w:val="20"/>
        </w:rPr>
        <w:t xml:space="preserve">全4プランを比較できる料金表を追加</w:t>
      </w:r>
    </w:p>
    <w:p>
      <w:pPr>
        <w:spacing w:after="60"/>
        <w:ind w:left="360"/>
      </w:pPr>
      <w:r>
        <w:rPr>
          <w:rFonts w:ascii="Yu Gothic" w:cs="Yu Gothic" w:eastAsia="Yu Gothic" w:hAnsi="Yu Gothic"/>
          <w:sz w:val="20"/>
          <w:szCs w:val="20"/>
        </w:rPr>
        <w:t xml:space="preserve">7. </w:t>
      </w:r>
      <w:r>
        <w:rPr>
          <w:rFonts w:ascii="Yu Gothic" w:cs="Yu Gothic" w:eastAsia="Yu Gothic" w:hAnsi="Yu Gothic"/>
          <w:sz w:val="20"/>
          <w:szCs w:val="20"/>
        </w:rPr>
        <w:t xml:space="preserve">FAQと最終CTAを追加</w:t>
      </w:r>
    </w:p>
    <w:p/>
    <w:p>
      <w:pPr>
        <w:pStyle w:val="Heading2"/>
        <w:spacing w:after="120" w:before="240"/>
      </w:pPr>
      <w:r>
        <w:rPr>
          <w:rFonts w:ascii="Yu Gothic" w:cs="Yu Gothic" w:eastAsia="Yu Gothic" w:hAnsi="Yu Gothic"/>
          <w:b/>
          <w:bCs/>
          <w:sz w:val="24"/>
          <w:szCs w:val="24"/>
        </w:rPr>
        <w:t xml:space="preserve">Phase 2: 検討を深めるページ</w:t>
      </w:r>
    </w:p>
    <w:p/>
    <w:p>
      <w:pPr>
        <w:spacing w:after="60"/>
        <w:ind w:left="360"/>
      </w:pPr>
      <w:r>
        <w:rPr>
          <w:rFonts w:ascii="Yu Gothic" w:cs="Yu Gothic" w:eastAsia="Yu Gothic" w:hAnsi="Yu Gothic"/>
          <w:sz w:val="20"/>
          <w:szCs w:val="20"/>
        </w:rPr>
        <w:t xml:space="preserve">1. </w:t>
      </w:r>
      <w:r>
        <w:rPr>
          <w:rFonts w:ascii="Yu Gothic" w:cs="Yu Gothic" w:eastAsia="Yu Gothic" w:hAnsi="Yu Gothic"/>
          <w:sz w:val="20"/>
          <w:szCs w:val="20"/>
        </w:rPr>
        <w:t xml:space="preserve">機能詳細</w:t>
      </w:r>
    </w:p>
    <w:p>
      <w:pPr>
        <w:spacing w:after="60"/>
        <w:ind w:left="360"/>
      </w:pPr>
      <w:r>
        <w:rPr>
          <w:rFonts w:ascii="Yu Gothic" w:cs="Yu Gothic" w:eastAsia="Yu Gothic" w:hAnsi="Yu Gothic"/>
          <w:sz w:val="20"/>
          <w:szCs w:val="20"/>
        </w:rPr>
        <w:t xml:space="preserve">2. </w:t>
      </w:r>
      <w:r>
        <w:rPr>
          <w:rFonts w:ascii="Yu Gothic" w:cs="Yu Gothic" w:eastAsia="Yu Gothic" w:hAnsi="Yu Gothic"/>
          <w:sz w:val="20"/>
          <w:szCs w:val="20"/>
        </w:rPr>
        <w:t xml:space="preserve">AI査読説明</w:t>
      </w:r>
    </w:p>
    <w:p>
      <w:pPr>
        <w:spacing w:after="60"/>
        <w:ind w:left="360"/>
      </w:pPr>
      <w:r>
        <w:rPr>
          <w:rFonts w:ascii="Yu Gothic" w:cs="Yu Gothic" w:eastAsia="Yu Gothic" w:hAnsi="Yu Gothic"/>
          <w:sz w:val="20"/>
          <w:szCs w:val="20"/>
        </w:rPr>
        <w:t xml:space="preserve">3. </w:t>
      </w:r>
      <w:r>
        <w:rPr>
          <w:rFonts w:ascii="Yu Gothic" w:cs="Yu Gothic" w:eastAsia="Yu Gothic" w:hAnsi="Yu Gothic"/>
          <w:sz w:val="20"/>
          <w:szCs w:val="20"/>
        </w:rPr>
        <w:t xml:space="preserve">料金専用ページ</w:t>
      </w:r>
    </w:p>
    <w:p>
      <w:pPr>
        <w:spacing w:after="60"/>
        <w:ind w:left="360"/>
      </w:pPr>
      <w:r>
        <w:rPr>
          <w:rFonts w:ascii="Yu Gothic" w:cs="Yu Gothic" w:eastAsia="Yu Gothic" w:hAnsi="Yu Gothic"/>
          <w:sz w:val="20"/>
          <w:szCs w:val="20"/>
        </w:rPr>
        <w:t xml:space="preserve">4. </w:t>
      </w:r>
      <w:r>
        <w:rPr>
          <w:rFonts w:ascii="Yu Gothic" w:cs="Yu Gothic" w:eastAsia="Yu Gothic" w:hAnsi="Yu Gothic"/>
          <w:sz w:val="20"/>
          <w:szCs w:val="20"/>
        </w:rPr>
        <w:t xml:space="preserve">セキュリティ</w:t>
      </w:r>
    </w:p>
    <w:p>
      <w:pPr>
        <w:spacing w:after="60"/>
        <w:ind w:left="360"/>
      </w:pPr>
      <w:r>
        <w:rPr>
          <w:rFonts w:ascii="Yu Gothic" w:cs="Yu Gothic" w:eastAsia="Yu Gothic" w:hAnsi="Yu Gothic"/>
          <w:sz w:val="20"/>
          <w:szCs w:val="20"/>
        </w:rPr>
        <w:t xml:space="preserve">5. </w:t>
      </w:r>
      <w:r>
        <w:rPr>
          <w:rFonts w:ascii="Yu Gothic" w:cs="Yu Gothic" w:eastAsia="Yu Gothic" w:hAnsi="Yu Gothic"/>
          <w:sz w:val="20"/>
          <w:szCs w:val="20"/>
        </w:rPr>
        <w:t xml:space="preserve">顧客別ページ</w:t>
      </w:r>
    </w:p>
    <w:p/>
    <w:p>
      <w:pPr>
        <w:pStyle w:val="Heading2"/>
        <w:spacing w:after="120" w:before="240"/>
      </w:pPr>
      <w:r>
        <w:rPr>
          <w:rFonts w:ascii="Yu Gothic" w:cs="Yu Gothic" w:eastAsia="Yu Gothic" w:hAnsi="Yu Gothic"/>
          <w:b/>
          <w:bCs/>
          <w:sz w:val="24"/>
          <w:szCs w:val="24"/>
        </w:rPr>
        <w:t xml:space="preserve">Phase 3: 信頼と集客</w:t>
      </w:r>
    </w:p>
    <w:p/>
    <w:p>
      <w:pPr>
        <w:spacing w:after="60"/>
        <w:ind w:left="360"/>
      </w:pPr>
      <w:r>
        <w:rPr>
          <w:rFonts w:ascii="Yu Gothic" w:cs="Yu Gothic" w:eastAsia="Yu Gothic" w:hAnsi="Yu Gothic"/>
          <w:sz w:val="20"/>
          <w:szCs w:val="20"/>
        </w:rPr>
        <w:t xml:space="preserve">1. </w:t>
      </w:r>
      <w:r>
        <w:rPr>
          <w:rFonts w:ascii="Yu Gothic" w:cs="Yu Gothic" w:eastAsia="Yu Gothic" w:hAnsi="Yu Gothic"/>
          <w:sz w:val="20"/>
          <w:szCs w:val="20"/>
        </w:rPr>
        <w:t xml:space="preserve">導入事例</w:t>
      </w:r>
    </w:p>
    <w:p>
      <w:pPr>
        <w:spacing w:after="60"/>
        <w:ind w:left="360"/>
      </w:pPr>
      <w:r>
        <w:rPr>
          <w:rFonts w:ascii="Yu Gothic" w:cs="Yu Gothic" w:eastAsia="Yu Gothic" w:hAnsi="Yu Gothic"/>
          <w:sz w:val="20"/>
          <w:szCs w:val="20"/>
        </w:rPr>
        <w:t xml:space="preserve">2. </w:t>
      </w:r>
      <w:r>
        <w:rPr>
          <w:rFonts w:ascii="Yu Gothic" w:cs="Yu Gothic" w:eastAsia="Yu Gothic" w:hAnsi="Yu Gothic"/>
          <w:sz w:val="20"/>
          <w:szCs w:val="20"/>
        </w:rPr>
        <w:t xml:space="preserve">解説記事</w:t>
      </w:r>
    </w:p>
    <w:p>
      <w:pPr>
        <w:spacing w:after="60"/>
        <w:ind w:left="360"/>
      </w:pPr>
      <w:r>
        <w:rPr>
          <w:rFonts w:ascii="Yu Gothic" w:cs="Yu Gothic" w:eastAsia="Yu Gothic" w:hAnsi="Yu Gothic"/>
          <w:sz w:val="20"/>
          <w:szCs w:val="20"/>
        </w:rPr>
        <w:t xml:space="preserve">3. </w:t>
      </w:r>
      <w:r>
        <w:rPr>
          <w:rFonts w:ascii="Yu Gothic" w:cs="Yu Gothic" w:eastAsia="Yu Gothic" w:hAnsi="Yu Gothic"/>
          <w:sz w:val="20"/>
          <w:szCs w:val="20"/>
        </w:rPr>
        <w:t xml:space="preserve">製品デモ動画</w:t>
      </w:r>
    </w:p>
    <w:p>
      <w:pPr>
        <w:spacing w:after="60"/>
        <w:ind w:left="360"/>
      </w:pPr>
      <w:r>
        <w:rPr>
          <w:rFonts w:ascii="Yu Gothic" w:cs="Yu Gothic" w:eastAsia="Yu Gothic" w:hAnsi="Yu Gothic"/>
          <w:sz w:val="20"/>
          <w:szCs w:val="20"/>
        </w:rPr>
        <w:t xml:space="preserve">4. </w:t>
      </w:r>
      <w:r>
        <w:rPr>
          <w:rFonts w:ascii="Yu Gothic" w:cs="Yu Gothic" w:eastAsia="Yu Gothic" w:hAnsi="Yu Gothic"/>
          <w:sz w:val="20"/>
          <w:szCs w:val="20"/>
        </w:rPr>
        <w:t xml:space="preserve">資料ダウンロード</w:t>
      </w:r>
    </w:p>
    <w:p>
      <w:pPr>
        <w:spacing w:after="60"/>
        <w:ind w:left="360"/>
      </w:pPr>
      <w:r>
        <w:rPr>
          <w:rFonts w:ascii="Yu Gothic" w:cs="Yu Gothic" w:eastAsia="Yu Gothic" w:hAnsi="Yu Gothic"/>
          <w:sz w:val="20"/>
          <w:szCs w:val="20"/>
        </w:rPr>
        <w:t xml:space="preserve">5. </w:t>
      </w:r>
      <w:r>
        <w:rPr>
          <w:rFonts w:ascii="Yu Gothic" w:cs="Yu Gothic" w:eastAsia="Yu Gothic" w:hAnsi="Yu Gothic"/>
          <w:sz w:val="20"/>
          <w:szCs w:val="20"/>
        </w:rPr>
        <w:t xml:space="preserve">大学・企業向け導入資料</w:t>
      </w:r>
    </w:p>
    <w:p/>
    <w:p>
      <w:pPr>
        <w:pBdr>
          <w:bottom w:val="single" w:color="DDDDDD" w:sz="6" w:space="1"/>
        </w:pBdr>
        <w:spacing w:after="120" w:before="120"/>
      </w:pPr>
    </w:p>
    <w:p/>
    <w:p>
      <w:pPr>
        <w:pStyle w:val="Heading1"/>
        <w:spacing w:after="120" w:before="240"/>
      </w:pPr>
      <w:r>
        <w:rPr>
          <w:rFonts w:ascii="Yu Gothic" w:cs="Yu Gothic" w:eastAsia="Yu Gothic" w:hAnsi="Yu Gothic"/>
          <w:b/>
          <w:bCs/>
          <w:sz w:val="28"/>
          <w:szCs w:val="28"/>
        </w:rPr>
        <w:t xml:space="preserve">12. 効果測定</w:t>
      </w:r>
    </w:p>
    <w:p/>
    <w:p>
      <w:pPr>
        <w:spacing w:after="120"/>
      </w:pPr>
      <w:r>
        <w:rPr>
          <w:rFonts w:ascii="Yu Gothic" w:cs="Yu Gothic" w:eastAsia="Yu Gothic" w:hAnsi="Yu Gothic"/>
          <w:sz w:val="20"/>
          <w:szCs w:val="20"/>
        </w:rPr>
        <w:t xml:space="preserve">最低限、次を計測する。</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ファーストビューCTAのクリック率</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無料登録開始率・完了率</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登録後の最初の実験作成率</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記録ウィザード完了率</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PDF生成率</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個人研究者・研究室プランへの転換率</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AI査読の初回利用率</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問い合わせ送信率</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顧客別ページからのコンバージョン率</w:t>
      </w:r>
    </w:p>
    <w:p/>
    <w:p>
      <w:pPr>
        <w:spacing w:after="120"/>
      </w:pPr>
      <w:r>
        <w:rPr>
          <w:rFonts w:ascii="Yu Gothic" w:cs="Yu Gothic" w:eastAsia="Yu Gothic" w:hAnsi="Yu Gothic"/>
          <w:sz w:val="20"/>
          <w:szCs w:val="20"/>
        </w:rPr>
        <w:t xml:space="preserve">PVだけでなく、「登録後に最初の価値へ到達したか」を重視する。主要なアクティベーション指標は、</w:t>
      </w:r>
      <w:r>
        <w:rPr>
          <w:rFonts w:ascii="Yu Gothic" w:cs="Yu Gothic" w:eastAsia="Yu Gothic" w:hAnsi="Yu Gothic"/>
          <w:b/>
          <w:bCs/>
          <w:sz w:val="20"/>
          <w:szCs w:val="20"/>
        </w:rPr>
        <w:t xml:space="preserve">登録から7日以内に記録ウィザードを完了し、PDFを1件生成した割合</w:t>
      </w:r>
      <w:r>
        <w:rPr>
          <w:rFonts w:ascii="Yu Gothic" w:cs="Yu Gothic" w:eastAsia="Yu Gothic" w:hAnsi="Yu Gothic"/>
          <w:sz w:val="20"/>
          <w:szCs w:val="20"/>
        </w:rPr>
        <w:t xml:space="preserve">とする。</w:t>
      </w:r>
    </w:p>
    <w:p/>
    <w:p>
      <w:pPr>
        <w:pBdr>
          <w:bottom w:val="single" w:color="DDDDDD" w:sz="6" w:space="1"/>
        </w:pBdr>
        <w:spacing w:after="120" w:before="120"/>
      </w:pPr>
    </w:p>
    <w:p/>
    <w:p>
      <w:pPr>
        <w:pStyle w:val="Heading1"/>
        <w:spacing w:after="120" w:before="240"/>
      </w:pPr>
      <w:r>
        <w:rPr>
          <w:rFonts w:ascii="Yu Gothic" w:cs="Yu Gothic" w:eastAsia="Yu Gothic" w:hAnsi="Yu Gothic"/>
          <w:b/>
          <w:bCs/>
          <w:sz w:val="28"/>
          <w:szCs w:val="28"/>
        </w:rPr>
        <w:t xml:space="preserve">13. 公開前チェック</w:t>
      </w:r>
    </w:p>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Stripe本番価格と表示価格が一致している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無料プラン・各有料プランの上限が実装と一致している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AI査読の無料回数と追加料金が実装と一致している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外部AIへ送信されるデータがプライバシーポリシーに記載されている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利用規約、プライバシーポリシー、特定商取引法表記が揃っている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未実装機能を実装済みとして掲載していない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顧客事例・推薦コメントの公開許諾を取得している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競合比較の仕様と価格を公開直前に再確認している</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モバイルでCTAとチャットボットが重ならない</w:t>
      </w:r>
    </w:p>
    <w:p>
      <w:pPr>
        <w:spacing w:after="60"/>
        <w:ind w:left="360"/>
      </w:pPr>
      <w:r>
        <w:rPr>
          <w:rFonts w:ascii="Yu Gothic" w:cs="Yu Gothic" w:eastAsia="Yu Gothic" w:hAnsi="Yu Gothic"/>
          <w:sz w:val="20"/>
          <w:szCs w:val="20"/>
        </w:rPr>
        <w:t xml:space="preserve">• </w:t>
      </w:r>
      <w:r>
        <w:rPr>
          <w:rFonts w:ascii="Yu Gothic" w:cs="Yu Gothic" w:eastAsia="Yu Gothic" w:hAnsi="Yu Gothic"/>
          <w:sz w:val="20"/>
          <w:szCs w:val="20"/>
        </w:rPr>
        <w:t xml:space="preserve">登録、問い合わせ、決済の各導線を本番環境で確認している</w:t>
      </w:r>
    </w:p>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2026-09-15T13:22:01.274Z</dcterms:created>
  <dcterms:modified xsi:type="dcterms:W3CDTF">2026-09-15T13:22:01.275Z</dcterms:modified>
</cp:coreProperties>
</file>

<file path=docProps/custom.xml><?xml version="1.0" encoding="utf-8"?>
<Properties xmlns="http://schemas.openxmlformats.org/officeDocument/2006/custom-properties" xmlns:vt="http://schemas.openxmlformats.org/officeDocument/2006/docPropsVTypes"/>
</file>