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A8" w:rsidRDefault="005F23A8" w:rsidP="005F23A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DAFTAR PUST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ID"/>
        </w:rPr>
        <w:t>AKA</w:t>
      </w:r>
    </w:p>
    <w:p w:rsidR="005F23A8" w:rsidRDefault="005F23A8" w:rsidP="005F23A8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ID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Andrasto, T., Gat, Robby, Kwanentent, O., Wardana, F. M., Yurika, A., … Radjali, Y. (2011). Perancangan Active Database System pada Sistem Informasi Pelayanan Harga Pasar.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ComTech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(1), 35–43. https://doi.org/10.29407/intensif.v1i1.562</w:t>
      </w: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Chelara, G., &amp; Hermanto, D. (2014). Analisis Site to Site Virtual Private Network ( VPN ) pada PT . Excel Utama Indonesia Palembang.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Seminar Perkembangan Dan Hasil Penelitian Ilmu Komputer (SPHP-ILKOM)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(1), 35–44.</w:t>
      </w: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Efendi, R. (2012). Perancangan Bandwidth Adaptif Dengan Memanfaatkan Incoming Internet Control Message Protocol (ICMP) Packet Request,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, 31–79.</w:t>
      </w: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Perbandingan, S., Ipv, T., &amp; Ipv, D. A. N. (2012). Teknologi Internet Protocol Serta Perbandingan Teknologi IPV4 dan IPV6,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(3), 128–142.</w:t>
      </w: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Prasetyo, I. (2007). Pengenalan Monitoring Jaringan Komputer, 0–3.</w:t>
      </w: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Raharja Budi Risza Dwi, Peryadi, S. A. (2015). Implemetasi Monitoring Jaringan Menggunakan Cacti Dan Web Authentication Menggunakan Kerberos Pada Man 1 Bojonegor.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E-Proceeding of Applied Science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(3), 2323–2333.</w:t>
      </w: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Ramadhan, S. P. (2016).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Perancangan Dan Implementasi Sistem Monitoring Jaringan Menggunakan Icinga dan Powerdns di PT. Pacific Telematika Indonesia</w:t>
      </w:r>
      <w:r>
        <w:rPr>
          <w:rFonts w:ascii="Times New Roman" w:hAnsi="Times New Roman" w:cs="Times New Roman"/>
          <w:noProof/>
          <w:sz w:val="24"/>
          <w:szCs w:val="24"/>
        </w:rPr>
        <w:t>. Bandung.</w:t>
      </w:r>
    </w:p>
    <w:p w:rsidR="005F23A8" w:rsidRDefault="005F23A8" w:rsidP="005F23A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Syaifuddin, M., Andika, B., &amp; Ginting, R. I. (2016). Analisis Celah Keamanan Protocol Tcp / Ip.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Jurnal Ilmiah Saintikom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>
        <w:rPr>
          <w:rFonts w:ascii="Times New Roman" w:hAnsi="Times New Roman" w:cs="Times New Roman"/>
          <w:noProof/>
          <w:sz w:val="24"/>
          <w:szCs w:val="24"/>
        </w:rPr>
        <w:t>(2), 130–135.</w:t>
      </w:r>
    </w:p>
    <w:p w:rsidR="005F23A8" w:rsidRDefault="005F23A8" w:rsidP="005F23A8">
      <w:pPr>
        <w:spacing w:line="48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end"/>
      </w:r>
    </w:p>
    <w:p w:rsidR="007B0053" w:rsidRPr="00913941" w:rsidRDefault="007B0053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7B0053" w:rsidRPr="00913941" w:rsidSect="00913941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53"/>
    <w:rsid w:val="005F23A8"/>
    <w:rsid w:val="007B0053"/>
    <w:rsid w:val="00913941"/>
    <w:rsid w:val="00D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EFD786-A1FD-4BC8-813A-52B346CA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90D8-19CB-4791-A13F-1AD167EC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2018-11-24T12:50:00Z</dcterms:created>
  <dcterms:modified xsi:type="dcterms:W3CDTF">2018-11-27T10:19:00Z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b6ba85a7-6414-3cd3-ab26-211474bdb5e4</vt:lpwstr>
  </property>
  <property fmtid="{D5CDD505-2E9C-101B-9397-08002B2CF9AE}" pid="24" name="Mendeley Citation Style_1">
    <vt:lpwstr>http://www.zotero.org/styles/apa</vt:lpwstr>
  </property>
</Properties>
</file>