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B034D" w14:textId="204AF661" w:rsidR="00112BFC" w:rsidRDefault="00C55D58">
      <w:r>
        <w:t>Brooke Slampak</w:t>
      </w:r>
    </w:p>
    <w:p w14:paraId="3B1DB3C6" w14:textId="281604C8" w:rsidR="00C55D58" w:rsidRDefault="00C55D58">
      <w:r>
        <w:t>CS-230</w:t>
      </w:r>
    </w:p>
    <w:p w14:paraId="05B0A605" w14:textId="39384558" w:rsidR="00C55D58" w:rsidRDefault="00C55D58">
      <w:r>
        <w:t>3/8/2025</w:t>
      </w:r>
    </w:p>
    <w:p w14:paraId="440AC963" w14:textId="35892483" w:rsidR="00C55D58" w:rsidRDefault="00C55D58" w:rsidP="00C55D58">
      <w:pPr>
        <w:jc w:val="center"/>
      </w:pPr>
      <w:r>
        <w:t>Module 1: UML Class Diagrams</w:t>
      </w:r>
    </w:p>
    <w:p w14:paraId="31EF6A19" w14:textId="189F81AE" w:rsidR="00C55D58" w:rsidRDefault="00C55D58" w:rsidP="00C55D58">
      <w:r w:rsidRPr="00C55D58">
        <w:drawing>
          <wp:inline distT="0" distB="0" distL="0" distR="0" wp14:anchorId="16F43705" wp14:editId="6482D59D">
            <wp:extent cx="5943600" cy="4176395"/>
            <wp:effectExtent l="0" t="0" r="0" b="0"/>
            <wp:docPr id="63718122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122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6DCE" w14:textId="77777777" w:rsidR="00C55D58" w:rsidRPr="00C55D58" w:rsidRDefault="00C55D58" w:rsidP="00C55D58"/>
    <w:p w14:paraId="6C2843BC" w14:textId="63C0C85D" w:rsidR="00C55D58" w:rsidRDefault="00C55D58" w:rsidP="00C55D58">
      <w:r>
        <w:t>The UML diagram depicted above illustrates four classes and their relationships with one another</w:t>
      </w:r>
      <w:r w:rsidR="00441662">
        <w:t xml:space="preserve"> that demonstrate all four of the Object-Oriented Programming principles: Abstraction, encapsulation, polymorphism, and inheritance.</w:t>
      </w:r>
    </w:p>
    <w:p w14:paraId="7CB10EDF" w14:textId="77777777" w:rsidR="00441662" w:rsidRDefault="00441662" w:rsidP="00C55D58">
      <w:pPr>
        <w:ind w:firstLine="720"/>
      </w:pPr>
    </w:p>
    <w:p w14:paraId="6D5F219F" w14:textId="77777777" w:rsidR="00441662" w:rsidRDefault="00441662" w:rsidP="00C55D58">
      <w:pPr>
        <w:ind w:firstLine="720"/>
      </w:pPr>
    </w:p>
    <w:p w14:paraId="26EA1CF6" w14:textId="77777777" w:rsidR="00441662" w:rsidRDefault="00441662" w:rsidP="00C55D58">
      <w:pPr>
        <w:ind w:firstLine="720"/>
      </w:pPr>
    </w:p>
    <w:p w14:paraId="249F4761" w14:textId="77777777" w:rsidR="00441662" w:rsidRDefault="00441662" w:rsidP="00C55D58">
      <w:pPr>
        <w:ind w:firstLine="720"/>
      </w:pPr>
    </w:p>
    <w:p w14:paraId="46547634" w14:textId="77777777" w:rsidR="00441662" w:rsidRDefault="00441662" w:rsidP="00441662">
      <w:pPr>
        <w:ind w:firstLine="720"/>
      </w:pPr>
    </w:p>
    <w:p w14:paraId="2085E510" w14:textId="37499D5F" w:rsidR="00441662" w:rsidRPr="004D63FE" w:rsidRDefault="00441662" w:rsidP="00024D9E">
      <w:pPr>
        <w:rPr>
          <w:b/>
          <w:bCs/>
          <w:u w:val="single"/>
        </w:rPr>
      </w:pPr>
      <w:r w:rsidRPr="004D63FE">
        <w:rPr>
          <w:b/>
          <w:bCs/>
          <w:u w:val="single"/>
        </w:rPr>
        <w:lastRenderedPageBreak/>
        <w:t>Abstraction:</w:t>
      </w:r>
    </w:p>
    <w:p w14:paraId="0955BF98" w14:textId="58E0EDD7" w:rsidR="00024D9E" w:rsidRDefault="00024D9E" w:rsidP="00024D9E">
      <w:pPr>
        <w:ind w:firstLine="720"/>
      </w:pPr>
      <w:r w:rsidRPr="00024D9E">
        <w:t xml:space="preserve">Abstraction helps </w:t>
      </w:r>
      <w:r>
        <w:t>minimize code</w:t>
      </w:r>
      <w:r w:rsidRPr="00024D9E">
        <w:t xml:space="preserve"> duplication by creating reusable functions or classes that encapsulate </w:t>
      </w:r>
      <w:r>
        <w:t xml:space="preserve">the </w:t>
      </w:r>
      <w:r w:rsidRPr="00024D9E">
        <w:t>complex logic</w:t>
      </w:r>
      <w:r>
        <w:t xml:space="preserve"> within a class</w:t>
      </w:r>
      <w:r w:rsidRPr="00024D9E">
        <w:t>, allowing developers to call them without needing to understand or manage the underlying details.</w:t>
      </w:r>
      <w:r>
        <w:t xml:space="preserve"> </w:t>
      </w:r>
      <w:r>
        <w:t>A</w:t>
      </w:r>
      <w:r w:rsidRPr="00441662">
        <w:t xml:space="preserve"> programmer working with the </w:t>
      </w:r>
      <w:r w:rsidRPr="00024D9E">
        <w:t xml:space="preserve">Driver </w:t>
      </w:r>
      <w:r w:rsidRPr="00441662">
        <w:t xml:space="preserve">class to create </w:t>
      </w:r>
      <w:r w:rsidRPr="00024D9E">
        <w:t xml:space="preserve">Bicycle </w:t>
      </w:r>
      <w:r w:rsidRPr="00441662">
        <w:t xml:space="preserve">objects does not need to understand the internal </w:t>
      </w:r>
      <w:r>
        <w:t>workings</w:t>
      </w:r>
      <w:r w:rsidRPr="00441662">
        <w:t xml:space="preserve"> of</w:t>
      </w:r>
      <w:r>
        <w:t xml:space="preserve"> the</w:t>
      </w:r>
      <w:r w:rsidRPr="00441662">
        <w:t xml:space="preserve"> </w:t>
      </w:r>
      <w:r w:rsidRPr="00024D9E">
        <w:t>Bicycle</w:t>
      </w:r>
      <w:r>
        <w:t xml:space="preserve"> class</w:t>
      </w:r>
      <w:r w:rsidRPr="00441662">
        <w:t xml:space="preserve">. Instead, they </w:t>
      </w:r>
      <w:r>
        <w:t>can interact simply with just its</w:t>
      </w:r>
      <w:r w:rsidRPr="00441662">
        <w:t xml:space="preserve"> publicly available methods</w:t>
      </w:r>
      <w:r w:rsidR="004D63FE">
        <w:t>.</w:t>
      </w:r>
    </w:p>
    <w:p w14:paraId="25589078" w14:textId="289E220E" w:rsidR="00441662" w:rsidRPr="004D63FE" w:rsidRDefault="004D63FE" w:rsidP="004D63FE">
      <w:pPr>
        <w:rPr>
          <w:b/>
          <w:bCs/>
          <w:u w:val="single"/>
        </w:rPr>
      </w:pPr>
      <w:r w:rsidRPr="004D63FE">
        <w:rPr>
          <w:b/>
          <w:bCs/>
          <w:u w:val="single"/>
        </w:rPr>
        <w:t>Encapsulation:</w:t>
      </w:r>
    </w:p>
    <w:p w14:paraId="0F2CA669" w14:textId="7A602962" w:rsidR="00C55D58" w:rsidRDefault="00C55D58" w:rsidP="00C55D58">
      <w:pPr>
        <w:ind w:firstLine="720"/>
      </w:pPr>
      <w:r w:rsidRPr="00C55D58">
        <w:t xml:space="preserve">The </w:t>
      </w:r>
      <w:r>
        <w:t>Bicycle</w:t>
      </w:r>
      <w:r w:rsidRPr="00C55D58">
        <w:t xml:space="preserve"> class contains four private variables (gear, cost, </w:t>
      </w:r>
      <w:r w:rsidRPr="00C55D58">
        <w:t>weight,</w:t>
      </w:r>
      <w:r>
        <w:t xml:space="preserve"> </w:t>
      </w:r>
      <w:r w:rsidRPr="00C55D58">
        <w:t>color</w:t>
      </w:r>
      <w:r w:rsidRPr="00C55D58">
        <w:t>), denoted by the minus (-) sign, meaning they are inaccessible to other classes or functions outside</w:t>
      </w:r>
      <w:r>
        <w:t xml:space="preserve"> </w:t>
      </w:r>
      <w:r w:rsidR="00441662">
        <w:t xml:space="preserve">of </w:t>
      </w:r>
      <w:r>
        <w:t>the</w:t>
      </w:r>
      <w:r w:rsidRPr="00C55D58">
        <w:t xml:space="preserve"> Bicycle</w:t>
      </w:r>
      <w:r w:rsidRPr="00C55D58">
        <w:t xml:space="preserve"> class</w:t>
      </w:r>
      <w:r w:rsidRPr="00C55D58">
        <w:t xml:space="preserve">. This </w:t>
      </w:r>
      <w:r>
        <w:t>is an example of</w:t>
      </w:r>
      <w:r w:rsidRPr="00C55D58">
        <w:t xml:space="preserve"> encapsulation, </w:t>
      </w:r>
      <w:r w:rsidR="00441662">
        <w:t>since</w:t>
      </w:r>
      <w:r w:rsidRPr="00C55D58">
        <w:t xml:space="preserve"> access to these private attributes is restricted. However, the class provides public methods (indicated by the + sign) that use</w:t>
      </w:r>
      <w:r>
        <w:t xml:space="preserve"> </w:t>
      </w:r>
      <w:r w:rsidRPr="00C55D58">
        <w:t>getter</w:t>
      </w:r>
      <w:r>
        <w:t xml:space="preserve"> and </w:t>
      </w:r>
      <w:r w:rsidRPr="00C55D58">
        <w:t xml:space="preserve">setter </w:t>
      </w:r>
      <w:r>
        <w:t>methods</w:t>
      </w:r>
      <w:r w:rsidRPr="00C55D58">
        <w:t xml:space="preserve">, </w:t>
      </w:r>
      <w:r>
        <w:t xml:space="preserve">which enable </w:t>
      </w:r>
      <w:r w:rsidRPr="00C55D58">
        <w:t xml:space="preserve">controlled access to modify and retrieve the private </w:t>
      </w:r>
      <w:r>
        <w:t>variables from the Bicycle class.</w:t>
      </w:r>
    </w:p>
    <w:p w14:paraId="257FD7CB" w14:textId="4135556D" w:rsidR="004D63FE" w:rsidRPr="004D63FE" w:rsidRDefault="004D63FE" w:rsidP="004D63FE">
      <w:pPr>
        <w:rPr>
          <w:b/>
          <w:bCs/>
          <w:u w:val="single"/>
        </w:rPr>
      </w:pPr>
      <w:r w:rsidRPr="004D63FE">
        <w:rPr>
          <w:b/>
          <w:bCs/>
          <w:u w:val="single"/>
        </w:rPr>
        <w:t>Polymorphism:</w:t>
      </w:r>
    </w:p>
    <w:p w14:paraId="709C20B7" w14:textId="77777777" w:rsidR="004D63FE" w:rsidRDefault="004D63FE" w:rsidP="004D63FE">
      <w:pPr>
        <w:ind w:firstLine="720"/>
      </w:pPr>
      <w:r w:rsidRPr="00441662">
        <w:t xml:space="preserve">The concept of polymorphism is </w:t>
      </w:r>
      <w:r>
        <w:t>illustrated by</w:t>
      </w:r>
      <w:r w:rsidRPr="00441662">
        <w:t xml:space="preserve"> </w:t>
      </w:r>
      <w:r>
        <w:t xml:space="preserve">the </w:t>
      </w:r>
      <w:r w:rsidRPr="00441662">
        <w:t>Bicycle</w:t>
      </w:r>
      <w:r>
        <w:t xml:space="preserve"> class having</w:t>
      </w:r>
      <w:r w:rsidRPr="00441662">
        <w:t xml:space="preserve"> four constructors</w:t>
      </w:r>
      <w:r>
        <w:t xml:space="preserve"> with different parameters</w:t>
      </w:r>
      <w:r w:rsidRPr="00441662">
        <w:t>. Depending on the parameters provided when a</w:t>
      </w:r>
      <w:r>
        <w:t xml:space="preserve"> Bicycle</w:t>
      </w:r>
      <w:r w:rsidRPr="00441662">
        <w:t xml:space="preserve"> object is instantiated, the appropriate constructor is </w:t>
      </w:r>
      <w:r>
        <w:t>called</w:t>
      </w:r>
      <w:r w:rsidRPr="00441662">
        <w:t>, demonstrating the ability of multiple methods to coexist with different parameter sets</w:t>
      </w:r>
      <w:r>
        <w:t xml:space="preserve"> as defined by polymorphism. </w:t>
      </w:r>
    </w:p>
    <w:p w14:paraId="481301B2" w14:textId="4933E59A" w:rsidR="004D63FE" w:rsidRPr="004D63FE" w:rsidRDefault="004D63FE" w:rsidP="004D63FE">
      <w:pPr>
        <w:rPr>
          <w:b/>
          <w:bCs/>
          <w:u w:val="single"/>
        </w:rPr>
      </w:pPr>
      <w:r w:rsidRPr="004D63FE">
        <w:rPr>
          <w:b/>
          <w:bCs/>
          <w:u w:val="single"/>
        </w:rPr>
        <w:t>Inheritance:</w:t>
      </w:r>
    </w:p>
    <w:p w14:paraId="712E7652" w14:textId="77777777" w:rsidR="004D63FE" w:rsidRDefault="004D63FE" w:rsidP="004D63FE">
      <w:pPr>
        <w:ind w:firstLine="720"/>
      </w:pPr>
      <w:r w:rsidRPr="00C55D58">
        <w:t xml:space="preserve">The open arrows connecting the Bicycle class to the TwoWheeled class and the Vehicle class represent inheritance. </w:t>
      </w:r>
      <w:r w:rsidRPr="00441662">
        <w:t>Even though the TwoWheeled class and Vehicle class do not contain attributes in this diagram example, the Bicycle class would, in principle, inherit attributes from the TwoWheeled and Vehicle classes.</w:t>
      </w:r>
    </w:p>
    <w:p w14:paraId="3EFDC521" w14:textId="7D20242E" w:rsidR="00441662" w:rsidRDefault="00441662" w:rsidP="00441662"/>
    <w:p w14:paraId="39438C81" w14:textId="4D7B680C" w:rsidR="00441662" w:rsidRPr="00441662" w:rsidRDefault="00441662" w:rsidP="00C55D58">
      <w:pPr>
        <w:ind w:firstLine="720"/>
      </w:pPr>
    </w:p>
    <w:sectPr w:rsidR="00441662" w:rsidRPr="0044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8"/>
    <w:rsid w:val="00024D9E"/>
    <w:rsid w:val="00112BFC"/>
    <w:rsid w:val="00441662"/>
    <w:rsid w:val="004D63FE"/>
    <w:rsid w:val="00AA6DEB"/>
    <w:rsid w:val="00AB37A1"/>
    <w:rsid w:val="00C55D58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1889"/>
  <w15:chartTrackingRefBased/>
  <w15:docId w15:val="{15181124-75FE-4C46-8EDA-E50075D9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Slampak, Brooke</dc:creator>
  <cp:keywords/>
  <dc:description/>
  <cp:lastModifiedBy>Slampak, Brooke</cp:lastModifiedBy>
  <cp:revision>1</cp:revision>
  <dcterms:created xsi:type="dcterms:W3CDTF">2025-03-08T18:54:00Z</dcterms:created>
  <dcterms:modified xsi:type="dcterms:W3CDTF">2025-03-08T19:36:00Z</dcterms:modified>
</cp:coreProperties>
</file>