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F2043" w14:textId="38697B95" w:rsidR="00510C3F" w:rsidRPr="00377CA2" w:rsidRDefault="00853BA2" w:rsidP="00377CA2">
      <w:pPr>
        <w:pStyle w:val="Heading1"/>
        <w:keepNext w:val="0"/>
        <w:keepLines w:val="0"/>
        <w:suppressAutoHyphens/>
        <w:spacing w:before="0" w:line="240" w:lineRule="auto"/>
        <w:contextualSpacing/>
        <w:jc w:val="center"/>
      </w:pPr>
      <w:r>
        <w:t xml:space="preserve">CS 305 Module Two </w:t>
      </w:r>
      <w:r w:rsidR="1E54E06A">
        <w:t>Written Assignment</w:t>
      </w:r>
      <w:r w:rsidR="56042137">
        <w:t xml:space="preserve"> Template</w:t>
      </w:r>
    </w:p>
    <w:p w14:paraId="505A3862" w14:textId="77777777" w:rsidR="00377CA2" w:rsidRPr="00377CA2" w:rsidRDefault="00377CA2" w:rsidP="00230741">
      <w:pPr>
        <w:suppressAutoHyphens/>
        <w:spacing w:after="0" w:line="240" w:lineRule="auto"/>
        <w:contextualSpacing/>
        <w:rPr>
          <w:sz w:val="22"/>
        </w:rPr>
      </w:pPr>
    </w:p>
    <w:p w14:paraId="74358B49" w14:textId="77777777" w:rsidR="00377CA2" w:rsidRPr="00377CA2" w:rsidRDefault="00972D22" w:rsidP="00230741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377CA2">
        <w:rPr>
          <w:sz w:val="22"/>
          <w:szCs w:val="22"/>
        </w:rPr>
        <w:t>Instructions</w:t>
      </w:r>
    </w:p>
    <w:p w14:paraId="3C857618" w14:textId="6FAE8828" w:rsidR="00972D22" w:rsidRDefault="0AA662B4" w:rsidP="00230741">
      <w:pPr>
        <w:suppressAutoHyphens/>
        <w:spacing w:after="0" w:line="240" w:lineRule="auto"/>
        <w:contextualSpacing/>
        <w:rPr>
          <w:sz w:val="22"/>
        </w:rPr>
      </w:pPr>
      <w:r w:rsidRPr="64CCC6AB">
        <w:rPr>
          <w:sz w:val="22"/>
        </w:rPr>
        <w:t>Replace the bracketed text with</w:t>
      </w:r>
      <w:r w:rsidR="00986653">
        <w:rPr>
          <w:sz w:val="22"/>
        </w:rPr>
        <w:t xml:space="preserve"> the relevant information in</w:t>
      </w:r>
      <w:r w:rsidRPr="64CCC6AB">
        <w:rPr>
          <w:sz w:val="22"/>
        </w:rPr>
        <w:t xml:space="preserve"> your own words. If you choose to include images or supporting materials, make certain </w:t>
      </w:r>
      <w:r w:rsidR="006B047A">
        <w:rPr>
          <w:sz w:val="22"/>
        </w:rPr>
        <w:t>to</w:t>
      </w:r>
      <w:r w:rsidR="006B047A" w:rsidRPr="64CCC6AB">
        <w:rPr>
          <w:sz w:val="22"/>
        </w:rPr>
        <w:t xml:space="preserve"> </w:t>
      </w:r>
      <w:r w:rsidRPr="64CCC6AB">
        <w:rPr>
          <w:sz w:val="22"/>
        </w:rPr>
        <w:t xml:space="preserve">insert them in all </w:t>
      </w:r>
      <w:r w:rsidR="006B047A">
        <w:rPr>
          <w:sz w:val="22"/>
        </w:rPr>
        <w:t>the relevant locations</w:t>
      </w:r>
      <w:r w:rsidRPr="64CCC6AB">
        <w:rPr>
          <w:sz w:val="22"/>
        </w:rPr>
        <w:t xml:space="preserve"> in the document.</w:t>
      </w:r>
    </w:p>
    <w:p w14:paraId="354E3CB2" w14:textId="77777777" w:rsidR="00377CA2" w:rsidRPr="00377CA2" w:rsidRDefault="00377CA2" w:rsidP="00230741">
      <w:pPr>
        <w:suppressAutoHyphens/>
        <w:spacing w:after="0" w:line="240" w:lineRule="auto"/>
        <w:contextualSpacing/>
        <w:rPr>
          <w:b/>
          <w:sz w:val="22"/>
        </w:rPr>
      </w:pPr>
    </w:p>
    <w:p w14:paraId="414A963A" w14:textId="7C9CD1B1" w:rsidR="00E83406" w:rsidRPr="00230741" w:rsidRDefault="00853BA2" w:rsidP="00F55207">
      <w:pPr>
        <w:pStyle w:val="Heading2"/>
        <w:numPr>
          <w:ilvl w:val="0"/>
          <w:numId w:val="7"/>
        </w:numPr>
      </w:pPr>
      <w:r w:rsidRPr="00230741">
        <w:rPr>
          <w:rFonts w:eastAsiaTheme="minorHAnsi"/>
        </w:rPr>
        <w:t>Areas of Securit</w:t>
      </w:r>
      <w:r w:rsidR="00E83406" w:rsidRPr="00230741">
        <w:rPr>
          <w:rFonts w:eastAsiaTheme="minorHAnsi"/>
        </w:rPr>
        <w:t>y</w:t>
      </w:r>
    </w:p>
    <w:p w14:paraId="67043B43" w14:textId="77777777" w:rsidR="00A367B6" w:rsidRDefault="00A367B6" w:rsidP="00230741">
      <w:pPr>
        <w:spacing w:after="0" w:line="240" w:lineRule="auto"/>
        <w:rPr>
          <w:sz w:val="22"/>
        </w:rPr>
      </w:pPr>
    </w:p>
    <w:p w14:paraId="6D912FED" w14:textId="246E3080" w:rsidR="007C2493" w:rsidRDefault="003459AD" w:rsidP="00230741">
      <w:pPr>
        <w:spacing w:after="0" w:line="240" w:lineRule="auto"/>
        <w:rPr>
          <w:sz w:val="22"/>
        </w:rPr>
      </w:pPr>
      <w:r>
        <w:rPr>
          <w:sz w:val="22"/>
        </w:rPr>
        <w:t>The areas of security that are relevant to assess in this scenario from the first level of the vulnerability assessment process flow diagram are:</w:t>
      </w:r>
    </w:p>
    <w:p w14:paraId="75A20FAB" w14:textId="1F98F259" w:rsidR="003459AD" w:rsidRDefault="003459AD" w:rsidP="003459AD">
      <w:pPr>
        <w:pStyle w:val="ListParagraph"/>
        <w:numPr>
          <w:ilvl w:val="0"/>
          <w:numId w:val="8"/>
        </w:numPr>
        <w:spacing w:after="0" w:line="240" w:lineRule="auto"/>
        <w:rPr>
          <w:sz w:val="22"/>
        </w:rPr>
      </w:pPr>
      <w:r>
        <w:rPr>
          <w:sz w:val="22"/>
        </w:rPr>
        <w:t>Input validation</w:t>
      </w:r>
    </w:p>
    <w:p w14:paraId="18A2FEC7" w14:textId="6720DB4B" w:rsidR="003459AD" w:rsidRDefault="003459AD" w:rsidP="003459AD">
      <w:pPr>
        <w:pStyle w:val="ListParagraph"/>
        <w:numPr>
          <w:ilvl w:val="0"/>
          <w:numId w:val="8"/>
        </w:numPr>
        <w:spacing w:after="0" w:line="240" w:lineRule="auto"/>
        <w:rPr>
          <w:sz w:val="22"/>
        </w:rPr>
      </w:pPr>
      <w:r>
        <w:rPr>
          <w:sz w:val="22"/>
        </w:rPr>
        <w:t>APIs</w:t>
      </w:r>
    </w:p>
    <w:p w14:paraId="2A8C53ED" w14:textId="0C2A82E5" w:rsidR="003459AD" w:rsidRDefault="003459AD" w:rsidP="003459AD">
      <w:pPr>
        <w:pStyle w:val="ListParagraph"/>
        <w:numPr>
          <w:ilvl w:val="0"/>
          <w:numId w:val="8"/>
        </w:numPr>
        <w:spacing w:after="0" w:line="240" w:lineRule="auto"/>
        <w:rPr>
          <w:sz w:val="22"/>
        </w:rPr>
      </w:pPr>
      <w:r>
        <w:rPr>
          <w:sz w:val="22"/>
        </w:rPr>
        <w:t>Code errors</w:t>
      </w:r>
    </w:p>
    <w:p w14:paraId="0231D7AC" w14:textId="69B5E693" w:rsidR="003459AD" w:rsidRPr="003459AD" w:rsidRDefault="003459AD" w:rsidP="00230741">
      <w:pPr>
        <w:pStyle w:val="ListParagraph"/>
        <w:numPr>
          <w:ilvl w:val="0"/>
          <w:numId w:val="8"/>
        </w:numPr>
        <w:spacing w:after="0" w:line="240" w:lineRule="auto"/>
        <w:rPr>
          <w:sz w:val="22"/>
        </w:rPr>
      </w:pPr>
      <w:r>
        <w:rPr>
          <w:sz w:val="22"/>
        </w:rPr>
        <w:t>Encapsulation</w:t>
      </w:r>
    </w:p>
    <w:p w14:paraId="5C736C67" w14:textId="77777777" w:rsidR="00DD23EE" w:rsidRDefault="00DD23EE" w:rsidP="00230741">
      <w:pPr>
        <w:suppressAutoHyphens/>
        <w:spacing w:after="0" w:line="240" w:lineRule="auto"/>
        <w:rPr>
          <w:sz w:val="22"/>
        </w:rPr>
      </w:pPr>
    </w:p>
    <w:p w14:paraId="682E1AF9" w14:textId="05AD5E1E" w:rsidR="00DF333F" w:rsidRPr="00230741" w:rsidRDefault="00DF333F" w:rsidP="00F55207">
      <w:pPr>
        <w:pStyle w:val="Heading2"/>
        <w:numPr>
          <w:ilvl w:val="0"/>
          <w:numId w:val="7"/>
        </w:numPr>
      </w:pPr>
      <w:r w:rsidRPr="00230741">
        <w:t>Areas of Security Justification</w:t>
      </w:r>
    </w:p>
    <w:p w14:paraId="03D8537A" w14:textId="77777777" w:rsidR="00E83406" w:rsidRDefault="00E83406" w:rsidP="00230741">
      <w:pPr>
        <w:suppressAutoHyphens/>
        <w:spacing w:after="0" w:line="240" w:lineRule="auto"/>
        <w:rPr>
          <w:sz w:val="22"/>
        </w:rPr>
      </w:pPr>
    </w:p>
    <w:p w14:paraId="748043A0" w14:textId="27357EBB" w:rsidR="00DD23EE" w:rsidRDefault="003459AD" w:rsidP="00230741">
      <w:pPr>
        <w:suppressAutoHyphens/>
        <w:spacing w:after="0" w:line="240" w:lineRule="auto"/>
        <w:rPr>
          <w:sz w:val="22"/>
        </w:rPr>
      </w:pPr>
      <w:r>
        <w:rPr>
          <w:sz w:val="22"/>
        </w:rPr>
        <w:t>Input validation</w:t>
      </w:r>
    </w:p>
    <w:p w14:paraId="5196C073" w14:textId="2A595CB3" w:rsidR="003459AD" w:rsidRDefault="003459AD" w:rsidP="003459AD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sz w:val="22"/>
        </w:rPr>
      </w:pPr>
      <w:r>
        <w:rPr>
          <w:sz w:val="22"/>
        </w:rPr>
        <w:t xml:space="preserve">Validating user input is crucial for mitigating vulnerabilities; Incoming data, even from sources that might be trustworthy, should be sanitized. Any errant input </w:t>
      </w:r>
      <w:r w:rsidR="00311E75">
        <w:rPr>
          <w:sz w:val="22"/>
        </w:rPr>
        <w:t>can lead to unexpected application behavior.</w:t>
      </w:r>
    </w:p>
    <w:p w14:paraId="0240D51C" w14:textId="77777777" w:rsidR="00311E75" w:rsidRDefault="00311E75" w:rsidP="00311E75">
      <w:pPr>
        <w:pStyle w:val="ListParagraph"/>
        <w:suppressAutoHyphens/>
        <w:spacing w:after="0" w:line="240" w:lineRule="auto"/>
        <w:rPr>
          <w:sz w:val="22"/>
        </w:rPr>
      </w:pPr>
    </w:p>
    <w:p w14:paraId="34ED9F98" w14:textId="0D3C0DE1" w:rsidR="00311E75" w:rsidRDefault="00311E75" w:rsidP="00311E75">
      <w:pPr>
        <w:suppressAutoHyphens/>
        <w:spacing w:after="0" w:line="240" w:lineRule="auto"/>
        <w:rPr>
          <w:sz w:val="22"/>
        </w:rPr>
      </w:pPr>
      <w:r>
        <w:rPr>
          <w:sz w:val="22"/>
        </w:rPr>
        <w:t>APIs</w:t>
      </w:r>
    </w:p>
    <w:p w14:paraId="7B2E5224" w14:textId="33261175" w:rsidR="00311E75" w:rsidRDefault="00311E75" w:rsidP="00311E75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sz w:val="22"/>
        </w:rPr>
      </w:pPr>
      <w:r>
        <w:rPr>
          <w:sz w:val="22"/>
        </w:rPr>
        <w:t>Securing the API adds an additional layer of protection, ensuring both the connection and the user’s authenticity have been verified.</w:t>
      </w:r>
    </w:p>
    <w:p w14:paraId="7C6FA281" w14:textId="77777777" w:rsidR="00311E75" w:rsidRPr="00311E75" w:rsidRDefault="00311E75" w:rsidP="00311E75">
      <w:pPr>
        <w:pStyle w:val="ListParagraph"/>
        <w:suppressAutoHyphens/>
        <w:spacing w:after="0" w:line="240" w:lineRule="auto"/>
        <w:rPr>
          <w:sz w:val="22"/>
        </w:rPr>
      </w:pPr>
    </w:p>
    <w:p w14:paraId="730DF650" w14:textId="4283C855" w:rsidR="00311E75" w:rsidRDefault="00311E75" w:rsidP="00311E75">
      <w:pPr>
        <w:suppressAutoHyphens/>
        <w:spacing w:after="0" w:line="240" w:lineRule="auto"/>
        <w:rPr>
          <w:sz w:val="22"/>
        </w:rPr>
      </w:pPr>
      <w:r>
        <w:rPr>
          <w:sz w:val="22"/>
        </w:rPr>
        <w:t>Code errors</w:t>
      </w:r>
    </w:p>
    <w:p w14:paraId="6EAFF741" w14:textId="12BC30D0" w:rsidR="00311E75" w:rsidRDefault="00311E75" w:rsidP="00311E75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sz w:val="22"/>
        </w:rPr>
      </w:pPr>
      <w:r>
        <w:rPr>
          <w:sz w:val="22"/>
        </w:rPr>
        <w:t>Error handling should be generic to avoid revealing details that could help attackers gain insights into the application’s structure.</w:t>
      </w:r>
    </w:p>
    <w:p w14:paraId="4038C310" w14:textId="77777777" w:rsidR="00311E75" w:rsidRDefault="00311E75" w:rsidP="00311E75">
      <w:pPr>
        <w:pStyle w:val="ListParagraph"/>
        <w:suppressAutoHyphens/>
        <w:spacing w:after="0" w:line="240" w:lineRule="auto"/>
        <w:rPr>
          <w:sz w:val="22"/>
        </w:rPr>
      </w:pPr>
    </w:p>
    <w:p w14:paraId="70E87436" w14:textId="1BFF6F3C" w:rsidR="00311E75" w:rsidRDefault="00311E75" w:rsidP="00311E75">
      <w:pPr>
        <w:suppressAutoHyphens/>
        <w:spacing w:after="0" w:line="240" w:lineRule="auto"/>
        <w:rPr>
          <w:sz w:val="22"/>
        </w:rPr>
      </w:pPr>
      <w:r>
        <w:rPr>
          <w:sz w:val="22"/>
        </w:rPr>
        <w:t>Encapsulation</w:t>
      </w:r>
    </w:p>
    <w:p w14:paraId="0E690474" w14:textId="26740FEE" w:rsidR="00311E75" w:rsidRPr="00311E75" w:rsidRDefault="00311E75" w:rsidP="00311E75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sz w:val="22"/>
        </w:rPr>
      </w:pPr>
      <w:r>
        <w:rPr>
          <w:sz w:val="22"/>
        </w:rPr>
        <w:t>Utilizing encapsulation protects data from unauthorized modification. This can be done by declaring variables as private and using getter and setter methods for controlled access.</w:t>
      </w:r>
    </w:p>
    <w:p w14:paraId="539B3745" w14:textId="77777777" w:rsidR="00377CA2" w:rsidRPr="00A367B6" w:rsidRDefault="00377CA2" w:rsidP="00A367B6">
      <w:pPr>
        <w:suppressAutoHyphens/>
        <w:spacing w:after="0" w:line="240" w:lineRule="auto"/>
        <w:rPr>
          <w:sz w:val="22"/>
        </w:rPr>
      </w:pPr>
    </w:p>
    <w:p w14:paraId="502590E1" w14:textId="26222D11" w:rsidR="00510C3F" w:rsidRPr="00F55207" w:rsidRDefault="00853BA2" w:rsidP="00F55207">
      <w:pPr>
        <w:pStyle w:val="Heading2"/>
        <w:numPr>
          <w:ilvl w:val="0"/>
          <w:numId w:val="7"/>
        </w:numPr>
      </w:pPr>
      <w:r w:rsidRPr="00F55207">
        <w:t>Code Review</w:t>
      </w:r>
      <w:r w:rsidR="00972D22" w:rsidRPr="00F55207">
        <w:t xml:space="preserve"> Summary</w:t>
      </w:r>
    </w:p>
    <w:p w14:paraId="0F6237CA" w14:textId="457777A2" w:rsidR="00886066" w:rsidRPr="00886066" w:rsidRDefault="00886066" w:rsidP="00886066">
      <w:pPr>
        <w:suppressAutoHyphens/>
        <w:spacing w:after="0" w:line="240" w:lineRule="auto"/>
        <w:rPr>
          <w:sz w:val="22"/>
        </w:rPr>
      </w:pPr>
    </w:p>
    <w:p w14:paraId="2C824EEF" w14:textId="7D8E8A02" w:rsidR="00377CA2" w:rsidRDefault="00B11EB9" w:rsidP="00B11EB9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sz w:val="22"/>
        </w:rPr>
      </w:pPr>
      <w:r>
        <w:rPr>
          <w:sz w:val="22"/>
        </w:rPr>
        <w:t xml:space="preserve">The number() method in </w:t>
      </w:r>
      <w:r w:rsidR="009C6B2C">
        <w:rPr>
          <w:sz w:val="22"/>
        </w:rPr>
        <w:t xml:space="preserve">the </w:t>
      </w:r>
      <w:r>
        <w:rPr>
          <w:sz w:val="22"/>
        </w:rPr>
        <w:t xml:space="preserve">GreetingController </w:t>
      </w:r>
      <w:r w:rsidR="009C6B2C">
        <w:rPr>
          <w:sz w:val="22"/>
        </w:rPr>
        <w:t xml:space="preserve">class </w:t>
      </w:r>
      <w:r>
        <w:rPr>
          <w:sz w:val="22"/>
        </w:rPr>
        <w:t>retrieves array elements without a boundary check that throws a generic error exception, unlike ArrayIndexOutOfBounds</w:t>
      </w:r>
      <w:r w:rsidR="00226879">
        <w:rPr>
          <w:sz w:val="22"/>
        </w:rPr>
        <w:t>E</w:t>
      </w:r>
      <w:r>
        <w:rPr>
          <w:sz w:val="22"/>
        </w:rPr>
        <w:t>xception, which could be exploited by an attacker.</w:t>
      </w:r>
    </w:p>
    <w:p w14:paraId="1974E7D7" w14:textId="1006DFDD" w:rsidR="00B11EB9" w:rsidRDefault="00B11EB9" w:rsidP="00B11EB9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sz w:val="22"/>
        </w:rPr>
      </w:pPr>
      <w:r>
        <w:rPr>
          <w:sz w:val="22"/>
        </w:rPr>
        <w:t>The number() method is missing input type validation. The method expects int type input for id, but there is no input validation in place to handle non-integer value input.</w:t>
      </w:r>
    </w:p>
    <w:p w14:paraId="31EC5345" w14:textId="238C09DB" w:rsidR="009C6B2C" w:rsidRDefault="009C6B2C" w:rsidP="009C6B2C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sz w:val="22"/>
        </w:rPr>
      </w:pPr>
      <w:r w:rsidRPr="009C6B2C">
        <w:rPr>
          <w:sz w:val="22"/>
        </w:rPr>
        <w:t xml:space="preserve">Methods have </w:t>
      </w:r>
      <w:r>
        <w:rPr>
          <w:sz w:val="22"/>
        </w:rPr>
        <w:t>g</w:t>
      </w:r>
      <w:r w:rsidRPr="009C6B2C">
        <w:rPr>
          <w:sz w:val="22"/>
        </w:rPr>
        <w:t>et/</w:t>
      </w:r>
      <w:r>
        <w:rPr>
          <w:sz w:val="22"/>
        </w:rPr>
        <w:t>s</w:t>
      </w:r>
      <w:r w:rsidRPr="009C6B2C">
        <w:rPr>
          <w:sz w:val="22"/>
        </w:rPr>
        <w:t>et functions available in the Greeting class and parameters are set to private. GreetingController</w:t>
      </w:r>
      <w:r w:rsidR="00AF4C7D">
        <w:rPr>
          <w:sz w:val="22"/>
        </w:rPr>
        <w:t xml:space="preserve"> </w:t>
      </w:r>
      <w:r w:rsidRPr="009C6B2C">
        <w:rPr>
          <w:sz w:val="22"/>
        </w:rPr>
        <w:t>does not use the get/set functions.</w:t>
      </w:r>
    </w:p>
    <w:p w14:paraId="11F3388E" w14:textId="46923844" w:rsidR="00C7138C" w:rsidRPr="009C6B2C" w:rsidRDefault="00294385" w:rsidP="009C6B2C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sz w:val="22"/>
        </w:rPr>
      </w:pPr>
      <w:r>
        <w:rPr>
          <w:sz w:val="22"/>
        </w:rPr>
        <w:lastRenderedPageBreak/>
        <w:t xml:space="preserve">In the </w:t>
      </w:r>
      <w:r>
        <w:rPr>
          <w:sz w:val="22"/>
        </w:rPr>
        <w:t>number() method</w:t>
      </w:r>
      <w:r>
        <w:rPr>
          <w:sz w:val="22"/>
        </w:rPr>
        <w:t xml:space="preserve">, the statement </w:t>
      </w:r>
      <w:r w:rsidRPr="00294385">
        <w:rPr>
          <w:i/>
          <w:iCs/>
          <w:sz w:val="22"/>
        </w:rPr>
        <w:t xml:space="preserve">String message = "Element in the given index </w:t>
      </w:r>
      <w:proofErr w:type="gramStart"/>
      <w:r w:rsidRPr="00294385">
        <w:rPr>
          <w:i/>
          <w:iCs/>
          <w:sz w:val="22"/>
        </w:rPr>
        <w:t>is :</w:t>
      </w:r>
      <w:proofErr w:type="gramEnd"/>
      <w:r w:rsidRPr="00294385">
        <w:rPr>
          <w:i/>
          <w:iCs/>
          <w:sz w:val="22"/>
        </w:rPr>
        <w:t>: "+myArray[id]</w:t>
      </w:r>
      <w:r>
        <w:rPr>
          <w:i/>
          <w:iCs/>
          <w:sz w:val="22"/>
        </w:rPr>
        <w:t xml:space="preserve"> </w:t>
      </w:r>
      <w:r>
        <w:rPr>
          <w:sz w:val="22"/>
        </w:rPr>
        <w:t>requires sanitization to prevent injection attempts via the id variable obtained from the user.</w:t>
      </w:r>
    </w:p>
    <w:p w14:paraId="44049B97" w14:textId="2F262000" w:rsidR="009C6B2C" w:rsidRDefault="00294385" w:rsidP="00294385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sz w:val="22"/>
        </w:rPr>
      </w:pPr>
      <w:r>
        <w:rPr>
          <w:sz w:val="22"/>
        </w:rPr>
        <w:t>User inputs are not checked for length</w:t>
      </w:r>
      <w:r w:rsidR="00AF4C7D">
        <w:rPr>
          <w:sz w:val="22"/>
        </w:rPr>
        <w:t>, running the risk of buffer overruns.</w:t>
      </w:r>
    </w:p>
    <w:p w14:paraId="5EA3410C" w14:textId="16F016F6" w:rsidR="00AF4C7D" w:rsidRPr="00294385" w:rsidRDefault="00AF4C7D" w:rsidP="00294385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sz w:val="22"/>
        </w:rPr>
      </w:pPr>
      <w:r>
        <w:rPr>
          <w:sz w:val="22"/>
        </w:rPr>
        <w:t>An outdated Spring framework is being invoked in the pom.xml file.</w:t>
      </w:r>
    </w:p>
    <w:p w14:paraId="03ABB48A" w14:textId="77777777" w:rsidR="00B11EB9" w:rsidRDefault="00B11EB9" w:rsidP="00B11EB9">
      <w:pPr>
        <w:suppressAutoHyphens/>
        <w:spacing w:after="0" w:line="240" w:lineRule="auto"/>
        <w:rPr>
          <w:sz w:val="22"/>
        </w:rPr>
      </w:pPr>
    </w:p>
    <w:p w14:paraId="5B564F3E" w14:textId="77777777" w:rsidR="00B11EB9" w:rsidRPr="00B11EB9" w:rsidRDefault="00B11EB9" w:rsidP="00B11EB9">
      <w:pPr>
        <w:suppressAutoHyphens/>
        <w:spacing w:after="0" w:line="240" w:lineRule="auto"/>
        <w:rPr>
          <w:sz w:val="22"/>
        </w:rPr>
      </w:pPr>
    </w:p>
    <w:p w14:paraId="5195BA82" w14:textId="68F6FA57" w:rsidR="00974883" w:rsidRDefault="00853BA2" w:rsidP="00974883">
      <w:pPr>
        <w:pStyle w:val="Heading2"/>
        <w:numPr>
          <w:ilvl w:val="0"/>
          <w:numId w:val="7"/>
        </w:numPr>
      </w:pPr>
      <w:r w:rsidRPr="00F55207">
        <w:t>Mitigation Plan</w:t>
      </w:r>
    </w:p>
    <w:p w14:paraId="148DC73D" w14:textId="77777777" w:rsidR="00AF4C7D" w:rsidRPr="00AF4C7D" w:rsidRDefault="00AF4C7D" w:rsidP="00AF4C7D"/>
    <w:p w14:paraId="012B50F2" w14:textId="343C7436" w:rsidR="003459AD" w:rsidRDefault="00B11EB9" w:rsidP="00B11EB9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sz w:val="22"/>
        </w:rPr>
      </w:pPr>
      <w:r>
        <w:rPr>
          <w:sz w:val="22"/>
        </w:rPr>
        <w:t>Implement e</w:t>
      </w:r>
      <w:r w:rsidRPr="00B11EB9">
        <w:rPr>
          <w:sz w:val="22"/>
        </w:rPr>
        <w:t>rror sanitization to prevent leaking</w:t>
      </w:r>
      <w:r w:rsidR="009A0461">
        <w:rPr>
          <w:sz w:val="22"/>
        </w:rPr>
        <w:t xml:space="preserve"> sensitive</w:t>
      </w:r>
      <w:r w:rsidRPr="00B11EB9">
        <w:rPr>
          <w:sz w:val="22"/>
        </w:rPr>
        <w:t xml:space="preserve"> information about the program</w:t>
      </w:r>
      <w:r>
        <w:rPr>
          <w:sz w:val="22"/>
        </w:rPr>
        <w:t>.</w:t>
      </w:r>
    </w:p>
    <w:p w14:paraId="702E1288" w14:textId="644B6480" w:rsidR="00B11EB9" w:rsidRDefault="00B11EB9" w:rsidP="00B11EB9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sz w:val="22"/>
        </w:rPr>
      </w:pPr>
      <w:r>
        <w:rPr>
          <w:sz w:val="22"/>
        </w:rPr>
        <w:t>Implement getter/setter methods to protect from unauthorized modification to the program.</w:t>
      </w:r>
    </w:p>
    <w:p w14:paraId="3FAEEEC3" w14:textId="75ADC782" w:rsidR="009A0461" w:rsidRDefault="009A0461" w:rsidP="00B11EB9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sz w:val="22"/>
        </w:rPr>
      </w:pPr>
      <w:r>
        <w:rPr>
          <w:sz w:val="22"/>
        </w:rPr>
        <w:t>Implement input sanitation and type validation.</w:t>
      </w:r>
    </w:p>
    <w:p w14:paraId="04E05F8D" w14:textId="4C3B742B" w:rsidR="00AF4C7D" w:rsidRPr="00B11EB9" w:rsidRDefault="00AF4C7D" w:rsidP="00B11EB9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sz w:val="22"/>
        </w:rPr>
      </w:pPr>
      <w:r>
        <w:rPr>
          <w:sz w:val="22"/>
        </w:rPr>
        <w:t>Update Spring framework to current version before attempting dependency check; Address further vulnerabilities found in the dependency scan.</w:t>
      </w:r>
    </w:p>
    <w:sectPr w:rsidR="00AF4C7D" w:rsidRPr="00B11EB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7E7801" w14:textId="77777777" w:rsidR="00682083" w:rsidRDefault="00682083" w:rsidP="0035598A">
      <w:pPr>
        <w:spacing w:after="0" w:line="240" w:lineRule="auto"/>
      </w:pPr>
      <w:r>
        <w:separator/>
      </w:r>
    </w:p>
  </w:endnote>
  <w:endnote w:type="continuationSeparator" w:id="0">
    <w:p w14:paraId="63167009" w14:textId="77777777" w:rsidR="00682083" w:rsidRDefault="00682083" w:rsidP="0035598A">
      <w:pPr>
        <w:spacing w:after="0" w:line="240" w:lineRule="auto"/>
      </w:pPr>
      <w:r>
        <w:continuationSeparator/>
      </w:r>
    </w:p>
  </w:endnote>
  <w:endnote w:type="continuationNotice" w:id="1">
    <w:p w14:paraId="796CAB95" w14:textId="77777777" w:rsidR="00682083" w:rsidRDefault="006820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8077462"/>
      <w:docPartObj>
        <w:docPartGallery w:val="Page Numbers (Bottom of Page)"/>
        <w:docPartUnique/>
      </w:docPartObj>
    </w:sdtPr>
    <w:sdtEndPr>
      <w:rPr>
        <w:noProof/>
        <w:sz w:val="22"/>
        <w:szCs w:val="20"/>
      </w:rPr>
    </w:sdtEndPr>
    <w:sdtContent>
      <w:p w14:paraId="09D7A400" w14:textId="1A58F484" w:rsidR="00377CA2" w:rsidRPr="00377CA2" w:rsidRDefault="00377CA2">
        <w:pPr>
          <w:pStyle w:val="Footer"/>
          <w:jc w:val="center"/>
          <w:rPr>
            <w:sz w:val="22"/>
            <w:szCs w:val="20"/>
          </w:rPr>
        </w:pPr>
        <w:r w:rsidRPr="00377CA2">
          <w:rPr>
            <w:sz w:val="22"/>
            <w:szCs w:val="20"/>
          </w:rPr>
          <w:fldChar w:fldCharType="begin"/>
        </w:r>
        <w:r w:rsidRPr="00377CA2">
          <w:rPr>
            <w:sz w:val="22"/>
            <w:szCs w:val="20"/>
          </w:rPr>
          <w:instrText xml:space="preserve"> PAGE   \* MERGEFORMAT </w:instrText>
        </w:r>
        <w:r w:rsidRPr="00377CA2">
          <w:rPr>
            <w:sz w:val="22"/>
            <w:szCs w:val="20"/>
          </w:rPr>
          <w:fldChar w:fldCharType="separate"/>
        </w:r>
        <w:r w:rsidRPr="00377CA2">
          <w:rPr>
            <w:noProof/>
            <w:sz w:val="22"/>
            <w:szCs w:val="20"/>
          </w:rPr>
          <w:t>2</w:t>
        </w:r>
        <w:r w:rsidRPr="00377CA2">
          <w:rPr>
            <w:noProof/>
            <w:sz w:val="22"/>
            <w:szCs w:val="20"/>
          </w:rPr>
          <w:fldChar w:fldCharType="end"/>
        </w:r>
      </w:p>
    </w:sdtContent>
  </w:sdt>
  <w:p w14:paraId="73261FF7" w14:textId="77777777" w:rsidR="00377CA2" w:rsidRDefault="00377C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70DE26" w14:textId="77777777" w:rsidR="00682083" w:rsidRDefault="00682083" w:rsidP="0035598A">
      <w:pPr>
        <w:spacing w:after="0" w:line="240" w:lineRule="auto"/>
      </w:pPr>
      <w:r>
        <w:separator/>
      </w:r>
    </w:p>
  </w:footnote>
  <w:footnote w:type="continuationSeparator" w:id="0">
    <w:p w14:paraId="637D02D0" w14:textId="77777777" w:rsidR="00682083" w:rsidRDefault="00682083" w:rsidP="0035598A">
      <w:pPr>
        <w:spacing w:after="0" w:line="240" w:lineRule="auto"/>
      </w:pPr>
      <w:r>
        <w:continuationSeparator/>
      </w:r>
    </w:p>
  </w:footnote>
  <w:footnote w:type="continuationNotice" w:id="1">
    <w:p w14:paraId="6D4F8C59" w14:textId="77777777" w:rsidR="00682083" w:rsidRDefault="0068208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1DEEAD" w14:textId="0761F738" w:rsidR="0035598A" w:rsidRDefault="008009D7" w:rsidP="008009D7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7041443C" wp14:editId="12E3953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B7145"/>
    <w:multiLevelType w:val="hybridMultilevel"/>
    <w:tmpl w:val="460E0D18"/>
    <w:lvl w:ilvl="0" w:tplc="B560B9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C294D"/>
    <w:multiLevelType w:val="hybridMultilevel"/>
    <w:tmpl w:val="3C5CDF06"/>
    <w:lvl w:ilvl="0" w:tplc="75E2C06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40145"/>
    <w:multiLevelType w:val="hybridMultilevel"/>
    <w:tmpl w:val="BAE2E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113A7"/>
    <w:multiLevelType w:val="hybridMultilevel"/>
    <w:tmpl w:val="57BE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562B2"/>
    <w:multiLevelType w:val="hybridMultilevel"/>
    <w:tmpl w:val="4296EDAA"/>
    <w:lvl w:ilvl="0" w:tplc="75E2C06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23656C"/>
    <w:multiLevelType w:val="hybridMultilevel"/>
    <w:tmpl w:val="2078E6DE"/>
    <w:lvl w:ilvl="0" w:tplc="E924BD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BB677A"/>
    <w:multiLevelType w:val="hybridMultilevel"/>
    <w:tmpl w:val="EA127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36687F"/>
    <w:multiLevelType w:val="hybridMultilevel"/>
    <w:tmpl w:val="272C4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137B35"/>
    <w:multiLevelType w:val="hybridMultilevel"/>
    <w:tmpl w:val="C150D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41295">
    <w:abstractNumId w:val="3"/>
  </w:num>
  <w:num w:numId="2" w16cid:durableId="1673020161">
    <w:abstractNumId w:val="7"/>
  </w:num>
  <w:num w:numId="3" w16cid:durableId="1708598061">
    <w:abstractNumId w:val="2"/>
  </w:num>
  <w:num w:numId="4" w16cid:durableId="664164041">
    <w:abstractNumId w:val="8"/>
  </w:num>
  <w:num w:numId="5" w16cid:durableId="1576010246">
    <w:abstractNumId w:val="6"/>
  </w:num>
  <w:num w:numId="6" w16cid:durableId="580532388">
    <w:abstractNumId w:val="4"/>
  </w:num>
  <w:num w:numId="7" w16cid:durableId="148787396">
    <w:abstractNumId w:val="1"/>
  </w:num>
  <w:num w:numId="8" w16cid:durableId="890269765">
    <w:abstractNumId w:val="0"/>
  </w:num>
  <w:num w:numId="9" w16cid:durableId="21265378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tDCwNDU0MTMxMTNW0lEKTi0uzszPAykwrAUAf6nb5ywAAAA="/>
  </w:docVars>
  <w:rsids>
    <w:rsidRoot w:val="00853BA2"/>
    <w:rsid w:val="00037B80"/>
    <w:rsid w:val="001138B4"/>
    <w:rsid w:val="00181F0D"/>
    <w:rsid w:val="00182A4D"/>
    <w:rsid w:val="00202582"/>
    <w:rsid w:val="00226879"/>
    <w:rsid w:val="00230741"/>
    <w:rsid w:val="00294385"/>
    <w:rsid w:val="00311E75"/>
    <w:rsid w:val="00332B14"/>
    <w:rsid w:val="003459AD"/>
    <w:rsid w:val="0035598A"/>
    <w:rsid w:val="00377CA2"/>
    <w:rsid w:val="003E4240"/>
    <w:rsid w:val="0046474B"/>
    <w:rsid w:val="004A34BD"/>
    <w:rsid w:val="004B49A4"/>
    <w:rsid w:val="00510C3F"/>
    <w:rsid w:val="00512FEF"/>
    <w:rsid w:val="005C0980"/>
    <w:rsid w:val="00682083"/>
    <w:rsid w:val="00685DFC"/>
    <w:rsid w:val="0069166E"/>
    <w:rsid w:val="006A51DF"/>
    <w:rsid w:val="006B047A"/>
    <w:rsid w:val="006B104B"/>
    <w:rsid w:val="007C2493"/>
    <w:rsid w:val="007D4526"/>
    <w:rsid w:val="008009D7"/>
    <w:rsid w:val="00853BA2"/>
    <w:rsid w:val="00886066"/>
    <w:rsid w:val="008B2D56"/>
    <w:rsid w:val="0091740F"/>
    <w:rsid w:val="00972D22"/>
    <w:rsid w:val="00973CB0"/>
    <w:rsid w:val="00974883"/>
    <w:rsid w:val="00986653"/>
    <w:rsid w:val="009A01C2"/>
    <w:rsid w:val="009A0461"/>
    <w:rsid w:val="009B0DEB"/>
    <w:rsid w:val="009C6B2C"/>
    <w:rsid w:val="00A1067A"/>
    <w:rsid w:val="00A11B04"/>
    <w:rsid w:val="00A246EC"/>
    <w:rsid w:val="00A367B6"/>
    <w:rsid w:val="00A615B3"/>
    <w:rsid w:val="00AF4C7D"/>
    <w:rsid w:val="00B019B2"/>
    <w:rsid w:val="00B11EB9"/>
    <w:rsid w:val="00B25E68"/>
    <w:rsid w:val="00BB3AD0"/>
    <w:rsid w:val="00C7138C"/>
    <w:rsid w:val="00CC330D"/>
    <w:rsid w:val="00D21729"/>
    <w:rsid w:val="00D6197C"/>
    <w:rsid w:val="00DB5440"/>
    <w:rsid w:val="00DD23EE"/>
    <w:rsid w:val="00DF333F"/>
    <w:rsid w:val="00E61DA4"/>
    <w:rsid w:val="00E83406"/>
    <w:rsid w:val="00EE4275"/>
    <w:rsid w:val="00F26D86"/>
    <w:rsid w:val="00F47A0F"/>
    <w:rsid w:val="00F55207"/>
    <w:rsid w:val="00F5558C"/>
    <w:rsid w:val="03F51F99"/>
    <w:rsid w:val="0AA662B4"/>
    <w:rsid w:val="187B23FE"/>
    <w:rsid w:val="1B540364"/>
    <w:rsid w:val="1BB04971"/>
    <w:rsid w:val="1E54E06A"/>
    <w:rsid w:val="25407EA9"/>
    <w:rsid w:val="258C380D"/>
    <w:rsid w:val="2AB00664"/>
    <w:rsid w:val="2F05FB83"/>
    <w:rsid w:val="31DD6424"/>
    <w:rsid w:val="368E2D65"/>
    <w:rsid w:val="3ABC0A1C"/>
    <w:rsid w:val="4617039D"/>
    <w:rsid w:val="4A0E4C48"/>
    <w:rsid w:val="4B1B3798"/>
    <w:rsid w:val="4C7A12F7"/>
    <w:rsid w:val="4E588F3E"/>
    <w:rsid w:val="4E5A603E"/>
    <w:rsid w:val="4FB801C0"/>
    <w:rsid w:val="56042137"/>
    <w:rsid w:val="5C9D6919"/>
    <w:rsid w:val="5D69B53E"/>
    <w:rsid w:val="5F05859F"/>
    <w:rsid w:val="64CCC6AB"/>
    <w:rsid w:val="65BA6022"/>
    <w:rsid w:val="66F76F27"/>
    <w:rsid w:val="6DC57207"/>
    <w:rsid w:val="74F2ABFA"/>
    <w:rsid w:val="7A7C9A5E"/>
    <w:rsid w:val="7EF8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F81D01"/>
  <w15:chartTrackingRefBased/>
  <w15:docId w15:val="{D94E4FE8-76D0-4124-8E68-4EB0BCF0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DA4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1D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DA4"/>
    <w:rPr>
      <w:rFonts w:eastAsiaTheme="majorEastAsia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51DF"/>
    <w:rPr>
      <w:rFonts w:eastAsiaTheme="majorEastAsia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ListParagraph">
    <w:name w:val="List Paragraph"/>
    <w:basedOn w:val="Normal"/>
    <w:uiPriority w:val="34"/>
    <w:qFormat/>
    <w:rsid w:val="00972D22"/>
    <w:pPr>
      <w:ind w:left="720"/>
      <w:contextualSpacing/>
    </w:pPr>
  </w:style>
  <w:style w:type="paragraph" w:styleId="NoSpacing">
    <w:name w:val="No Spacing"/>
    <w:uiPriority w:val="1"/>
    <w:qFormat/>
    <w:rsid w:val="00972D22"/>
    <w:pPr>
      <w:spacing w:after="0" w:line="240" w:lineRule="auto"/>
    </w:pPr>
    <w:rPr>
      <w:sz w:val="24"/>
    </w:rPr>
  </w:style>
  <w:style w:type="paragraph" w:styleId="Revision">
    <w:name w:val="Revision"/>
    <w:hidden/>
    <w:uiPriority w:val="99"/>
    <w:semiHidden/>
    <w:rsid w:val="00202582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6B2216-4824-4877-ACC2-CF4AF525D0DB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2.xml><?xml version="1.0" encoding="utf-8"?>
<ds:datastoreItem xmlns:ds="http://schemas.openxmlformats.org/officeDocument/2006/customXml" ds:itemID="{7D0497F6-5B6D-4572-8E87-923A3462453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F30C50-7BC7-427E-B5A2-B202E81C4F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3A445A2-065B-4E06-8CD4-DC98059A98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</Template>
  <TotalTime>143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Module Two Code Review and Mitigation Plan Assignment Template</vt:lpstr>
    </vt:vector>
  </TitlesOfParts>
  <Company>SNHU</Company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Two Code Review and Mitigation Plan Assignment Template</dc:title>
  <dc:subject/>
  <dc:creator>Brown, Tyra</dc:creator>
  <cp:keywords/>
  <dc:description/>
  <cp:lastModifiedBy>Slampak, Brooke</cp:lastModifiedBy>
  <cp:revision>5</cp:revision>
  <dcterms:created xsi:type="dcterms:W3CDTF">2025-03-14T20:13:00Z</dcterms:created>
  <dcterms:modified xsi:type="dcterms:W3CDTF">2025-03-14T22:49:00Z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5162700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