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Algo-Agent System Status</w:t>
      </w:r>
    </w:p>
    <w:p>
      <w:pPr>
        <w:pStyle w:val="Heading1"/>
      </w:pPr>
      <w:r>
        <w:t>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/mnt/data/yangt/codes/QAA/algo_agent</w:t>
            </w:r>
          </w:p>
        </w:tc>
      </w:tr>
      <w:tr>
        <w:tc>
          <w:tcPr>
            <w:tcW w:type="dxa" w:w="4320"/>
          </w:tcPr>
          <w:p>
            <w:r>
              <w:t>package_version</w:t>
            </w:r>
          </w:p>
        </w:tc>
        <w:tc>
          <w:tcPr>
            <w:tcW w:type="dxa" w:w="4320"/>
          </w:tcPr>
          <w:p>
            <w:r>
              <w:t>0.4.0</w:t>
            </w:r>
          </w:p>
        </w:tc>
      </w:tr>
      <w:tr>
        <w:tc>
          <w:tcPr>
            <w:tcW w:type="dxa" w:w="4320"/>
          </w:tcPr>
          <w:p>
            <w:r>
              <w:t>db_schema_version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workflow_config</w:t>
            </w:r>
          </w:p>
        </w:tc>
        <w:tc>
          <w:tcPr>
            <w:tcW w:type="dxa" w:w="4320"/>
          </w:tcPr>
          <w:p>
            <w:r>
              <w:t>/mnt/data/yangt/codes/QAA/algo_agent/configs/workflow.yaml</w:t>
            </w:r>
          </w:p>
        </w:tc>
      </w:tr>
    </w:tbl>
    <w:p/>
    <w:p>
      <w:pPr>
        <w:pStyle w:val="Heading1"/>
      </w:pPr>
      <w: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M0 installable skeleton</w:t>
            </w:r>
          </w:p>
        </w:tc>
        <w:tc>
          <w:tcPr>
            <w:tcW w:type="dxa" w:w="4320"/>
          </w:tcPr>
          <w:p>
            <w:r>
              <w:t>implemented + offline verified</w:t>
            </w:r>
          </w:p>
        </w:tc>
      </w:tr>
      <w:tr>
        <w:tc>
          <w:tcPr>
            <w:tcW w:type="dxa" w:w="4320"/>
          </w:tcPr>
          <w:p>
            <w:r>
              <w:t>M1 dialogue control</w:t>
            </w:r>
          </w:p>
        </w:tc>
        <w:tc>
          <w:tcPr>
            <w:tcW w:type="dxa" w:w="4320"/>
          </w:tcPr>
          <w:p>
            <w:r>
              <w:t>implemented + offline verified</w:t>
            </w:r>
          </w:p>
        </w:tc>
      </w:tr>
      <w:tr>
        <w:tc>
          <w:tcPr>
            <w:tcW w:type="dxa" w:w="4320"/>
          </w:tcPr>
          <w:p>
            <w:r>
              <w:t>M2 offline closed loop</w:t>
            </w:r>
          </w:p>
        </w:tc>
        <w:tc>
          <w:tcPr>
            <w:tcW w:type="dxa" w:w="4320"/>
          </w:tcPr>
          <w:p>
            <w:r>
              <w:t>implemented + offline verified (synthetic_demo)</w:t>
            </w:r>
          </w:p>
        </w:tc>
      </w:tr>
      <w:tr>
        <w:tc>
          <w:tcPr>
            <w:tcW w:type="dxa" w:w="4320"/>
          </w:tcPr>
          <w:p>
            <w:r>
              <w:t>M3 real tools (cloud/local/search/Codex)</w:t>
            </w:r>
          </w:p>
        </w:tc>
        <w:tc>
          <w:tcPr>
            <w:tcW w:type="dxa" w:w="4320"/>
          </w:tcPr>
          <w:p>
            <w:r>
              <w:t>adapters implemented; blocked on credentials/hardware - not accepted</w:t>
            </w:r>
          </w:p>
        </w:tc>
      </w:tr>
      <w:tr>
        <w:tc>
          <w:tcPr>
            <w:tcW w:type="dxa" w:w="4320"/>
          </w:tcPr>
          <w:p>
            <w:r>
              <w:t>M4 problem-driven iteration</w:t>
            </w:r>
          </w:p>
        </w:tc>
        <w:tc>
          <w:tcPr>
            <w:tcW w:type="dxa" w:w="4320"/>
          </w:tcPr>
          <w:p>
            <w:r>
              <w:t>offline evidence chain verified</w:t>
            </w:r>
          </w:p>
        </w:tc>
      </w:tr>
      <w:tr>
        <w:tc>
          <w:tcPr>
            <w:tcW w:type="dxa" w:w="4320"/>
          </w:tcPr>
          <w:p>
            <w:r>
              <w:t>M5 recovery &amp; delivery</w:t>
            </w:r>
          </w:p>
        </w:tc>
        <w:tc>
          <w:tcPr>
            <w:tcW w:type="dxa" w:w="4320"/>
          </w:tcPr>
          <w:p>
            <w:r>
              <w:t>recovery/budget/upload/doc implemented; real business acceptance pending</w:t>
            </w:r>
          </w:p>
        </w:tc>
      </w:tr>
    </w:tbl>
    <w:p/>
    <w:p>
      <w:pPr>
        <w:pStyle w:val="Heading1"/>
      </w:pPr>
      <w:r>
        <w:t>Tasks</w:t>
      </w:r>
    </w:p>
    <w:p>
      <w:r>
        <w:t>(no records)</w:t>
      </w:r>
    </w:p>
    <w:p>
      <w:r>
        <w:t>Real cloud/GPU/business acceptance is NOT claimed. Offline demo results are labelled synthetic_demo. See 14_required_acceptance and the milestones doc.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