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iqa_dialogue_final_20261015 - Plan v2 Release Notes</w:t>
      </w:r>
    </w:p>
    <w:p>
      <w:pPr>
        <w:pStyle w:val="Heading1"/>
      </w:pPr>
      <w:r>
        <w:t>Changes in this plan</w:t>
      </w:r>
    </w:p>
    <w:p>
      <w:r>
        <w:t>Plan p_b6e0bd3aa9a9_002 (v2), parent=p_b6e0bd3aa9a9_001.</w:t>
      </w:r>
    </w:p>
    <w:p>
      <w:pPr>
        <w:pStyle w:val="ListBullet"/>
      </w:pPr>
      <w:r>
        <w:t>score_moe: Reuse the reference zero-ROM method unchanged on release v1 (train 445 incl. 120 hflip rows, development_test 85) to obtain this run's own measured reference after the iteration-1 backbone outage. CPU-only, no checkpoint, no code change; defect side uses the calibrated physical measurement rule.</w:t>
      </w:r>
    </w:p>
    <w:p>
      <w:pPr>
        <w:pStyle w:val="ListBullet"/>
      </w:pPr>
      <w:r>
        <w:t>score_moe_calibrated_aug: Minimal modify of score_moe in model_pool/: an import shim that re-exports signature-agnostic run(*a, **k)/predict(*a, **k) wrappers around the frozen plugin module, updates only DEFAULTS keys verified to exist at import time, applies a dev-out-of-fold monotone calibration to the blended score, and exposes an augmentation dose flag (0/120/240 flipped rows) for the already-materialised hflip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