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9A4F" w14:textId="7DB09C8A" w:rsidR="00420638" w:rsidRPr="00DE2901" w:rsidRDefault="00420638" w:rsidP="00AD021D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Code-switching aids the prediction of the unexpected</w:t>
      </w:r>
    </w:p>
    <w:p w14:paraId="7B72522A" w14:textId="51A8CB96" w:rsidR="004868CC" w:rsidRPr="00DE2901" w:rsidRDefault="004868CC" w:rsidP="004868CC">
      <w:pPr>
        <w:jc w:val="center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 xml:space="preserve">Aleksandra Tomic &amp; Jorge </w:t>
      </w:r>
      <w:r w:rsidR="002645F6" w:rsidRPr="00DE2901">
        <w:rPr>
          <w:rFonts w:asciiTheme="majorHAnsi" w:hAnsiTheme="majorHAnsi" w:cstheme="majorHAnsi"/>
        </w:rPr>
        <w:t xml:space="preserve">R. </w:t>
      </w:r>
      <w:r w:rsidRPr="00DE2901">
        <w:rPr>
          <w:rFonts w:asciiTheme="majorHAnsi" w:hAnsiTheme="majorHAnsi" w:cstheme="majorHAnsi"/>
        </w:rPr>
        <w:t xml:space="preserve">Valdés </w:t>
      </w:r>
      <w:proofErr w:type="spellStart"/>
      <w:r w:rsidRPr="00DE2901">
        <w:rPr>
          <w:rFonts w:asciiTheme="majorHAnsi" w:hAnsiTheme="majorHAnsi" w:cstheme="majorHAnsi"/>
        </w:rPr>
        <w:t>Kroff</w:t>
      </w:r>
      <w:proofErr w:type="spellEnd"/>
    </w:p>
    <w:p w14:paraId="0FA772FF" w14:textId="13BCF45E" w:rsidR="00A86F24" w:rsidRPr="00DE2901" w:rsidRDefault="00A86F24" w:rsidP="00420638">
      <w:pPr>
        <w:pStyle w:val="Heading2"/>
        <w:numPr>
          <w:ilvl w:val="0"/>
          <w:numId w:val="12"/>
        </w:numPr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Introduction</w:t>
      </w:r>
    </w:p>
    <w:p w14:paraId="4202BA44" w14:textId="1F17C6A5" w:rsidR="004868CC" w:rsidRPr="00DE2901" w:rsidRDefault="00033A9C" w:rsidP="00AD021D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AC6543" w:rsidRPr="00DE2901">
        <w:rPr>
          <w:rFonts w:asciiTheme="majorHAnsi" w:hAnsiTheme="majorHAnsi" w:cstheme="majorHAnsi"/>
        </w:rPr>
        <w:t>Code-switching (CS), or the use of several codes in the same conversation (Gardner-</w:t>
      </w:r>
      <w:proofErr w:type="spellStart"/>
      <w:r w:rsidR="00AC6543" w:rsidRPr="00DE2901">
        <w:rPr>
          <w:rFonts w:asciiTheme="majorHAnsi" w:hAnsiTheme="majorHAnsi" w:cstheme="majorHAnsi"/>
        </w:rPr>
        <w:t>Chloros</w:t>
      </w:r>
      <w:proofErr w:type="spellEnd"/>
      <w:r w:rsidR="00AC6543" w:rsidRPr="00DE2901">
        <w:rPr>
          <w:rFonts w:asciiTheme="majorHAnsi" w:hAnsiTheme="majorHAnsi" w:cstheme="majorHAnsi"/>
        </w:rPr>
        <w:t>, 2009)</w:t>
      </w:r>
      <w:r w:rsidR="00486D92" w:rsidRPr="00DE2901">
        <w:rPr>
          <w:rFonts w:asciiTheme="majorHAnsi" w:hAnsiTheme="majorHAnsi" w:cstheme="majorHAnsi"/>
        </w:rPr>
        <w:t xml:space="preserve"> is one of the hallmarks of bilingualism.</w:t>
      </w:r>
      <w:r w:rsidR="000C14D4" w:rsidRPr="00DE2901">
        <w:rPr>
          <w:rFonts w:asciiTheme="majorHAnsi" w:hAnsiTheme="majorHAnsi" w:cstheme="majorHAnsi"/>
        </w:rPr>
        <w:t xml:space="preserve"> Decades of sociolinguistic research on the rules governing the use of code-switching, its functions and meanings, found that code-switching serves a </w:t>
      </w:r>
      <w:r w:rsidR="007208E9" w:rsidRPr="00DE2901">
        <w:rPr>
          <w:rFonts w:asciiTheme="majorHAnsi" w:hAnsiTheme="majorHAnsi" w:cstheme="majorHAnsi"/>
        </w:rPr>
        <w:t>variety</w:t>
      </w:r>
      <w:r w:rsidR="000C14D4" w:rsidRPr="00DE2901">
        <w:rPr>
          <w:rFonts w:asciiTheme="majorHAnsi" w:hAnsiTheme="majorHAnsi" w:cstheme="majorHAnsi"/>
        </w:rPr>
        <w:t xml:space="preserve"> of </w:t>
      </w:r>
      <w:proofErr w:type="spellStart"/>
      <w:r w:rsidR="000C14D4" w:rsidRPr="00DE2901">
        <w:rPr>
          <w:rFonts w:asciiTheme="majorHAnsi" w:hAnsiTheme="majorHAnsi" w:cstheme="majorHAnsi"/>
        </w:rPr>
        <w:t>sociopragmatic</w:t>
      </w:r>
      <w:proofErr w:type="spellEnd"/>
      <w:r w:rsidR="000C14D4" w:rsidRPr="00DE2901">
        <w:rPr>
          <w:rFonts w:asciiTheme="majorHAnsi" w:hAnsiTheme="majorHAnsi" w:cstheme="majorHAnsi"/>
        </w:rPr>
        <w:t xml:space="preserve"> purposes</w:t>
      </w:r>
      <w:r w:rsidR="00C00EB0" w:rsidRPr="00DE2901">
        <w:rPr>
          <w:rFonts w:asciiTheme="majorHAnsi" w:hAnsiTheme="majorHAnsi" w:cstheme="majorHAnsi"/>
        </w:rPr>
        <w:t xml:space="preserve"> (</w:t>
      </w:r>
      <w:proofErr w:type="spellStart"/>
      <w:r w:rsidR="00C00EB0" w:rsidRPr="00DE2901">
        <w:rPr>
          <w:rFonts w:asciiTheme="majorHAnsi" w:hAnsiTheme="majorHAnsi" w:cstheme="majorHAnsi"/>
        </w:rPr>
        <w:t>Gumperz</w:t>
      </w:r>
      <w:proofErr w:type="spellEnd"/>
      <w:r w:rsidR="00C00EB0" w:rsidRPr="00DE2901">
        <w:rPr>
          <w:rFonts w:asciiTheme="majorHAnsi" w:hAnsiTheme="majorHAnsi" w:cstheme="majorHAnsi"/>
        </w:rPr>
        <w:t>, 1982; Myers-</w:t>
      </w:r>
      <w:proofErr w:type="spellStart"/>
      <w:r w:rsidR="00C00EB0" w:rsidRPr="00DE2901">
        <w:rPr>
          <w:rFonts w:asciiTheme="majorHAnsi" w:hAnsiTheme="majorHAnsi" w:cstheme="majorHAnsi"/>
        </w:rPr>
        <w:t>Scotton</w:t>
      </w:r>
      <w:proofErr w:type="spellEnd"/>
      <w:r w:rsidR="00C00EB0" w:rsidRPr="00DE2901">
        <w:rPr>
          <w:rFonts w:asciiTheme="majorHAnsi" w:hAnsiTheme="majorHAnsi" w:cstheme="majorHAnsi"/>
        </w:rPr>
        <w:t xml:space="preserve">, 1993). </w:t>
      </w:r>
      <w:r w:rsidR="001A142D" w:rsidRPr="00DE2901">
        <w:rPr>
          <w:rFonts w:asciiTheme="majorHAnsi" w:hAnsiTheme="majorHAnsi" w:cstheme="majorHAnsi"/>
        </w:rPr>
        <w:t xml:space="preserve">Recently, psycholinguists have shown increasing interest in </w:t>
      </w:r>
      <w:r w:rsidR="00B67B05" w:rsidRPr="00DE2901">
        <w:rPr>
          <w:rFonts w:asciiTheme="majorHAnsi" w:hAnsiTheme="majorHAnsi" w:cstheme="majorHAnsi"/>
        </w:rPr>
        <w:t xml:space="preserve">understanding the neural and cognitive processes that support </w:t>
      </w:r>
      <w:r w:rsidR="00B41FAA" w:rsidRPr="00DE2901">
        <w:rPr>
          <w:rFonts w:asciiTheme="majorHAnsi" w:hAnsiTheme="majorHAnsi" w:cstheme="majorHAnsi"/>
        </w:rPr>
        <w:t xml:space="preserve">the integration of code-switched speech in comprehension. </w:t>
      </w:r>
      <w:r w:rsidR="005B0C54" w:rsidRPr="00DE2901">
        <w:rPr>
          <w:rFonts w:asciiTheme="majorHAnsi" w:hAnsiTheme="majorHAnsi" w:cstheme="majorHAnsi"/>
        </w:rPr>
        <w:t>T</w:t>
      </w:r>
      <w:r w:rsidR="007F6819" w:rsidRPr="00DE2901">
        <w:rPr>
          <w:rFonts w:asciiTheme="majorHAnsi" w:hAnsiTheme="majorHAnsi" w:cstheme="majorHAnsi"/>
        </w:rPr>
        <w:t>his interest</w:t>
      </w:r>
      <w:r w:rsidR="00EF4731" w:rsidRPr="00DE2901">
        <w:rPr>
          <w:rFonts w:asciiTheme="majorHAnsi" w:hAnsiTheme="majorHAnsi" w:cstheme="majorHAnsi"/>
        </w:rPr>
        <w:t xml:space="preserve"> has </w:t>
      </w:r>
      <w:r w:rsidR="00ED7F97" w:rsidRPr="00DE2901">
        <w:rPr>
          <w:rFonts w:asciiTheme="majorHAnsi" w:hAnsiTheme="majorHAnsi" w:cstheme="majorHAnsi"/>
        </w:rPr>
        <w:t xml:space="preserve">so far </w:t>
      </w:r>
      <w:r w:rsidR="00EF4731" w:rsidRPr="00DE2901">
        <w:rPr>
          <w:rFonts w:asciiTheme="majorHAnsi" w:hAnsiTheme="majorHAnsi" w:cstheme="majorHAnsi"/>
        </w:rPr>
        <w:t xml:space="preserve">mostly focused on </w:t>
      </w:r>
      <w:r w:rsidR="00ED7F97" w:rsidRPr="00DE2901">
        <w:rPr>
          <w:rFonts w:asciiTheme="majorHAnsi" w:hAnsiTheme="majorHAnsi" w:cstheme="majorHAnsi"/>
        </w:rPr>
        <w:t>the</w:t>
      </w:r>
      <w:r w:rsidR="00EF4731" w:rsidRPr="00DE2901">
        <w:rPr>
          <w:rFonts w:asciiTheme="majorHAnsi" w:hAnsiTheme="majorHAnsi" w:cstheme="majorHAnsi"/>
        </w:rPr>
        <w:t xml:space="preserve"> processing costs</w:t>
      </w:r>
      <w:r w:rsidR="00655705" w:rsidRPr="00DE2901">
        <w:rPr>
          <w:rFonts w:asciiTheme="majorHAnsi" w:hAnsiTheme="majorHAnsi" w:cstheme="majorHAnsi"/>
        </w:rPr>
        <w:t xml:space="preserve"> </w:t>
      </w:r>
      <w:r w:rsidR="00E9177A" w:rsidRPr="00DE2901">
        <w:rPr>
          <w:rFonts w:asciiTheme="majorHAnsi" w:hAnsiTheme="majorHAnsi" w:cstheme="majorHAnsi"/>
        </w:rPr>
        <w:t>of integrating code-switch</w:t>
      </w:r>
      <w:r w:rsidR="005B0C54" w:rsidRPr="00DE2901">
        <w:rPr>
          <w:rFonts w:asciiTheme="majorHAnsi" w:hAnsiTheme="majorHAnsi" w:cstheme="majorHAnsi"/>
        </w:rPr>
        <w:t>es</w:t>
      </w:r>
      <w:r w:rsidR="00E9177A" w:rsidRPr="00DE2901">
        <w:rPr>
          <w:rFonts w:asciiTheme="majorHAnsi" w:hAnsiTheme="majorHAnsi" w:cstheme="majorHAnsi"/>
        </w:rPr>
        <w:t xml:space="preserve"> </w:t>
      </w:r>
      <w:r w:rsidR="00B275FF" w:rsidRPr="00DE2901">
        <w:rPr>
          <w:rFonts w:asciiTheme="majorHAnsi" w:hAnsiTheme="majorHAnsi" w:cstheme="majorHAnsi"/>
        </w:rPr>
        <w:t>(</w:t>
      </w:r>
      <w:proofErr w:type="spellStart"/>
      <w:r w:rsidR="00B275FF" w:rsidRPr="00DE2901">
        <w:rPr>
          <w:rFonts w:asciiTheme="majorHAnsi" w:hAnsiTheme="majorHAnsi" w:cstheme="majorHAnsi"/>
        </w:rPr>
        <w:t>Litcofsky</w:t>
      </w:r>
      <w:proofErr w:type="spellEnd"/>
      <w:r w:rsidR="00B275FF" w:rsidRPr="00DE2901">
        <w:rPr>
          <w:rFonts w:asciiTheme="majorHAnsi" w:hAnsiTheme="majorHAnsi" w:cstheme="majorHAnsi"/>
        </w:rPr>
        <w:t xml:space="preserve"> &amp; Van Hell, 2017; Olson</w:t>
      </w:r>
      <w:r w:rsidR="0074409A" w:rsidRPr="00DE2901">
        <w:rPr>
          <w:rFonts w:asciiTheme="majorHAnsi" w:hAnsiTheme="majorHAnsi" w:cstheme="majorHAnsi"/>
        </w:rPr>
        <w:t>,</w:t>
      </w:r>
      <w:r w:rsidR="00B275FF" w:rsidRPr="00DE2901">
        <w:rPr>
          <w:rFonts w:asciiTheme="majorHAnsi" w:hAnsiTheme="majorHAnsi" w:cstheme="majorHAnsi"/>
        </w:rPr>
        <w:t xml:space="preserve"> 2017), as well as potential attenuation of these costs </w:t>
      </w:r>
      <w:r w:rsidR="009C0338" w:rsidRPr="00DE2901">
        <w:rPr>
          <w:rFonts w:asciiTheme="majorHAnsi" w:hAnsiTheme="majorHAnsi" w:cstheme="majorHAnsi"/>
        </w:rPr>
        <w:t xml:space="preserve">under </w:t>
      </w:r>
      <w:r w:rsidR="00B275FF" w:rsidRPr="00DE2901">
        <w:rPr>
          <w:rFonts w:asciiTheme="majorHAnsi" w:hAnsiTheme="majorHAnsi" w:cstheme="majorHAnsi"/>
        </w:rPr>
        <w:t xml:space="preserve">certain </w:t>
      </w:r>
      <w:r w:rsidR="00E9177A" w:rsidRPr="00DE2901">
        <w:rPr>
          <w:rFonts w:asciiTheme="majorHAnsi" w:hAnsiTheme="majorHAnsi" w:cstheme="majorHAnsi"/>
        </w:rPr>
        <w:t xml:space="preserve">linguistic and extra-linguistic contexts </w:t>
      </w:r>
      <w:r w:rsidR="00B275FF" w:rsidRPr="00DE2901">
        <w:rPr>
          <w:rFonts w:asciiTheme="majorHAnsi" w:hAnsiTheme="majorHAnsi" w:cstheme="majorHAnsi"/>
        </w:rPr>
        <w:t>(Fricke</w:t>
      </w:r>
      <w:r w:rsidR="0074409A" w:rsidRPr="00DE2901">
        <w:rPr>
          <w:rFonts w:asciiTheme="majorHAnsi" w:hAnsiTheme="majorHAnsi" w:cstheme="majorHAnsi"/>
        </w:rPr>
        <w:t xml:space="preserve">, Kroll, &amp; </w:t>
      </w:r>
      <w:proofErr w:type="spellStart"/>
      <w:r w:rsidR="0074409A" w:rsidRPr="00DE2901">
        <w:rPr>
          <w:rFonts w:asciiTheme="majorHAnsi" w:hAnsiTheme="majorHAnsi" w:cstheme="majorHAnsi"/>
        </w:rPr>
        <w:t>Dussias</w:t>
      </w:r>
      <w:proofErr w:type="spellEnd"/>
      <w:r w:rsidR="00B275FF" w:rsidRPr="00DE2901">
        <w:rPr>
          <w:rFonts w:asciiTheme="majorHAnsi" w:hAnsiTheme="majorHAnsi" w:cstheme="majorHAnsi"/>
        </w:rPr>
        <w:t xml:space="preserve">, 2016; </w:t>
      </w:r>
      <w:proofErr w:type="spellStart"/>
      <w:r w:rsidR="00B275FF" w:rsidRPr="00DE2901">
        <w:rPr>
          <w:rFonts w:asciiTheme="majorHAnsi" w:hAnsiTheme="majorHAnsi" w:cstheme="majorHAnsi"/>
        </w:rPr>
        <w:t>Guzzardo</w:t>
      </w:r>
      <w:proofErr w:type="spellEnd"/>
      <w:r w:rsidR="00B275FF" w:rsidRPr="00DE2901">
        <w:rPr>
          <w:rFonts w:asciiTheme="majorHAnsi" w:hAnsiTheme="majorHAnsi" w:cstheme="majorHAnsi"/>
        </w:rPr>
        <w:t xml:space="preserve"> </w:t>
      </w:r>
      <w:proofErr w:type="spellStart"/>
      <w:r w:rsidR="00B275FF" w:rsidRPr="00DE2901">
        <w:rPr>
          <w:rFonts w:asciiTheme="majorHAnsi" w:hAnsiTheme="majorHAnsi" w:cstheme="majorHAnsi"/>
        </w:rPr>
        <w:t>Tamargo</w:t>
      </w:r>
      <w:proofErr w:type="spellEnd"/>
      <w:r w:rsidR="0074409A" w:rsidRPr="00DE2901">
        <w:rPr>
          <w:rFonts w:asciiTheme="majorHAnsi" w:hAnsiTheme="majorHAnsi" w:cstheme="majorHAnsi"/>
        </w:rPr>
        <w:t xml:space="preserve">, Valdés </w:t>
      </w:r>
      <w:proofErr w:type="spellStart"/>
      <w:r w:rsidR="0074409A" w:rsidRPr="00DE2901">
        <w:rPr>
          <w:rFonts w:asciiTheme="majorHAnsi" w:hAnsiTheme="majorHAnsi" w:cstheme="majorHAnsi"/>
        </w:rPr>
        <w:t>Kroff</w:t>
      </w:r>
      <w:proofErr w:type="spellEnd"/>
      <w:r w:rsidR="00B275FF" w:rsidRPr="00DE2901">
        <w:rPr>
          <w:rFonts w:asciiTheme="majorHAnsi" w:hAnsiTheme="majorHAnsi" w:cstheme="majorHAnsi"/>
        </w:rPr>
        <w:t>,</w:t>
      </w:r>
      <w:r w:rsidR="0074409A" w:rsidRPr="00DE2901">
        <w:rPr>
          <w:rFonts w:asciiTheme="majorHAnsi" w:hAnsiTheme="majorHAnsi" w:cstheme="majorHAnsi"/>
        </w:rPr>
        <w:t xml:space="preserve"> &amp; </w:t>
      </w:r>
      <w:proofErr w:type="spellStart"/>
      <w:r w:rsidR="0074409A" w:rsidRPr="00DE2901">
        <w:rPr>
          <w:rFonts w:asciiTheme="majorHAnsi" w:hAnsiTheme="majorHAnsi" w:cstheme="majorHAnsi"/>
        </w:rPr>
        <w:t>Dussias</w:t>
      </w:r>
      <w:proofErr w:type="spellEnd"/>
      <w:r w:rsidR="0074409A" w:rsidRPr="00DE2901">
        <w:rPr>
          <w:rFonts w:asciiTheme="majorHAnsi" w:hAnsiTheme="majorHAnsi" w:cstheme="majorHAnsi"/>
        </w:rPr>
        <w:t>,</w:t>
      </w:r>
      <w:r w:rsidR="00B275FF" w:rsidRPr="00DE2901">
        <w:rPr>
          <w:rFonts w:asciiTheme="majorHAnsi" w:hAnsiTheme="majorHAnsi" w:cstheme="majorHAnsi"/>
        </w:rPr>
        <w:t xml:space="preserve"> 2016; </w:t>
      </w:r>
      <w:bookmarkStart w:id="0" w:name="_Hlk16011670"/>
      <w:r w:rsidR="00B275FF" w:rsidRPr="00DE2901">
        <w:rPr>
          <w:rFonts w:asciiTheme="majorHAnsi" w:hAnsiTheme="majorHAnsi" w:cstheme="majorHAnsi"/>
        </w:rPr>
        <w:t xml:space="preserve">Valdés </w:t>
      </w:r>
      <w:proofErr w:type="spellStart"/>
      <w:r w:rsidR="00B275FF" w:rsidRPr="00DE2901">
        <w:rPr>
          <w:rFonts w:asciiTheme="majorHAnsi" w:hAnsiTheme="majorHAnsi" w:cstheme="majorHAnsi"/>
        </w:rPr>
        <w:t>Kroff</w:t>
      </w:r>
      <w:proofErr w:type="spellEnd"/>
      <w:r w:rsidR="00D7167A" w:rsidRPr="00DE2901">
        <w:rPr>
          <w:rFonts w:asciiTheme="majorHAnsi" w:hAnsiTheme="majorHAnsi" w:cstheme="majorHAnsi"/>
        </w:rPr>
        <w:t xml:space="preserve"> et al.</w:t>
      </w:r>
      <w:bookmarkEnd w:id="0"/>
      <w:r w:rsidR="00B275FF" w:rsidRPr="00DE2901">
        <w:rPr>
          <w:rFonts w:asciiTheme="majorHAnsi" w:hAnsiTheme="majorHAnsi" w:cstheme="majorHAnsi"/>
        </w:rPr>
        <w:t xml:space="preserve">, 2017). </w:t>
      </w:r>
      <w:r w:rsidR="00655705" w:rsidRPr="00DE2901">
        <w:rPr>
          <w:rFonts w:asciiTheme="majorHAnsi" w:hAnsiTheme="majorHAnsi" w:cstheme="majorHAnsi"/>
        </w:rPr>
        <w:t xml:space="preserve">While this line of research provides important insights into </w:t>
      </w:r>
      <w:r w:rsidR="00763368" w:rsidRPr="00DE2901">
        <w:rPr>
          <w:rFonts w:asciiTheme="majorHAnsi" w:hAnsiTheme="majorHAnsi" w:cstheme="majorHAnsi"/>
        </w:rPr>
        <w:t xml:space="preserve">bilingual </w:t>
      </w:r>
      <w:r w:rsidR="00A8666E" w:rsidRPr="00DE2901">
        <w:rPr>
          <w:rFonts w:asciiTheme="majorHAnsi" w:hAnsiTheme="majorHAnsi" w:cstheme="majorHAnsi"/>
        </w:rPr>
        <w:t>sentence processing</w:t>
      </w:r>
      <w:r w:rsidR="00655705" w:rsidRPr="00DE2901">
        <w:rPr>
          <w:rFonts w:asciiTheme="majorHAnsi" w:hAnsiTheme="majorHAnsi" w:cstheme="majorHAnsi"/>
        </w:rPr>
        <w:t xml:space="preserve">, it </w:t>
      </w:r>
      <w:r w:rsidR="00406C86" w:rsidRPr="00DE2901">
        <w:rPr>
          <w:rFonts w:asciiTheme="majorHAnsi" w:hAnsiTheme="majorHAnsi" w:cstheme="majorHAnsi"/>
        </w:rPr>
        <w:t xml:space="preserve">does not </w:t>
      </w:r>
      <w:proofErr w:type="gramStart"/>
      <w:r w:rsidR="00406C86" w:rsidRPr="00DE2901">
        <w:rPr>
          <w:rFonts w:asciiTheme="majorHAnsi" w:hAnsiTheme="majorHAnsi" w:cstheme="majorHAnsi"/>
        </w:rPr>
        <w:t>take into account</w:t>
      </w:r>
      <w:proofErr w:type="gramEnd"/>
      <w:r w:rsidR="00406C86" w:rsidRPr="00DE2901">
        <w:rPr>
          <w:rFonts w:asciiTheme="majorHAnsi" w:hAnsiTheme="majorHAnsi" w:cstheme="majorHAnsi"/>
        </w:rPr>
        <w:t xml:space="preserve"> </w:t>
      </w:r>
      <w:r w:rsidR="00EF4731" w:rsidRPr="00DE2901">
        <w:rPr>
          <w:rFonts w:asciiTheme="majorHAnsi" w:hAnsiTheme="majorHAnsi" w:cstheme="majorHAnsi"/>
        </w:rPr>
        <w:t xml:space="preserve">the </w:t>
      </w:r>
      <w:proofErr w:type="spellStart"/>
      <w:r w:rsidR="00EF4731" w:rsidRPr="00DE2901">
        <w:rPr>
          <w:rFonts w:asciiTheme="majorHAnsi" w:hAnsiTheme="majorHAnsi" w:cstheme="majorHAnsi"/>
        </w:rPr>
        <w:t>soci</w:t>
      </w:r>
      <w:r w:rsidR="00655705" w:rsidRPr="00DE2901">
        <w:rPr>
          <w:rFonts w:asciiTheme="majorHAnsi" w:hAnsiTheme="majorHAnsi" w:cstheme="majorHAnsi"/>
        </w:rPr>
        <w:t>opragmatic</w:t>
      </w:r>
      <w:proofErr w:type="spellEnd"/>
      <w:r w:rsidR="001D1818" w:rsidRPr="00DE2901">
        <w:rPr>
          <w:rFonts w:asciiTheme="majorHAnsi" w:hAnsiTheme="majorHAnsi" w:cstheme="majorHAnsi"/>
        </w:rPr>
        <w:t xml:space="preserve"> </w:t>
      </w:r>
      <w:r w:rsidR="00406C86" w:rsidRPr="00DE2901">
        <w:rPr>
          <w:rFonts w:asciiTheme="majorHAnsi" w:hAnsiTheme="majorHAnsi" w:cstheme="majorHAnsi"/>
        </w:rPr>
        <w:t>motivations</w:t>
      </w:r>
      <w:r w:rsidR="001D1818" w:rsidRPr="00DE2901">
        <w:rPr>
          <w:rFonts w:asciiTheme="majorHAnsi" w:hAnsiTheme="majorHAnsi" w:cstheme="majorHAnsi"/>
        </w:rPr>
        <w:t xml:space="preserve"> </w:t>
      </w:r>
      <w:r w:rsidR="00406C86" w:rsidRPr="00DE2901">
        <w:rPr>
          <w:rFonts w:asciiTheme="majorHAnsi" w:hAnsiTheme="majorHAnsi" w:cstheme="majorHAnsi"/>
        </w:rPr>
        <w:t xml:space="preserve">for </w:t>
      </w:r>
      <w:r w:rsidR="001D1818" w:rsidRPr="00DE2901">
        <w:rPr>
          <w:rFonts w:asciiTheme="majorHAnsi" w:hAnsiTheme="majorHAnsi" w:cstheme="majorHAnsi"/>
        </w:rPr>
        <w:t>code-switching</w:t>
      </w:r>
      <w:r w:rsidR="00763368" w:rsidRPr="00DE2901">
        <w:rPr>
          <w:rFonts w:asciiTheme="majorHAnsi" w:hAnsiTheme="majorHAnsi" w:cstheme="majorHAnsi"/>
        </w:rPr>
        <w:t xml:space="preserve"> (Myers-</w:t>
      </w:r>
      <w:proofErr w:type="spellStart"/>
      <w:r w:rsidR="00763368" w:rsidRPr="00DE2901">
        <w:rPr>
          <w:rFonts w:asciiTheme="majorHAnsi" w:hAnsiTheme="majorHAnsi" w:cstheme="majorHAnsi"/>
        </w:rPr>
        <w:t>Scotton</w:t>
      </w:r>
      <w:proofErr w:type="spellEnd"/>
      <w:r w:rsidR="00763368" w:rsidRPr="00DE2901">
        <w:rPr>
          <w:rFonts w:asciiTheme="majorHAnsi" w:hAnsiTheme="majorHAnsi" w:cstheme="majorHAnsi"/>
        </w:rPr>
        <w:t xml:space="preserve"> </w:t>
      </w:r>
      <w:r w:rsidR="00D7167A" w:rsidRPr="00DE2901">
        <w:rPr>
          <w:rFonts w:asciiTheme="majorHAnsi" w:hAnsiTheme="majorHAnsi" w:cstheme="majorHAnsi"/>
        </w:rPr>
        <w:t xml:space="preserve">&amp; </w:t>
      </w:r>
      <w:r w:rsidR="00763368" w:rsidRPr="00DE2901">
        <w:rPr>
          <w:rFonts w:asciiTheme="majorHAnsi" w:hAnsiTheme="majorHAnsi" w:cstheme="majorHAnsi"/>
        </w:rPr>
        <w:t>Jake, 2001)</w:t>
      </w:r>
      <w:r w:rsidR="00AC6543" w:rsidRPr="00DE2901">
        <w:rPr>
          <w:rFonts w:asciiTheme="majorHAnsi" w:hAnsiTheme="majorHAnsi" w:cstheme="majorHAnsi"/>
        </w:rPr>
        <w:t xml:space="preserve"> and </w:t>
      </w:r>
      <w:r w:rsidR="00763368" w:rsidRPr="00DE2901">
        <w:rPr>
          <w:rFonts w:asciiTheme="majorHAnsi" w:hAnsiTheme="majorHAnsi" w:cstheme="majorHAnsi"/>
        </w:rPr>
        <w:t xml:space="preserve">the </w:t>
      </w:r>
      <w:r w:rsidR="00AC6543" w:rsidRPr="00DE2901">
        <w:rPr>
          <w:rFonts w:asciiTheme="majorHAnsi" w:hAnsiTheme="majorHAnsi" w:cstheme="majorHAnsi"/>
        </w:rPr>
        <w:t xml:space="preserve">potential benefits </w:t>
      </w:r>
      <w:r w:rsidR="00406C86" w:rsidRPr="00DE2901">
        <w:rPr>
          <w:rFonts w:asciiTheme="majorHAnsi" w:hAnsiTheme="majorHAnsi" w:cstheme="majorHAnsi"/>
        </w:rPr>
        <w:t>that</w:t>
      </w:r>
      <w:r w:rsidR="00AC6543" w:rsidRPr="00DE2901">
        <w:rPr>
          <w:rFonts w:asciiTheme="majorHAnsi" w:hAnsiTheme="majorHAnsi" w:cstheme="majorHAnsi"/>
        </w:rPr>
        <w:t xml:space="preserve"> code-switching</w:t>
      </w:r>
      <w:r w:rsidR="00655705" w:rsidRPr="00DE2901">
        <w:rPr>
          <w:rFonts w:asciiTheme="majorHAnsi" w:hAnsiTheme="majorHAnsi" w:cstheme="majorHAnsi"/>
        </w:rPr>
        <w:t xml:space="preserve"> </w:t>
      </w:r>
      <w:r w:rsidR="00763368" w:rsidRPr="00DE2901">
        <w:rPr>
          <w:rFonts w:asciiTheme="majorHAnsi" w:hAnsiTheme="majorHAnsi" w:cstheme="majorHAnsi"/>
        </w:rPr>
        <w:t xml:space="preserve">may </w:t>
      </w:r>
      <w:r w:rsidR="00406C86" w:rsidRPr="00DE2901">
        <w:rPr>
          <w:rFonts w:asciiTheme="majorHAnsi" w:hAnsiTheme="majorHAnsi" w:cstheme="majorHAnsi"/>
        </w:rPr>
        <w:t>provide</w:t>
      </w:r>
      <w:r w:rsidR="004E48AE" w:rsidRPr="00DE2901">
        <w:rPr>
          <w:rFonts w:asciiTheme="majorHAnsi" w:hAnsiTheme="majorHAnsi" w:cstheme="majorHAnsi"/>
        </w:rPr>
        <w:t xml:space="preserve"> </w:t>
      </w:r>
      <w:r w:rsidR="00406C86" w:rsidRPr="00DE2901">
        <w:rPr>
          <w:rFonts w:asciiTheme="majorHAnsi" w:hAnsiTheme="majorHAnsi" w:cstheme="majorHAnsi"/>
        </w:rPr>
        <w:t>in processing</w:t>
      </w:r>
      <w:r w:rsidR="004E48AE" w:rsidRPr="00DE2901">
        <w:rPr>
          <w:rFonts w:asciiTheme="majorHAnsi" w:hAnsiTheme="majorHAnsi" w:cstheme="majorHAnsi"/>
        </w:rPr>
        <w:t xml:space="preserve"> subsequent </w:t>
      </w:r>
      <w:r w:rsidR="006269DC" w:rsidRPr="00DE2901">
        <w:rPr>
          <w:rFonts w:asciiTheme="majorHAnsi" w:hAnsiTheme="majorHAnsi" w:cstheme="majorHAnsi"/>
        </w:rPr>
        <w:t>linguistic information</w:t>
      </w:r>
      <w:r w:rsidR="004E48AE" w:rsidRPr="00DE2901">
        <w:rPr>
          <w:rFonts w:asciiTheme="majorHAnsi" w:hAnsiTheme="majorHAnsi" w:cstheme="majorHAnsi"/>
        </w:rPr>
        <w:t xml:space="preserve">. </w:t>
      </w:r>
      <w:r w:rsidR="000C14D4" w:rsidRPr="00DE2901">
        <w:rPr>
          <w:rFonts w:asciiTheme="majorHAnsi" w:hAnsiTheme="majorHAnsi" w:cstheme="majorHAnsi"/>
        </w:rPr>
        <w:t xml:space="preserve">Despite the </w:t>
      </w:r>
      <w:r w:rsidR="00B456B0" w:rsidRPr="00DE2901">
        <w:rPr>
          <w:rFonts w:asciiTheme="majorHAnsi" w:hAnsiTheme="majorHAnsi" w:cstheme="majorHAnsi"/>
        </w:rPr>
        <w:t>robust</w:t>
      </w:r>
      <w:r w:rsidR="006269DC" w:rsidRPr="00DE2901">
        <w:rPr>
          <w:rFonts w:asciiTheme="majorHAnsi" w:hAnsiTheme="majorHAnsi" w:cstheme="majorHAnsi"/>
        </w:rPr>
        <w:t xml:space="preserve"> </w:t>
      </w:r>
      <w:r w:rsidR="000C14D4" w:rsidRPr="00DE2901">
        <w:rPr>
          <w:rFonts w:asciiTheme="majorHAnsi" w:hAnsiTheme="majorHAnsi" w:cstheme="majorHAnsi"/>
        </w:rPr>
        <w:t>processing costs associated with it, code-switched speech makes up a relatively large portion of bilingual discourse</w:t>
      </w:r>
      <w:r w:rsidR="00EF7F85" w:rsidRPr="00DE2901">
        <w:rPr>
          <w:rFonts w:asciiTheme="majorHAnsi" w:hAnsiTheme="majorHAnsi" w:cstheme="majorHAnsi"/>
        </w:rPr>
        <w:t>--</w:t>
      </w:r>
      <w:r w:rsidR="000C14D4" w:rsidRPr="00DE2901">
        <w:rPr>
          <w:rFonts w:asciiTheme="majorHAnsi" w:hAnsiTheme="majorHAnsi" w:cstheme="majorHAnsi"/>
        </w:rPr>
        <w:t xml:space="preserve">around 20% (Beatty-Martinez &amp; </w:t>
      </w:r>
      <w:proofErr w:type="spellStart"/>
      <w:r w:rsidR="000C14D4" w:rsidRPr="00DE2901">
        <w:rPr>
          <w:rFonts w:asciiTheme="majorHAnsi" w:hAnsiTheme="majorHAnsi" w:cstheme="majorHAnsi"/>
        </w:rPr>
        <w:t>Dussias</w:t>
      </w:r>
      <w:proofErr w:type="spellEnd"/>
      <w:r w:rsidR="000C14D4" w:rsidRPr="00DE2901">
        <w:rPr>
          <w:rFonts w:asciiTheme="majorHAnsi" w:hAnsiTheme="majorHAnsi" w:cstheme="majorHAnsi"/>
        </w:rPr>
        <w:t xml:space="preserve">, 2017). </w:t>
      </w:r>
      <w:r w:rsidR="00AC6543" w:rsidRPr="00DE2901">
        <w:rPr>
          <w:rFonts w:asciiTheme="majorHAnsi" w:hAnsiTheme="majorHAnsi" w:cstheme="majorHAnsi"/>
        </w:rPr>
        <w:t>Th</w:t>
      </w:r>
      <w:r w:rsidR="000C14D4" w:rsidRPr="00DE2901">
        <w:rPr>
          <w:rFonts w:asciiTheme="majorHAnsi" w:hAnsiTheme="majorHAnsi" w:cstheme="majorHAnsi"/>
        </w:rPr>
        <w:t xml:space="preserve">is </w:t>
      </w:r>
      <w:r w:rsidR="006269DC" w:rsidRPr="00DE2901">
        <w:rPr>
          <w:rFonts w:asciiTheme="majorHAnsi" w:hAnsiTheme="majorHAnsi" w:cstheme="majorHAnsi"/>
        </w:rPr>
        <w:t xml:space="preserve">ubiquitous bilingual practice </w:t>
      </w:r>
      <w:r w:rsidR="001A1F65" w:rsidRPr="00DE2901">
        <w:rPr>
          <w:rFonts w:asciiTheme="majorHAnsi" w:hAnsiTheme="majorHAnsi" w:cstheme="majorHAnsi"/>
        </w:rPr>
        <w:t>(</w:t>
      </w:r>
      <w:r w:rsidR="00EF7F85" w:rsidRPr="00DE2901">
        <w:rPr>
          <w:rFonts w:asciiTheme="majorHAnsi" w:hAnsiTheme="majorHAnsi" w:cstheme="majorHAnsi"/>
        </w:rPr>
        <w:t>among</w:t>
      </w:r>
      <w:r w:rsidR="001A1F65" w:rsidRPr="00DE2901">
        <w:rPr>
          <w:rFonts w:asciiTheme="majorHAnsi" w:hAnsiTheme="majorHAnsi" w:cstheme="majorHAnsi"/>
        </w:rPr>
        <w:t xml:space="preserve"> certain communities, </w:t>
      </w:r>
      <w:proofErr w:type="spellStart"/>
      <w:r w:rsidR="00EF7F85" w:rsidRPr="00DE2901">
        <w:rPr>
          <w:rFonts w:asciiTheme="majorHAnsi" w:hAnsiTheme="majorHAnsi" w:cstheme="majorHAnsi"/>
        </w:rPr>
        <w:t>Poplack</w:t>
      </w:r>
      <w:proofErr w:type="spellEnd"/>
      <w:r w:rsidR="00EF7F85" w:rsidRPr="00DE2901">
        <w:rPr>
          <w:rFonts w:asciiTheme="majorHAnsi" w:hAnsiTheme="majorHAnsi" w:cstheme="majorHAnsi"/>
        </w:rPr>
        <w:t xml:space="preserve"> &amp; Meechan, 1998; </w:t>
      </w:r>
      <w:r w:rsidR="001A1F65" w:rsidRPr="00DE2901">
        <w:rPr>
          <w:rFonts w:asciiTheme="majorHAnsi" w:hAnsiTheme="majorHAnsi" w:cstheme="majorHAnsi"/>
        </w:rPr>
        <w:t xml:space="preserve">Valdés </w:t>
      </w:r>
      <w:proofErr w:type="spellStart"/>
      <w:r w:rsidR="001A1F65" w:rsidRPr="00DE2901">
        <w:rPr>
          <w:rFonts w:asciiTheme="majorHAnsi" w:hAnsiTheme="majorHAnsi" w:cstheme="majorHAnsi"/>
        </w:rPr>
        <w:t>Kroff</w:t>
      </w:r>
      <w:proofErr w:type="spellEnd"/>
      <w:r w:rsidR="001A1F65" w:rsidRPr="00DE2901">
        <w:rPr>
          <w:rFonts w:asciiTheme="majorHAnsi" w:hAnsiTheme="majorHAnsi" w:cstheme="majorHAnsi"/>
        </w:rPr>
        <w:t xml:space="preserve">, </w:t>
      </w:r>
      <w:proofErr w:type="spellStart"/>
      <w:r w:rsidR="001A1F65" w:rsidRPr="00DE2901">
        <w:rPr>
          <w:rFonts w:asciiTheme="majorHAnsi" w:hAnsiTheme="majorHAnsi" w:cstheme="majorHAnsi"/>
        </w:rPr>
        <w:t>Guzzardo</w:t>
      </w:r>
      <w:proofErr w:type="spellEnd"/>
      <w:r w:rsidR="001A1F65" w:rsidRPr="00DE2901">
        <w:rPr>
          <w:rFonts w:asciiTheme="majorHAnsi" w:hAnsiTheme="majorHAnsi" w:cstheme="majorHAnsi"/>
        </w:rPr>
        <w:t xml:space="preserve"> </w:t>
      </w:r>
      <w:proofErr w:type="spellStart"/>
      <w:r w:rsidR="001A1F65" w:rsidRPr="00DE2901">
        <w:rPr>
          <w:rFonts w:asciiTheme="majorHAnsi" w:hAnsiTheme="majorHAnsi" w:cstheme="majorHAnsi"/>
        </w:rPr>
        <w:t>Tamargo</w:t>
      </w:r>
      <w:proofErr w:type="spellEnd"/>
      <w:r w:rsidR="001A1F65" w:rsidRPr="00DE2901">
        <w:rPr>
          <w:rFonts w:asciiTheme="majorHAnsi" w:hAnsiTheme="majorHAnsi" w:cstheme="majorHAnsi"/>
        </w:rPr>
        <w:t xml:space="preserve">, &amp; </w:t>
      </w:r>
      <w:proofErr w:type="spellStart"/>
      <w:r w:rsidR="001A1F65" w:rsidRPr="00DE2901">
        <w:rPr>
          <w:rFonts w:asciiTheme="majorHAnsi" w:hAnsiTheme="majorHAnsi" w:cstheme="majorHAnsi"/>
        </w:rPr>
        <w:t>Dussias</w:t>
      </w:r>
      <w:proofErr w:type="spellEnd"/>
      <w:r w:rsidR="001A1F65" w:rsidRPr="00DE2901">
        <w:rPr>
          <w:rFonts w:asciiTheme="majorHAnsi" w:hAnsiTheme="majorHAnsi" w:cstheme="majorHAnsi"/>
        </w:rPr>
        <w:t xml:space="preserve">, 2018) </w:t>
      </w:r>
      <w:r w:rsidR="00AC6543" w:rsidRPr="00DE2901">
        <w:rPr>
          <w:rFonts w:asciiTheme="majorHAnsi" w:hAnsiTheme="majorHAnsi" w:cstheme="majorHAnsi"/>
        </w:rPr>
        <w:t xml:space="preserve">suggests that code-switching affords </w:t>
      </w:r>
      <w:r w:rsidR="00B456B0" w:rsidRPr="00DE2901">
        <w:rPr>
          <w:rFonts w:asciiTheme="majorHAnsi" w:hAnsiTheme="majorHAnsi" w:cstheme="majorHAnsi"/>
        </w:rPr>
        <w:t xml:space="preserve">processing </w:t>
      </w:r>
      <w:r w:rsidR="00AC6543" w:rsidRPr="00DE2901">
        <w:rPr>
          <w:rFonts w:asciiTheme="majorHAnsi" w:hAnsiTheme="majorHAnsi" w:cstheme="majorHAnsi"/>
        </w:rPr>
        <w:t>benefits</w:t>
      </w:r>
      <w:r w:rsidRPr="00DE2901">
        <w:rPr>
          <w:rFonts w:asciiTheme="majorHAnsi" w:hAnsiTheme="majorHAnsi" w:cstheme="majorHAnsi"/>
        </w:rPr>
        <w:t xml:space="preserve"> </w:t>
      </w:r>
      <w:r w:rsidR="00AC6543" w:rsidRPr="00DE2901">
        <w:rPr>
          <w:rFonts w:asciiTheme="majorHAnsi" w:hAnsiTheme="majorHAnsi" w:cstheme="majorHAnsi"/>
        </w:rPr>
        <w:t xml:space="preserve">which override </w:t>
      </w:r>
      <w:r w:rsidR="00642046" w:rsidRPr="00DE2901">
        <w:rPr>
          <w:rFonts w:asciiTheme="majorHAnsi" w:hAnsiTheme="majorHAnsi" w:cstheme="majorHAnsi"/>
        </w:rPr>
        <w:t xml:space="preserve">these </w:t>
      </w:r>
      <w:r w:rsidRPr="00DE2901">
        <w:rPr>
          <w:rFonts w:asciiTheme="majorHAnsi" w:hAnsiTheme="majorHAnsi" w:cstheme="majorHAnsi"/>
        </w:rPr>
        <w:t>purported processing</w:t>
      </w:r>
      <w:r w:rsidR="00AC6543" w:rsidRPr="00DE2901">
        <w:rPr>
          <w:rFonts w:asciiTheme="majorHAnsi" w:hAnsiTheme="majorHAnsi" w:cstheme="majorHAnsi"/>
        </w:rPr>
        <w:t xml:space="preserve"> costs. </w:t>
      </w:r>
      <w:r w:rsidRPr="00DE2901">
        <w:rPr>
          <w:rFonts w:asciiTheme="majorHAnsi" w:hAnsiTheme="majorHAnsi" w:cstheme="majorHAnsi"/>
        </w:rPr>
        <w:t xml:space="preserve">The study reported here </w:t>
      </w:r>
      <w:r w:rsidR="00642046" w:rsidRPr="00DE2901">
        <w:rPr>
          <w:rFonts w:asciiTheme="majorHAnsi" w:hAnsiTheme="majorHAnsi" w:cstheme="majorHAnsi"/>
        </w:rPr>
        <w:t xml:space="preserve">takes this approach and </w:t>
      </w:r>
      <w:r w:rsidRPr="00DE2901">
        <w:rPr>
          <w:rFonts w:asciiTheme="majorHAnsi" w:hAnsiTheme="majorHAnsi" w:cstheme="majorHAnsi"/>
        </w:rPr>
        <w:t>experimentally test</w:t>
      </w:r>
      <w:r w:rsidR="00642046" w:rsidRPr="00DE2901">
        <w:rPr>
          <w:rFonts w:asciiTheme="majorHAnsi" w:hAnsiTheme="majorHAnsi" w:cstheme="majorHAnsi"/>
        </w:rPr>
        <w:t>s</w:t>
      </w:r>
      <w:r w:rsidRPr="00DE2901">
        <w:rPr>
          <w:rFonts w:asciiTheme="majorHAnsi" w:hAnsiTheme="majorHAnsi" w:cstheme="majorHAnsi"/>
        </w:rPr>
        <w:t xml:space="preserve"> one such processing benefit of CS: alerting to and aiding prediction </w:t>
      </w:r>
      <w:r w:rsidR="00DA399A" w:rsidRPr="00DE2901">
        <w:rPr>
          <w:rFonts w:asciiTheme="majorHAnsi" w:hAnsiTheme="majorHAnsi" w:cstheme="majorHAnsi"/>
        </w:rPr>
        <w:t xml:space="preserve">of </w:t>
      </w:r>
      <w:r w:rsidRPr="00DE2901">
        <w:rPr>
          <w:rFonts w:asciiTheme="majorHAnsi" w:hAnsiTheme="majorHAnsi" w:cstheme="majorHAnsi"/>
        </w:rPr>
        <w:t xml:space="preserve">lower frequency, unexpected </w:t>
      </w:r>
      <w:r w:rsidR="0041361F" w:rsidRPr="00DE2901">
        <w:rPr>
          <w:rFonts w:asciiTheme="majorHAnsi" w:hAnsiTheme="majorHAnsi" w:cstheme="majorHAnsi"/>
        </w:rPr>
        <w:t>information</w:t>
      </w:r>
      <w:r w:rsidRPr="00DE2901">
        <w:rPr>
          <w:rFonts w:asciiTheme="majorHAnsi" w:hAnsiTheme="majorHAnsi" w:cstheme="majorHAnsi"/>
        </w:rPr>
        <w:t>.</w:t>
      </w:r>
    </w:p>
    <w:p w14:paraId="4796F000" w14:textId="173F3279" w:rsidR="00A86F24" w:rsidRPr="00DE2901" w:rsidRDefault="00A86F24" w:rsidP="00420638">
      <w:pPr>
        <w:pStyle w:val="Heading2"/>
        <w:numPr>
          <w:ilvl w:val="0"/>
          <w:numId w:val="12"/>
        </w:numPr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Background</w:t>
      </w:r>
    </w:p>
    <w:p w14:paraId="5D342FA8" w14:textId="799A1AE1" w:rsidR="00E3014A" w:rsidRPr="00DE2901" w:rsidRDefault="003C2AA5" w:rsidP="00AD021D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0C14D4" w:rsidRPr="00DE2901">
        <w:rPr>
          <w:rFonts w:asciiTheme="majorHAnsi" w:hAnsiTheme="majorHAnsi" w:cstheme="majorHAnsi"/>
        </w:rPr>
        <w:t>Some of the most cited</w:t>
      </w:r>
      <w:r w:rsidR="0041361F" w:rsidRPr="00DE2901">
        <w:rPr>
          <w:rFonts w:asciiTheme="majorHAnsi" w:hAnsiTheme="majorHAnsi" w:cstheme="majorHAnsi"/>
        </w:rPr>
        <w:t xml:space="preserve"> </w:t>
      </w:r>
      <w:proofErr w:type="spellStart"/>
      <w:r w:rsidR="0041361F" w:rsidRPr="00DE2901">
        <w:rPr>
          <w:rFonts w:asciiTheme="majorHAnsi" w:hAnsiTheme="majorHAnsi" w:cstheme="majorHAnsi"/>
        </w:rPr>
        <w:t>sociopragmatic</w:t>
      </w:r>
      <w:proofErr w:type="spellEnd"/>
      <w:r w:rsidR="000C14D4" w:rsidRPr="00DE2901">
        <w:rPr>
          <w:rFonts w:asciiTheme="majorHAnsi" w:hAnsiTheme="majorHAnsi" w:cstheme="majorHAnsi"/>
        </w:rPr>
        <w:t xml:space="preserve"> functions of code-switching are</w:t>
      </w:r>
      <w:r w:rsidRPr="00DE2901">
        <w:rPr>
          <w:rFonts w:asciiTheme="majorHAnsi" w:hAnsiTheme="majorHAnsi" w:cstheme="majorHAnsi"/>
        </w:rPr>
        <w:t xml:space="preserve"> identity expression </w:t>
      </w:r>
      <w:r w:rsidR="00C00EB0" w:rsidRPr="00DE2901">
        <w:rPr>
          <w:rFonts w:asciiTheme="majorHAnsi" w:hAnsiTheme="majorHAnsi" w:cstheme="majorHAnsi"/>
        </w:rPr>
        <w:t xml:space="preserve">(Velasquez, 2010), </w:t>
      </w:r>
      <w:r w:rsidRPr="00DE2901">
        <w:rPr>
          <w:rFonts w:asciiTheme="majorHAnsi" w:hAnsiTheme="majorHAnsi" w:cstheme="majorHAnsi"/>
        </w:rPr>
        <w:t>situational marking, (re)negotiating social relation</w:t>
      </w:r>
      <w:r w:rsidR="00C00EB0" w:rsidRPr="00DE2901">
        <w:rPr>
          <w:rFonts w:asciiTheme="majorHAnsi" w:hAnsiTheme="majorHAnsi" w:cstheme="majorHAnsi"/>
        </w:rPr>
        <w:t xml:space="preserve">s </w:t>
      </w:r>
      <w:r w:rsidRPr="00DE2901">
        <w:rPr>
          <w:rFonts w:asciiTheme="majorHAnsi" w:hAnsiTheme="majorHAnsi" w:cstheme="majorHAnsi"/>
        </w:rPr>
        <w:t>(Myers-</w:t>
      </w:r>
      <w:proofErr w:type="spellStart"/>
      <w:r w:rsidRPr="00DE2901">
        <w:rPr>
          <w:rFonts w:asciiTheme="majorHAnsi" w:hAnsiTheme="majorHAnsi" w:cstheme="majorHAnsi"/>
        </w:rPr>
        <w:t>Scotton</w:t>
      </w:r>
      <w:proofErr w:type="spellEnd"/>
      <w:r w:rsidRPr="00DE2901">
        <w:rPr>
          <w:rFonts w:asciiTheme="majorHAnsi" w:hAnsiTheme="majorHAnsi" w:cstheme="majorHAnsi"/>
        </w:rPr>
        <w:t>, 1993), face-saving (</w:t>
      </w:r>
      <w:proofErr w:type="spellStart"/>
      <w:r w:rsidRPr="00DE2901">
        <w:rPr>
          <w:rFonts w:asciiTheme="majorHAnsi" w:hAnsiTheme="majorHAnsi" w:cstheme="majorHAnsi"/>
        </w:rPr>
        <w:t>Bentahila</w:t>
      </w:r>
      <w:proofErr w:type="spellEnd"/>
      <w:r w:rsidRPr="00DE2901">
        <w:rPr>
          <w:rFonts w:asciiTheme="majorHAnsi" w:hAnsiTheme="majorHAnsi" w:cstheme="majorHAnsi"/>
        </w:rPr>
        <w:t>, 1983),</w:t>
      </w:r>
      <w:r w:rsidR="00C00EB0" w:rsidRPr="00DE2901">
        <w:rPr>
          <w:rFonts w:asciiTheme="majorHAnsi" w:hAnsiTheme="majorHAnsi" w:cstheme="majorHAnsi"/>
        </w:rPr>
        <w:t xml:space="preserve"> discourse organization</w:t>
      </w:r>
      <w:r w:rsidRPr="00DE2901">
        <w:rPr>
          <w:rFonts w:asciiTheme="majorHAnsi" w:hAnsiTheme="majorHAnsi" w:cstheme="majorHAnsi"/>
        </w:rPr>
        <w:t xml:space="preserve"> (Auer, 1988), emphasis (</w:t>
      </w:r>
      <w:proofErr w:type="spellStart"/>
      <w:r w:rsidRPr="00DE2901">
        <w:rPr>
          <w:rFonts w:asciiTheme="majorHAnsi" w:hAnsiTheme="majorHAnsi" w:cstheme="majorHAnsi"/>
        </w:rPr>
        <w:t>Gumperz</w:t>
      </w:r>
      <w:proofErr w:type="spellEnd"/>
      <w:r w:rsidRPr="00DE2901">
        <w:rPr>
          <w:rFonts w:asciiTheme="majorHAnsi" w:hAnsiTheme="majorHAnsi" w:cstheme="majorHAnsi"/>
        </w:rPr>
        <w:t>, 1982),</w:t>
      </w:r>
      <w:r w:rsidR="005D250A" w:rsidRPr="00DE2901">
        <w:rPr>
          <w:rFonts w:asciiTheme="majorHAnsi" w:hAnsiTheme="majorHAnsi" w:cstheme="majorHAnsi"/>
        </w:rPr>
        <w:t xml:space="preserve"> and</w:t>
      </w:r>
      <w:r w:rsidRPr="00DE2901">
        <w:rPr>
          <w:rFonts w:asciiTheme="majorHAnsi" w:hAnsiTheme="majorHAnsi" w:cstheme="majorHAnsi"/>
        </w:rPr>
        <w:t xml:space="preserve"> introducing indirect speech (</w:t>
      </w:r>
      <w:proofErr w:type="spellStart"/>
      <w:r w:rsidR="00C00EB0" w:rsidRPr="00DE2901">
        <w:rPr>
          <w:rFonts w:asciiTheme="majorHAnsi" w:hAnsiTheme="majorHAnsi" w:cstheme="majorHAnsi"/>
        </w:rPr>
        <w:t>Albirini</w:t>
      </w:r>
      <w:proofErr w:type="spellEnd"/>
      <w:r w:rsidR="00C00EB0" w:rsidRPr="00DE2901">
        <w:rPr>
          <w:rFonts w:asciiTheme="majorHAnsi" w:hAnsiTheme="majorHAnsi" w:cstheme="majorHAnsi"/>
        </w:rPr>
        <w:t xml:space="preserve">, </w:t>
      </w:r>
      <w:r w:rsidRPr="00DE2901">
        <w:rPr>
          <w:rFonts w:asciiTheme="majorHAnsi" w:hAnsiTheme="majorHAnsi" w:cstheme="majorHAnsi"/>
        </w:rPr>
        <w:t>2011).</w:t>
      </w:r>
      <w:r w:rsidR="00C00EB0" w:rsidRPr="00DE2901">
        <w:rPr>
          <w:rFonts w:asciiTheme="majorHAnsi" w:hAnsiTheme="majorHAnsi" w:cstheme="majorHAnsi"/>
        </w:rPr>
        <w:t xml:space="preserve"> </w:t>
      </w:r>
      <w:r w:rsidR="00A13E05" w:rsidRPr="00DE2901">
        <w:rPr>
          <w:rFonts w:asciiTheme="majorHAnsi" w:hAnsiTheme="majorHAnsi" w:cstheme="majorHAnsi"/>
        </w:rPr>
        <w:t xml:space="preserve">More recently, </w:t>
      </w:r>
      <w:proofErr w:type="spellStart"/>
      <w:r w:rsidR="00A13E05" w:rsidRPr="00DE2901">
        <w:rPr>
          <w:rFonts w:asciiTheme="majorHAnsi" w:hAnsiTheme="majorHAnsi" w:cstheme="majorHAnsi"/>
        </w:rPr>
        <w:t>Myslín</w:t>
      </w:r>
      <w:proofErr w:type="spellEnd"/>
      <w:r w:rsidR="00A13E05" w:rsidRPr="00DE2901">
        <w:rPr>
          <w:rFonts w:asciiTheme="majorHAnsi" w:hAnsiTheme="majorHAnsi" w:cstheme="majorHAnsi"/>
        </w:rPr>
        <w:t xml:space="preserve"> </w:t>
      </w:r>
      <w:r w:rsidR="00931D2D" w:rsidRPr="00DE2901">
        <w:rPr>
          <w:rFonts w:asciiTheme="majorHAnsi" w:hAnsiTheme="majorHAnsi" w:cstheme="majorHAnsi"/>
        </w:rPr>
        <w:t>and</w:t>
      </w:r>
      <w:r w:rsidR="00A13E05" w:rsidRPr="00DE2901">
        <w:rPr>
          <w:rFonts w:asciiTheme="majorHAnsi" w:hAnsiTheme="majorHAnsi" w:cstheme="majorHAnsi"/>
        </w:rPr>
        <w:t xml:space="preserve"> Levy (2015)</w:t>
      </w:r>
      <w:r w:rsidR="00033A9C" w:rsidRPr="00DE2901">
        <w:rPr>
          <w:rFonts w:asciiTheme="majorHAnsi" w:hAnsiTheme="majorHAnsi" w:cstheme="majorHAnsi"/>
        </w:rPr>
        <w:t xml:space="preserve"> proposed </w:t>
      </w:r>
      <w:r w:rsidR="00A13E05" w:rsidRPr="00DE2901">
        <w:rPr>
          <w:rFonts w:asciiTheme="majorHAnsi" w:hAnsiTheme="majorHAnsi" w:cstheme="majorHAnsi"/>
        </w:rPr>
        <w:t xml:space="preserve">that code-switching </w:t>
      </w:r>
      <w:r w:rsidR="00CA4A84" w:rsidRPr="00DE2901">
        <w:rPr>
          <w:rFonts w:asciiTheme="majorHAnsi" w:hAnsiTheme="majorHAnsi" w:cstheme="majorHAnsi"/>
        </w:rPr>
        <w:t>serves an information-</w:t>
      </w:r>
      <w:r w:rsidR="00CE7C07" w:rsidRPr="00DE2901">
        <w:rPr>
          <w:rFonts w:asciiTheme="majorHAnsi" w:hAnsiTheme="majorHAnsi" w:cstheme="majorHAnsi"/>
        </w:rPr>
        <w:t>distribution</w:t>
      </w:r>
      <w:r w:rsidR="00CA4A84" w:rsidRPr="00DE2901">
        <w:rPr>
          <w:rFonts w:asciiTheme="majorHAnsi" w:hAnsiTheme="majorHAnsi" w:cstheme="majorHAnsi"/>
        </w:rPr>
        <w:t xml:space="preserve"> </w:t>
      </w:r>
      <w:r w:rsidR="00033A9C" w:rsidRPr="00DE2901">
        <w:rPr>
          <w:rFonts w:asciiTheme="majorHAnsi" w:hAnsiTheme="majorHAnsi" w:cstheme="majorHAnsi"/>
        </w:rPr>
        <w:t xml:space="preserve">function for </w:t>
      </w:r>
      <w:r w:rsidR="000B7FA9" w:rsidRPr="00DE2901">
        <w:rPr>
          <w:rFonts w:asciiTheme="majorHAnsi" w:hAnsiTheme="majorHAnsi" w:cstheme="majorHAnsi"/>
        </w:rPr>
        <w:t>organizing discourse</w:t>
      </w:r>
      <w:r w:rsidR="008E6525" w:rsidRPr="00DE2901">
        <w:rPr>
          <w:rFonts w:asciiTheme="majorHAnsi" w:hAnsiTheme="majorHAnsi" w:cstheme="majorHAnsi"/>
        </w:rPr>
        <w:t xml:space="preserve">. </w:t>
      </w:r>
      <w:r w:rsidR="00E3014A" w:rsidRPr="00DE2901">
        <w:rPr>
          <w:rFonts w:asciiTheme="majorHAnsi" w:hAnsiTheme="majorHAnsi" w:cstheme="majorHAnsi"/>
        </w:rPr>
        <w:t xml:space="preserve">The authors </w:t>
      </w:r>
      <w:r w:rsidR="002B1210" w:rsidRPr="00DE2901">
        <w:rPr>
          <w:rFonts w:asciiTheme="majorHAnsi" w:hAnsiTheme="majorHAnsi" w:cstheme="majorHAnsi"/>
        </w:rPr>
        <w:t xml:space="preserve">compiled a corpus of Czech-English bilingual </w:t>
      </w:r>
      <w:r w:rsidR="002F30DB" w:rsidRPr="00DE2901">
        <w:rPr>
          <w:rFonts w:asciiTheme="majorHAnsi" w:hAnsiTheme="majorHAnsi" w:cstheme="majorHAnsi"/>
        </w:rPr>
        <w:t xml:space="preserve">speech. They </w:t>
      </w:r>
      <w:r w:rsidR="00B76A9B" w:rsidRPr="00DE2901">
        <w:rPr>
          <w:rFonts w:asciiTheme="majorHAnsi" w:hAnsiTheme="majorHAnsi" w:cstheme="majorHAnsi"/>
        </w:rPr>
        <w:t>calculated</w:t>
      </w:r>
      <w:r w:rsidR="005F040B" w:rsidRPr="00DE2901">
        <w:rPr>
          <w:rFonts w:asciiTheme="majorHAnsi" w:hAnsiTheme="majorHAnsi" w:cstheme="majorHAnsi"/>
        </w:rPr>
        <w:t xml:space="preserve"> </w:t>
      </w:r>
      <w:r w:rsidR="002F30DB" w:rsidRPr="00DE2901">
        <w:rPr>
          <w:rFonts w:asciiTheme="majorHAnsi" w:hAnsiTheme="majorHAnsi" w:cstheme="majorHAnsi"/>
        </w:rPr>
        <w:t xml:space="preserve">the </w:t>
      </w:r>
      <w:r w:rsidR="00E35992" w:rsidRPr="00DE2901">
        <w:rPr>
          <w:rFonts w:asciiTheme="majorHAnsi" w:hAnsiTheme="majorHAnsi" w:cstheme="majorHAnsi"/>
        </w:rPr>
        <w:t>predictability</w:t>
      </w:r>
      <w:r w:rsidR="00BA7D85" w:rsidRPr="00DE2901">
        <w:rPr>
          <w:rFonts w:asciiTheme="majorHAnsi" w:hAnsiTheme="majorHAnsi" w:cstheme="majorHAnsi"/>
        </w:rPr>
        <w:t xml:space="preserve"> of words </w:t>
      </w:r>
      <w:r w:rsidR="002F30DB" w:rsidRPr="00DE2901">
        <w:rPr>
          <w:rFonts w:asciiTheme="majorHAnsi" w:hAnsiTheme="majorHAnsi" w:cstheme="majorHAnsi"/>
        </w:rPr>
        <w:t xml:space="preserve">as the percentage of </w:t>
      </w:r>
      <w:r w:rsidR="00BA7D85" w:rsidRPr="00DE2901">
        <w:rPr>
          <w:rFonts w:asciiTheme="majorHAnsi" w:hAnsiTheme="majorHAnsi" w:cstheme="majorHAnsi"/>
        </w:rPr>
        <w:t>participants</w:t>
      </w:r>
      <w:r w:rsidR="002F30DB" w:rsidRPr="00DE2901">
        <w:rPr>
          <w:rFonts w:asciiTheme="majorHAnsi" w:hAnsiTheme="majorHAnsi" w:cstheme="majorHAnsi"/>
        </w:rPr>
        <w:t xml:space="preserve"> who</w:t>
      </w:r>
      <w:r w:rsidR="00BA7D85" w:rsidRPr="00DE2901">
        <w:rPr>
          <w:rFonts w:asciiTheme="majorHAnsi" w:hAnsiTheme="majorHAnsi" w:cstheme="majorHAnsi"/>
        </w:rPr>
        <w:t xml:space="preserve"> listen</w:t>
      </w:r>
      <w:r w:rsidR="002F30DB" w:rsidRPr="00DE2901">
        <w:rPr>
          <w:rFonts w:asciiTheme="majorHAnsi" w:hAnsiTheme="majorHAnsi" w:cstheme="majorHAnsi"/>
        </w:rPr>
        <w:t>ed</w:t>
      </w:r>
      <w:r w:rsidR="00BA7D85" w:rsidRPr="00DE2901">
        <w:rPr>
          <w:rFonts w:asciiTheme="majorHAnsi" w:hAnsiTheme="majorHAnsi" w:cstheme="majorHAnsi"/>
        </w:rPr>
        <w:t xml:space="preserve"> to the corpus and </w:t>
      </w:r>
      <w:r w:rsidR="00846FF8" w:rsidRPr="00DE2901">
        <w:rPr>
          <w:rFonts w:asciiTheme="majorHAnsi" w:hAnsiTheme="majorHAnsi" w:cstheme="majorHAnsi"/>
        </w:rPr>
        <w:t xml:space="preserve">correctly </w:t>
      </w:r>
      <w:r w:rsidR="00BA7D85" w:rsidRPr="00DE2901">
        <w:rPr>
          <w:rFonts w:asciiTheme="majorHAnsi" w:hAnsiTheme="majorHAnsi" w:cstheme="majorHAnsi"/>
        </w:rPr>
        <w:t>guess</w:t>
      </w:r>
      <w:r w:rsidR="002F30DB" w:rsidRPr="00DE2901">
        <w:rPr>
          <w:rFonts w:asciiTheme="majorHAnsi" w:hAnsiTheme="majorHAnsi" w:cstheme="majorHAnsi"/>
        </w:rPr>
        <w:t>ed</w:t>
      </w:r>
      <w:r w:rsidR="00BA7D85" w:rsidRPr="00DE2901">
        <w:rPr>
          <w:rFonts w:asciiTheme="majorHAnsi" w:hAnsiTheme="majorHAnsi" w:cstheme="majorHAnsi"/>
        </w:rPr>
        <w:t xml:space="preserve"> which word occupies the gap after a portion of discourse. They found that item predictability predicts the code-switching behavior above and beyond 10 other control factors</w:t>
      </w:r>
      <w:r w:rsidR="002F30DB" w:rsidRPr="00DE2901">
        <w:rPr>
          <w:rFonts w:asciiTheme="majorHAnsi" w:hAnsiTheme="majorHAnsi" w:cstheme="majorHAnsi"/>
        </w:rPr>
        <w:t xml:space="preserve">, such </w:t>
      </w:r>
      <w:r w:rsidR="005F07DE" w:rsidRPr="00DE2901">
        <w:rPr>
          <w:rFonts w:asciiTheme="majorHAnsi" w:hAnsiTheme="majorHAnsi" w:cstheme="majorHAnsi"/>
        </w:rPr>
        <w:t xml:space="preserve">that bilinguals </w:t>
      </w:r>
      <w:r w:rsidR="00E3014A" w:rsidRPr="00DE2901">
        <w:rPr>
          <w:rFonts w:asciiTheme="majorHAnsi" w:hAnsiTheme="majorHAnsi" w:cstheme="majorHAnsi"/>
        </w:rPr>
        <w:t>code-switch from their more frequently used language to their less used, or more salient language</w:t>
      </w:r>
      <w:r w:rsidR="0087027A" w:rsidRPr="00DE2901">
        <w:rPr>
          <w:rFonts w:asciiTheme="majorHAnsi" w:hAnsiTheme="majorHAnsi" w:cstheme="majorHAnsi"/>
        </w:rPr>
        <w:t>,</w:t>
      </w:r>
      <w:r w:rsidR="00E3014A" w:rsidRPr="00DE2901">
        <w:rPr>
          <w:rFonts w:asciiTheme="majorHAnsi" w:hAnsiTheme="majorHAnsi" w:cstheme="majorHAnsi"/>
        </w:rPr>
        <w:t xml:space="preserve"> at </w:t>
      </w:r>
      <w:r w:rsidR="00F15DBF" w:rsidRPr="00DE2901">
        <w:rPr>
          <w:rFonts w:asciiTheme="majorHAnsi" w:hAnsiTheme="majorHAnsi" w:cstheme="majorHAnsi"/>
        </w:rPr>
        <w:t xml:space="preserve">more </w:t>
      </w:r>
      <w:r w:rsidR="00E3014A" w:rsidRPr="00DE2901">
        <w:rPr>
          <w:rFonts w:asciiTheme="majorHAnsi" w:hAnsiTheme="majorHAnsi" w:cstheme="majorHAnsi"/>
        </w:rPr>
        <w:t xml:space="preserve">unpredictable words. </w:t>
      </w:r>
      <w:r w:rsidR="005B2893" w:rsidRPr="00DE2901">
        <w:rPr>
          <w:rFonts w:asciiTheme="majorHAnsi" w:hAnsiTheme="majorHAnsi" w:cstheme="majorHAnsi"/>
        </w:rPr>
        <w:t xml:space="preserve">Relatedly, </w:t>
      </w:r>
      <w:proofErr w:type="spellStart"/>
      <w:r w:rsidR="005B2893" w:rsidRPr="00DE2901">
        <w:rPr>
          <w:rFonts w:asciiTheme="majorHAnsi" w:hAnsiTheme="majorHAnsi" w:cstheme="majorHAnsi"/>
        </w:rPr>
        <w:t>Bentahila</w:t>
      </w:r>
      <w:proofErr w:type="spellEnd"/>
      <w:r w:rsidR="005B2893" w:rsidRPr="00DE2901">
        <w:rPr>
          <w:rFonts w:asciiTheme="majorHAnsi" w:hAnsiTheme="majorHAnsi" w:cstheme="majorHAnsi"/>
        </w:rPr>
        <w:t xml:space="preserve"> (1983) </w:t>
      </w:r>
      <w:r w:rsidR="001D3CCE" w:rsidRPr="00DE2901">
        <w:rPr>
          <w:rFonts w:asciiTheme="majorHAnsi" w:hAnsiTheme="majorHAnsi" w:cstheme="majorHAnsi"/>
        </w:rPr>
        <w:t xml:space="preserve">compiled a corpus of 7.5 </w:t>
      </w:r>
      <w:proofErr w:type="spellStart"/>
      <w:r w:rsidR="001D3CCE" w:rsidRPr="00DE2901">
        <w:rPr>
          <w:rFonts w:asciiTheme="majorHAnsi" w:hAnsiTheme="majorHAnsi" w:cstheme="majorHAnsi"/>
        </w:rPr>
        <w:t>hrs</w:t>
      </w:r>
      <w:proofErr w:type="spellEnd"/>
      <w:r w:rsidR="001D3CCE" w:rsidRPr="00DE2901">
        <w:rPr>
          <w:rFonts w:asciiTheme="majorHAnsi" w:hAnsiTheme="majorHAnsi" w:cstheme="majorHAnsi"/>
        </w:rPr>
        <w:t xml:space="preserve"> of informal conversation between balanced Arabic-French bilinguals aged 17 to 40. One of the</w:t>
      </w:r>
      <w:r w:rsidR="006B6348" w:rsidRPr="00DE2901">
        <w:rPr>
          <w:rFonts w:asciiTheme="majorHAnsi" w:hAnsiTheme="majorHAnsi" w:cstheme="majorHAnsi"/>
        </w:rPr>
        <w:t xml:space="preserve"> recurrent</w:t>
      </w:r>
      <w:r w:rsidR="001D3CCE" w:rsidRPr="00DE2901">
        <w:rPr>
          <w:rFonts w:asciiTheme="majorHAnsi" w:hAnsiTheme="majorHAnsi" w:cstheme="majorHAnsi"/>
        </w:rPr>
        <w:t xml:space="preserve"> </w:t>
      </w:r>
      <w:proofErr w:type="spellStart"/>
      <w:r w:rsidR="001D3CCE" w:rsidRPr="00DE2901">
        <w:rPr>
          <w:rFonts w:asciiTheme="majorHAnsi" w:hAnsiTheme="majorHAnsi" w:cstheme="majorHAnsi"/>
        </w:rPr>
        <w:t>sociopragmatic</w:t>
      </w:r>
      <w:proofErr w:type="spellEnd"/>
      <w:r w:rsidR="001D3CCE" w:rsidRPr="00DE2901">
        <w:rPr>
          <w:rFonts w:asciiTheme="majorHAnsi" w:hAnsiTheme="majorHAnsi" w:cstheme="majorHAnsi"/>
        </w:rPr>
        <w:t xml:space="preserve"> motivations he identified is code-switching </w:t>
      </w:r>
      <w:r w:rsidR="00033A9C" w:rsidRPr="00DE2901">
        <w:rPr>
          <w:rFonts w:asciiTheme="majorHAnsi" w:hAnsiTheme="majorHAnsi" w:cstheme="majorHAnsi"/>
        </w:rPr>
        <w:t>to the more marked language</w:t>
      </w:r>
      <w:r w:rsidR="006B6348" w:rsidRPr="00DE2901">
        <w:rPr>
          <w:rFonts w:asciiTheme="majorHAnsi" w:hAnsiTheme="majorHAnsi" w:cstheme="majorHAnsi"/>
        </w:rPr>
        <w:t xml:space="preserve"> --</w:t>
      </w:r>
      <w:r w:rsidR="001D3CCE" w:rsidRPr="00DE2901">
        <w:rPr>
          <w:rFonts w:asciiTheme="majorHAnsi" w:hAnsiTheme="majorHAnsi" w:cstheme="majorHAnsi"/>
        </w:rPr>
        <w:t xml:space="preserve"> French</w:t>
      </w:r>
      <w:r w:rsidR="00033A9C" w:rsidRPr="00DE2901">
        <w:rPr>
          <w:rFonts w:asciiTheme="majorHAnsi" w:hAnsiTheme="majorHAnsi" w:cstheme="majorHAnsi"/>
        </w:rPr>
        <w:t xml:space="preserve"> </w:t>
      </w:r>
      <w:r w:rsidR="006B6348" w:rsidRPr="00DE2901">
        <w:rPr>
          <w:rFonts w:asciiTheme="majorHAnsi" w:hAnsiTheme="majorHAnsi" w:cstheme="majorHAnsi"/>
        </w:rPr>
        <w:t xml:space="preserve">-- </w:t>
      </w:r>
      <w:r w:rsidR="00DE63F1" w:rsidRPr="00DE2901">
        <w:rPr>
          <w:rFonts w:asciiTheme="majorHAnsi" w:hAnsiTheme="majorHAnsi" w:cstheme="majorHAnsi"/>
        </w:rPr>
        <w:t xml:space="preserve">when </w:t>
      </w:r>
      <w:r w:rsidR="00033A9C" w:rsidRPr="00DE2901">
        <w:rPr>
          <w:rFonts w:asciiTheme="majorHAnsi" w:hAnsiTheme="majorHAnsi" w:cstheme="majorHAnsi"/>
        </w:rPr>
        <w:t>speaking about emotional,</w:t>
      </w:r>
      <w:r w:rsidR="002F30DB" w:rsidRPr="00DE2901">
        <w:rPr>
          <w:rFonts w:asciiTheme="majorHAnsi" w:hAnsiTheme="majorHAnsi" w:cstheme="majorHAnsi"/>
        </w:rPr>
        <w:t xml:space="preserve"> i.e. information-rich,</w:t>
      </w:r>
      <w:r w:rsidR="00033A9C" w:rsidRPr="00DE2901">
        <w:rPr>
          <w:rFonts w:asciiTheme="majorHAnsi" w:hAnsiTheme="majorHAnsi" w:cstheme="majorHAnsi"/>
        </w:rPr>
        <w:t xml:space="preserve"> taboo topics. These observations suggest that code-switching </w:t>
      </w:r>
      <w:r w:rsidR="00183414" w:rsidRPr="00DE2901">
        <w:rPr>
          <w:rFonts w:asciiTheme="majorHAnsi" w:hAnsiTheme="majorHAnsi" w:cstheme="majorHAnsi"/>
        </w:rPr>
        <w:t xml:space="preserve">may </w:t>
      </w:r>
      <w:r w:rsidR="00033A9C" w:rsidRPr="00DE2901">
        <w:rPr>
          <w:rFonts w:asciiTheme="majorHAnsi" w:hAnsiTheme="majorHAnsi" w:cstheme="majorHAnsi"/>
        </w:rPr>
        <w:t>offer online</w:t>
      </w:r>
      <w:r w:rsidR="00D11E74" w:rsidRPr="00DE2901">
        <w:rPr>
          <w:rFonts w:asciiTheme="majorHAnsi" w:hAnsiTheme="majorHAnsi" w:cstheme="majorHAnsi"/>
        </w:rPr>
        <w:t xml:space="preserve"> </w:t>
      </w:r>
      <w:r w:rsidR="00033A9C" w:rsidRPr="00DE2901">
        <w:rPr>
          <w:rFonts w:asciiTheme="majorHAnsi" w:hAnsiTheme="majorHAnsi" w:cstheme="majorHAnsi"/>
        </w:rPr>
        <w:t xml:space="preserve">processing benefits by </w:t>
      </w:r>
      <w:r w:rsidR="00D11E74" w:rsidRPr="00DE2901">
        <w:rPr>
          <w:rFonts w:asciiTheme="majorHAnsi" w:hAnsiTheme="majorHAnsi" w:cstheme="majorHAnsi"/>
        </w:rPr>
        <w:t>sig</w:t>
      </w:r>
      <w:r w:rsidR="006B6348" w:rsidRPr="00DE2901">
        <w:rPr>
          <w:rFonts w:asciiTheme="majorHAnsi" w:hAnsiTheme="majorHAnsi" w:cstheme="majorHAnsi"/>
        </w:rPr>
        <w:t>n</w:t>
      </w:r>
      <w:r w:rsidR="00D11E74" w:rsidRPr="00DE2901">
        <w:rPr>
          <w:rFonts w:asciiTheme="majorHAnsi" w:hAnsiTheme="majorHAnsi" w:cstheme="majorHAnsi"/>
        </w:rPr>
        <w:t xml:space="preserve">aling </w:t>
      </w:r>
      <w:r w:rsidR="00033A9C" w:rsidRPr="00DE2901">
        <w:rPr>
          <w:rFonts w:asciiTheme="majorHAnsi" w:hAnsiTheme="majorHAnsi" w:cstheme="majorHAnsi"/>
        </w:rPr>
        <w:t xml:space="preserve">and thus aiding the prediction of highly informative </w:t>
      </w:r>
      <w:r w:rsidR="004A29AF" w:rsidRPr="00DE2901">
        <w:rPr>
          <w:rFonts w:asciiTheme="majorHAnsi" w:hAnsiTheme="majorHAnsi" w:cstheme="majorHAnsi"/>
        </w:rPr>
        <w:t xml:space="preserve">or more unpredictable </w:t>
      </w:r>
      <w:r w:rsidR="00033A9C" w:rsidRPr="00DE2901">
        <w:rPr>
          <w:rFonts w:asciiTheme="majorHAnsi" w:hAnsiTheme="majorHAnsi" w:cstheme="majorHAnsi"/>
        </w:rPr>
        <w:t xml:space="preserve">portions of </w:t>
      </w:r>
      <w:r w:rsidR="004A29AF" w:rsidRPr="00DE2901">
        <w:rPr>
          <w:rFonts w:asciiTheme="majorHAnsi" w:hAnsiTheme="majorHAnsi" w:cstheme="majorHAnsi"/>
        </w:rPr>
        <w:t xml:space="preserve">upcoming </w:t>
      </w:r>
      <w:r w:rsidR="00033A9C" w:rsidRPr="00DE2901">
        <w:rPr>
          <w:rFonts w:asciiTheme="majorHAnsi" w:hAnsiTheme="majorHAnsi" w:cstheme="majorHAnsi"/>
        </w:rPr>
        <w:t xml:space="preserve">speech. </w:t>
      </w:r>
    </w:p>
    <w:p w14:paraId="585A9EE2" w14:textId="7E9A706B" w:rsidR="00E1052C" w:rsidRPr="00DE2901" w:rsidRDefault="00E3014A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  <w:t>This</w:t>
      </w:r>
      <w:r w:rsidR="00033A9C" w:rsidRPr="00DE2901">
        <w:rPr>
          <w:rFonts w:asciiTheme="majorHAnsi" w:hAnsiTheme="majorHAnsi" w:cstheme="majorHAnsi"/>
        </w:rPr>
        <w:t xml:space="preserve"> potential</w:t>
      </w:r>
      <w:r w:rsidRPr="00DE2901">
        <w:rPr>
          <w:rFonts w:asciiTheme="majorHAnsi" w:hAnsiTheme="majorHAnsi" w:cstheme="majorHAnsi"/>
        </w:rPr>
        <w:t xml:space="preserve"> function of code-switching </w:t>
      </w:r>
      <w:r w:rsidR="00677563" w:rsidRPr="00DE2901">
        <w:rPr>
          <w:rFonts w:asciiTheme="majorHAnsi" w:hAnsiTheme="majorHAnsi" w:cstheme="majorHAnsi"/>
        </w:rPr>
        <w:t>aligns it</w:t>
      </w:r>
      <w:r w:rsidRPr="00DE2901">
        <w:rPr>
          <w:rFonts w:asciiTheme="majorHAnsi" w:hAnsiTheme="majorHAnsi" w:cstheme="majorHAnsi"/>
        </w:rPr>
        <w:t xml:space="preserve"> with other discourse-organizational markers, such as disfluencies</w:t>
      </w:r>
      <w:bookmarkStart w:id="1" w:name="_Hlk15264451"/>
      <w:r w:rsidR="00E1052C" w:rsidRPr="00DE2901">
        <w:rPr>
          <w:rFonts w:asciiTheme="majorHAnsi" w:hAnsiTheme="majorHAnsi" w:cstheme="majorHAnsi"/>
        </w:rPr>
        <w:t xml:space="preserve">. Disfluencies, or irregularities in fluent speech, such as “uh”, “um”, </w:t>
      </w:r>
      <w:r w:rsidR="00D11E74" w:rsidRPr="00DE2901">
        <w:rPr>
          <w:rFonts w:asciiTheme="majorHAnsi" w:hAnsiTheme="majorHAnsi" w:cstheme="majorHAnsi"/>
        </w:rPr>
        <w:t xml:space="preserve">or </w:t>
      </w:r>
      <w:r w:rsidR="00E1052C" w:rsidRPr="00DE2901">
        <w:rPr>
          <w:rFonts w:asciiTheme="majorHAnsi" w:hAnsiTheme="majorHAnsi" w:cstheme="majorHAnsi"/>
        </w:rPr>
        <w:t>pauses</w:t>
      </w:r>
      <w:r w:rsidR="00677563" w:rsidRPr="00DE2901">
        <w:rPr>
          <w:rFonts w:asciiTheme="majorHAnsi" w:hAnsiTheme="majorHAnsi" w:cstheme="majorHAnsi"/>
        </w:rPr>
        <w:t>,</w:t>
      </w:r>
      <w:r w:rsidR="00E1052C" w:rsidRPr="00DE2901">
        <w:rPr>
          <w:rFonts w:asciiTheme="majorHAnsi" w:hAnsiTheme="majorHAnsi" w:cstheme="majorHAnsi"/>
        </w:rPr>
        <w:t xml:space="preserve"> </w:t>
      </w:r>
      <w:r w:rsidR="00E75E04" w:rsidRPr="00DE2901">
        <w:rPr>
          <w:rFonts w:asciiTheme="majorHAnsi" w:hAnsiTheme="majorHAnsi" w:cstheme="majorHAnsi"/>
        </w:rPr>
        <w:t xml:space="preserve">have been found </w:t>
      </w:r>
      <w:r w:rsidR="00F15DBF" w:rsidRPr="00DE2901">
        <w:rPr>
          <w:rFonts w:asciiTheme="majorHAnsi" w:hAnsiTheme="majorHAnsi" w:cstheme="majorHAnsi"/>
        </w:rPr>
        <w:t xml:space="preserve">to occur </w:t>
      </w:r>
      <w:r w:rsidR="00677563" w:rsidRPr="00DE2901">
        <w:rPr>
          <w:rFonts w:asciiTheme="majorHAnsi" w:hAnsiTheme="majorHAnsi" w:cstheme="majorHAnsi"/>
        </w:rPr>
        <w:t>when refe</w:t>
      </w:r>
      <w:r w:rsidR="00892908" w:rsidRPr="00DE2901">
        <w:rPr>
          <w:rFonts w:asciiTheme="majorHAnsi" w:hAnsiTheme="majorHAnsi" w:cstheme="majorHAnsi"/>
        </w:rPr>
        <w:t>r</w:t>
      </w:r>
      <w:r w:rsidR="00677563" w:rsidRPr="00DE2901">
        <w:rPr>
          <w:rFonts w:asciiTheme="majorHAnsi" w:hAnsiTheme="majorHAnsi" w:cstheme="majorHAnsi"/>
        </w:rPr>
        <w:t xml:space="preserve">ring to new vs. given information (Arnold et al., 2000; Barr, 2001). </w:t>
      </w:r>
      <w:r w:rsidR="00F15DBF" w:rsidRPr="00DE2901">
        <w:rPr>
          <w:rFonts w:asciiTheme="majorHAnsi" w:hAnsiTheme="majorHAnsi" w:cstheme="majorHAnsi"/>
        </w:rPr>
        <w:t xml:space="preserve">Experimental research showed that </w:t>
      </w:r>
      <w:r w:rsidR="00AD021D" w:rsidRPr="00DE2901">
        <w:rPr>
          <w:rFonts w:asciiTheme="majorHAnsi" w:hAnsiTheme="majorHAnsi" w:cstheme="majorHAnsi"/>
        </w:rPr>
        <w:t xml:space="preserve">monolinguals </w:t>
      </w:r>
      <w:r w:rsidR="000240B8" w:rsidRPr="00DE2901">
        <w:rPr>
          <w:rFonts w:asciiTheme="majorHAnsi" w:hAnsiTheme="majorHAnsi" w:cstheme="majorHAnsi"/>
        </w:rPr>
        <w:t xml:space="preserve">make </w:t>
      </w:r>
      <w:r w:rsidR="00F15DBF" w:rsidRPr="00DE2901">
        <w:rPr>
          <w:rFonts w:asciiTheme="majorHAnsi" w:hAnsiTheme="majorHAnsi" w:cstheme="majorHAnsi"/>
        </w:rPr>
        <w:t>use</w:t>
      </w:r>
      <w:r w:rsidR="000240B8" w:rsidRPr="00DE2901">
        <w:rPr>
          <w:rFonts w:asciiTheme="majorHAnsi" w:hAnsiTheme="majorHAnsi" w:cstheme="majorHAnsi"/>
        </w:rPr>
        <w:t xml:space="preserve"> of</w:t>
      </w:r>
      <w:r w:rsidR="00F15DBF" w:rsidRPr="00DE2901">
        <w:rPr>
          <w:rFonts w:asciiTheme="majorHAnsi" w:hAnsiTheme="majorHAnsi" w:cstheme="majorHAnsi"/>
        </w:rPr>
        <w:t xml:space="preserve"> this distribution regularity in on-line language processing</w:t>
      </w:r>
      <w:r w:rsidR="000240B8" w:rsidRPr="00DE2901">
        <w:rPr>
          <w:rFonts w:asciiTheme="majorHAnsi" w:hAnsiTheme="majorHAnsi" w:cstheme="majorHAnsi"/>
        </w:rPr>
        <w:t xml:space="preserve"> to help them </w:t>
      </w:r>
      <w:r w:rsidR="00E1052C" w:rsidRPr="00DE2901">
        <w:rPr>
          <w:rFonts w:asciiTheme="majorHAnsi" w:hAnsiTheme="majorHAnsi" w:cstheme="majorHAnsi"/>
        </w:rPr>
        <w:t xml:space="preserve">predict unexpected, new (Arnold, Fagnano, &amp; </w:t>
      </w:r>
      <w:proofErr w:type="spellStart"/>
      <w:r w:rsidR="00E1052C" w:rsidRPr="00DE2901">
        <w:rPr>
          <w:rFonts w:asciiTheme="majorHAnsi" w:hAnsiTheme="majorHAnsi" w:cstheme="majorHAnsi"/>
        </w:rPr>
        <w:t>Tanenhaus</w:t>
      </w:r>
      <w:proofErr w:type="spellEnd"/>
      <w:r w:rsidR="00E1052C" w:rsidRPr="00DE2901">
        <w:rPr>
          <w:rFonts w:asciiTheme="majorHAnsi" w:hAnsiTheme="majorHAnsi" w:cstheme="majorHAnsi"/>
        </w:rPr>
        <w:t xml:space="preserve">, 2003; </w:t>
      </w:r>
      <w:r w:rsidR="00E1052C" w:rsidRPr="00DE2901">
        <w:rPr>
          <w:rFonts w:asciiTheme="majorHAnsi" w:hAnsiTheme="majorHAnsi" w:cstheme="majorHAnsi"/>
        </w:rPr>
        <w:lastRenderedPageBreak/>
        <w:t xml:space="preserve">Arnold, </w:t>
      </w:r>
      <w:proofErr w:type="spellStart"/>
      <w:r w:rsidR="00E1052C" w:rsidRPr="00DE2901">
        <w:rPr>
          <w:rFonts w:asciiTheme="majorHAnsi" w:hAnsiTheme="majorHAnsi" w:cstheme="majorHAnsi"/>
        </w:rPr>
        <w:t>Tanenhaus</w:t>
      </w:r>
      <w:proofErr w:type="spellEnd"/>
      <w:r w:rsidR="00E1052C" w:rsidRPr="00DE2901">
        <w:rPr>
          <w:rFonts w:asciiTheme="majorHAnsi" w:hAnsiTheme="majorHAnsi" w:cstheme="majorHAnsi"/>
        </w:rPr>
        <w:t xml:space="preserve">, Altmann, &amp; Fagnano, 2004; Arnold, Kam, Hudson, &amp; </w:t>
      </w:r>
      <w:proofErr w:type="spellStart"/>
      <w:r w:rsidR="00E1052C" w:rsidRPr="00DE2901">
        <w:rPr>
          <w:rFonts w:asciiTheme="majorHAnsi" w:hAnsiTheme="majorHAnsi" w:cstheme="majorHAnsi"/>
        </w:rPr>
        <w:t>Tanenhaus</w:t>
      </w:r>
      <w:proofErr w:type="spellEnd"/>
      <w:r w:rsidR="00E1052C" w:rsidRPr="00DE2901">
        <w:rPr>
          <w:rFonts w:asciiTheme="majorHAnsi" w:hAnsiTheme="majorHAnsi" w:cstheme="majorHAnsi"/>
        </w:rPr>
        <w:t xml:space="preserve">, 2007) or low-frequency words (Bosker, </w:t>
      </w:r>
      <w:proofErr w:type="spellStart"/>
      <w:r w:rsidR="00E1052C" w:rsidRPr="00DE2901">
        <w:rPr>
          <w:rFonts w:asciiTheme="majorHAnsi" w:hAnsiTheme="majorHAnsi" w:cstheme="majorHAnsi"/>
        </w:rPr>
        <w:t>Quené</w:t>
      </w:r>
      <w:proofErr w:type="spellEnd"/>
      <w:r w:rsidR="00E1052C" w:rsidRPr="00DE2901">
        <w:rPr>
          <w:rFonts w:asciiTheme="majorHAnsi" w:hAnsiTheme="majorHAnsi" w:cstheme="majorHAnsi"/>
        </w:rPr>
        <w:t xml:space="preserve">, Sanders, &amp; de Jong, 2014). In these visual world studies (eye-tracking while looking at images and listening to instructions), disfluent instructions to select an image caused participants to start looking at the unexpected item </w:t>
      </w:r>
      <w:r w:rsidR="00E75E04" w:rsidRPr="00DE2901">
        <w:rPr>
          <w:rFonts w:asciiTheme="majorHAnsi" w:hAnsiTheme="majorHAnsi" w:cstheme="majorHAnsi"/>
        </w:rPr>
        <w:t>faster</w:t>
      </w:r>
      <w:r w:rsidR="000240B8" w:rsidRPr="00DE2901">
        <w:rPr>
          <w:rFonts w:asciiTheme="majorHAnsi" w:hAnsiTheme="majorHAnsi" w:cstheme="majorHAnsi"/>
        </w:rPr>
        <w:t>,</w:t>
      </w:r>
      <w:r w:rsidR="00E75E04" w:rsidRPr="00DE2901">
        <w:rPr>
          <w:rFonts w:asciiTheme="majorHAnsi" w:hAnsiTheme="majorHAnsi" w:cstheme="majorHAnsi"/>
        </w:rPr>
        <w:t xml:space="preserve"> shortly prior to or following the onset of the target word.</w:t>
      </w:r>
      <w:r w:rsidR="00E1052C" w:rsidRPr="00DE2901">
        <w:rPr>
          <w:rFonts w:asciiTheme="majorHAnsi" w:hAnsiTheme="majorHAnsi" w:cstheme="majorHAnsi"/>
        </w:rPr>
        <w:t xml:space="preserve"> </w:t>
      </w:r>
      <w:r w:rsidR="0024070A" w:rsidRPr="00DE2901">
        <w:rPr>
          <w:rFonts w:asciiTheme="majorHAnsi" w:hAnsiTheme="majorHAnsi" w:cstheme="majorHAnsi"/>
        </w:rPr>
        <w:t>While</w:t>
      </w:r>
      <w:r w:rsidR="001C55E7" w:rsidRPr="00DE2901">
        <w:rPr>
          <w:rFonts w:asciiTheme="majorHAnsi" w:hAnsiTheme="majorHAnsi" w:cstheme="majorHAnsi"/>
        </w:rPr>
        <w:t xml:space="preserve"> C</w:t>
      </w:r>
      <w:r w:rsidR="005A4B26" w:rsidRPr="00DE2901">
        <w:rPr>
          <w:rFonts w:asciiTheme="majorHAnsi" w:hAnsiTheme="majorHAnsi" w:cstheme="majorHAnsi"/>
        </w:rPr>
        <w:t xml:space="preserve">S is </w:t>
      </w:r>
      <w:r w:rsidR="0024070A" w:rsidRPr="00DE2901">
        <w:rPr>
          <w:rFonts w:asciiTheme="majorHAnsi" w:hAnsiTheme="majorHAnsi" w:cstheme="majorHAnsi"/>
        </w:rPr>
        <w:t xml:space="preserve">not equivalent to </w:t>
      </w:r>
      <w:r w:rsidR="005A4B26" w:rsidRPr="00DE2901">
        <w:rPr>
          <w:rFonts w:asciiTheme="majorHAnsi" w:hAnsiTheme="majorHAnsi" w:cstheme="majorHAnsi"/>
        </w:rPr>
        <w:t>disfluent speech</w:t>
      </w:r>
      <w:r w:rsidR="0024070A" w:rsidRPr="00DE2901">
        <w:rPr>
          <w:rFonts w:asciiTheme="majorHAnsi" w:hAnsiTheme="majorHAnsi" w:cstheme="majorHAnsi"/>
        </w:rPr>
        <w:t xml:space="preserve">, </w:t>
      </w:r>
      <w:r w:rsidR="005A4B26" w:rsidRPr="00DE2901">
        <w:rPr>
          <w:rFonts w:asciiTheme="majorHAnsi" w:hAnsiTheme="majorHAnsi" w:cstheme="majorHAnsi"/>
        </w:rPr>
        <w:t xml:space="preserve">we </w:t>
      </w:r>
      <w:r w:rsidR="0024070A" w:rsidRPr="00DE2901">
        <w:rPr>
          <w:rFonts w:asciiTheme="majorHAnsi" w:hAnsiTheme="majorHAnsi" w:cstheme="majorHAnsi"/>
        </w:rPr>
        <w:t>suggest</w:t>
      </w:r>
      <w:r w:rsidR="005A4B26" w:rsidRPr="00DE2901">
        <w:rPr>
          <w:rFonts w:asciiTheme="majorHAnsi" w:hAnsiTheme="majorHAnsi" w:cstheme="majorHAnsi"/>
        </w:rPr>
        <w:t xml:space="preserve"> that </w:t>
      </w:r>
      <w:r w:rsidR="00450626" w:rsidRPr="00DE2901">
        <w:rPr>
          <w:rFonts w:asciiTheme="majorHAnsi" w:hAnsiTheme="majorHAnsi" w:cstheme="majorHAnsi"/>
        </w:rPr>
        <w:t xml:space="preserve">CS, despite its observed </w:t>
      </w:r>
      <w:r w:rsidR="0024070A" w:rsidRPr="00DE2901">
        <w:rPr>
          <w:rFonts w:asciiTheme="majorHAnsi" w:hAnsiTheme="majorHAnsi" w:cstheme="majorHAnsi"/>
        </w:rPr>
        <w:t xml:space="preserve">processing </w:t>
      </w:r>
      <w:r w:rsidR="00FD7ADD" w:rsidRPr="00DE2901">
        <w:rPr>
          <w:rFonts w:asciiTheme="majorHAnsi" w:hAnsiTheme="majorHAnsi" w:cstheme="majorHAnsi"/>
        </w:rPr>
        <w:t>costs</w:t>
      </w:r>
      <w:r w:rsidR="00450626" w:rsidRPr="00DE2901">
        <w:rPr>
          <w:rFonts w:asciiTheme="majorHAnsi" w:hAnsiTheme="majorHAnsi" w:cstheme="majorHAnsi"/>
        </w:rPr>
        <w:t xml:space="preserve">, may serve a </w:t>
      </w:r>
      <w:r w:rsidR="006B6348" w:rsidRPr="00DE2901">
        <w:rPr>
          <w:rFonts w:asciiTheme="majorHAnsi" w:hAnsiTheme="majorHAnsi" w:cstheme="majorHAnsi"/>
        </w:rPr>
        <w:t xml:space="preserve">similar </w:t>
      </w:r>
      <w:r w:rsidR="00450626" w:rsidRPr="00DE2901">
        <w:rPr>
          <w:rFonts w:asciiTheme="majorHAnsi" w:hAnsiTheme="majorHAnsi" w:cstheme="majorHAnsi"/>
        </w:rPr>
        <w:t xml:space="preserve">important discourse function </w:t>
      </w:r>
      <w:r w:rsidR="002718A9" w:rsidRPr="00DE2901">
        <w:rPr>
          <w:rFonts w:asciiTheme="majorHAnsi" w:hAnsiTheme="majorHAnsi" w:cstheme="majorHAnsi"/>
        </w:rPr>
        <w:t xml:space="preserve">to the bilingual </w:t>
      </w:r>
      <w:proofErr w:type="spellStart"/>
      <w:r w:rsidR="002718A9" w:rsidRPr="00DE2901">
        <w:rPr>
          <w:rFonts w:asciiTheme="majorHAnsi" w:hAnsiTheme="majorHAnsi" w:cstheme="majorHAnsi"/>
        </w:rPr>
        <w:t>comprehender</w:t>
      </w:r>
      <w:r w:rsidR="00FD7ADD" w:rsidRPr="00DE2901">
        <w:rPr>
          <w:rFonts w:asciiTheme="majorHAnsi" w:hAnsiTheme="majorHAnsi" w:cstheme="majorHAnsi"/>
        </w:rPr>
        <w:t>s</w:t>
      </w:r>
      <w:proofErr w:type="spellEnd"/>
      <w:r w:rsidR="004D61CC" w:rsidRPr="00DE2901">
        <w:rPr>
          <w:rFonts w:asciiTheme="majorHAnsi" w:hAnsiTheme="majorHAnsi" w:cstheme="majorHAnsi"/>
        </w:rPr>
        <w:t xml:space="preserve">. </w:t>
      </w:r>
      <w:r w:rsidR="00BA7D85" w:rsidRPr="00DE2901">
        <w:rPr>
          <w:rFonts w:asciiTheme="majorHAnsi" w:hAnsiTheme="majorHAnsi" w:cstheme="majorHAnsi"/>
        </w:rPr>
        <w:t>We</w:t>
      </w:r>
      <w:r w:rsidR="00033A9C" w:rsidRPr="00DE2901">
        <w:rPr>
          <w:rFonts w:asciiTheme="majorHAnsi" w:hAnsiTheme="majorHAnsi" w:cstheme="majorHAnsi"/>
        </w:rPr>
        <w:t xml:space="preserve"> propose to test whether CS can serve a </w:t>
      </w:r>
      <w:r w:rsidR="004D61CC" w:rsidRPr="00DE2901">
        <w:rPr>
          <w:rFonts w:asciiTheme="majorHAnsi" w:hAnsiTheme="majorHAnsi" w:cstheme="majorHAnsi"/>
        </w:rPr>
        <w:t xml:space="preserve">facilitative </w:t>
      </w:r>
      <w:r w:rsidR="00033A9C" w:rsidRPr="00DE2901">
        <w:rPr>
          <w:rFonts w:asciiTheme="majorHAnsi" w:hAnsiTheme="majorHAnsi" w:cstheme="majorHAnsi"/>
        </w:rPr>
        <w:t>function</w:t>
      </w:r>
      <w:r w:rsidR="00662244" w:rsidRPr="00DE2901">
        <w:rPr>
          <w:rFonts w:asciiTheme="majorHAnsi" w:hAnsiTheme="majorHAnsi" w:cstheme="majorHAnsi"/>
        </w:rPr>
        <w:t xml:space="preserve"> for upcoming speech by </w:t>
      </w:r>
      <w:r w:rsidR="008E0E03" w:rsidRPr="00DE2901">
        <w:rPr>
          <w:rFonts w:asciiTheme="majorHAnsi" w:hAnsiTheme="majorHAnsi" w:cstheme="majorHAnsi"/>
        </w:rPr>
        <w:t>signaling upcoming</w:t>
      </w:r>
      <w:r w:rsidR="00033A9C" w:rsidRPr="00DE2901">
        <w:rPr>
          <w:rFonts w:asciiTheme="majorHAnsi" w:hAnsiTheme="majorHAnsi" w:cstheme="majorHAnsi"/>
        </w:rPr>
        <w:t xml:space="preserve"> lower frequency words. </w:t>
      </w:r>
      <w:bookmarkEnd w:id="1"/>
    </w:p>
    <w:p w14:paraId="7162DB86" w14:textId="77777777" w:rsidR="004868CC" w:rsidRPr="00DE2901" w:rsidRDefault="004868CC" w:rsidP="00331C41">
      <w:pPr>
        <w:spacing w:after="0"/>
        <w:rPr>
          <w:rFonts w:asciiTheme="majorHAnsi" w:hAnsiTheme="majorHAnsi" w:cstheme="majorHAnsi"/>
        </w:rPr>
      </w:pPr>
    </w:p>
    <w:p w14:paraId="4FBEC637" w14:textId="76D2E9B8" w:rsidR="009D37E0" w:rsidRPr="00DE2901" w:rsidRDefault="009847BE" w:rsidP="00420638">
      <w:pPr>
        <w:pStyle w:val="Heading2"/>
        <w:numPr>
          <w:ilvl w:val="0"/>
          <w:numId w:val="12"/>
        </w:numPr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Current Study</w:t>
      </w:r>
    </w:p>
    <w:p w14:paraId="19F711A9" w14:textId="5D9436D0" w:rsidR="00573F72" w:rsidRPr="00DE2901" w:rsidRDefault="009D65F7" w:rsidP="007F4A96">
      <w:pPr>
        <w:ind w:firstLine="36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To test whether Spanish-English bilinguals</w:t>
      </w:r>
      <w:r w:rsidR="00672537" w:rsidRPr="00DE2901">
        <w:rPr>
          <w:rFonts w:asciiTheme="majorHAnsi" w:hAnsiTheme="majorHAnsi" w:cstheme="majorHAnsi"/>
        </w:rPr>
        <w:t xml:space="preserve"> use code-switching as a facilitative cue in sentence processing, we employed the visual world paradigm with eye-tracking</w:t>
      </w:r>
      <w:r w:rsidR="0078065B" w:rsidRPr="00DE2901">
        <w:rPr>
          <w:rFonts w:asciiTheme="majorHAnsi" w:hAnsiTheme="majorHAnsi" w:cstheme="majorHAnsi"/>
        </w:rPr>
        <w:t xml:space="preserve"> (</w:t>
      </w:r>
      <w:proofErr w:type="spellStart"/>
      <w:r w:rsidR="0078065B" w:rsidRPr="00DE2901">
        <w:rPr>
          <w:rFonts w:asciiTheme="majorHAnsi" w:hAnsiTheme="majorHAnsi" w:cstheme="majorHAnsi"/>
        </w:rPr>
        <w:t>Tanenhaus</w:t>
      </w:r>
      <w:proofErr w:type="spellEnd"/>
      <w:r w:rsidR="0078065B" w:rsidRPr="00DE2901">
        <w:rPr>
          <w:rFonts w:asciiTheme="majorHAnsi" w:hAnsiTheme="majorHAnsi" w:cstheme="majorHAnsi"/>
        </w:rPr>
        <w:t xml:space="preserve"> et al., 199</w:t>
      </w:r>
      <w:r w:rsidR="00623F8C" w:rsidRPr="00DE2901">
        <w:rPr>
          <w:rFonts w:asciiTheme="majorHAnsi" w:hAnsiTheme="majorHAnsi" w:cstheme="majorHAnsi"/>
        </w:rPr>
        <w:t>5</w:t>
      </w:r>
      <w:r w:rsidR="0078065B" w:rsidRPr="00DE2901">
        <w:rPr>
          <w:rFonts w:asciiTheme="majorHAnsi" w:hAnsiTheme="majorHAnsi" w:cstheme="majorHAnsi"/>
        </w:rPr>
        <w:t>)</w:t>
      </w:r>
      <w:r w:rsidR="00846FF8" w:rsidRPr="00DE2901">
        <w:rPr>
          <w:rFonts w:asciiTheme="majorHAnsi" w:hAnsiTheme="majorHAnsi" w:cstheme="majorHAnsi"/>
        </w:rPr>
        <w:t>.</w:t>
      </w:r>
      <w:r w:rsidR="0078065B" w:rsidRPr="00DE2901">
        <w:rPr>
          <w:rFonts w:asciiTheme="majorHAnsi" w:hAnsiTheme="majorHAnsi" w:cstheme="majorHAnsi"/>
        </w:rPr>
        <w:t xml:space="preserve"> </w:t>
      </w:r>
      <w:r w:rsidR="00846FF8" w:rsidRPr="00DE2901">
        <w:rPr>
          <w:rFonts w:asciiTheme="majorHAnsi" w:hAnsiTheme="majorHAnsi" w:cstheme="majorHAnsi"/>
        </w:rPr>
        <w:t xml:space="preserve">Predictability was operationalized as lexical frequency to simplify the experiment design. </w:t>
      </w:r>
      <w:r w:rsidR="002645F6" w:rsidRPr="00DE2901">
        <w:rPr>
          <w:rFonts w:asciiTheme="majorHAnsi" w:hAnsiTheme="majorHAnsi" w:cstheme="majorHAnsi"/>
        </w:rPr>
        <w:t xml:space="preserve">Spanish-English bilinguals </w:t>
      </w:r>
      <w:r w:rsidR="009D37E0" w:rsidRPr="00DE2901">
        <w:rPr>
          <w:rFonts w:asciiTheme="majorHAnsi" w:hAnsiTheme="majorHAnsi" w:cstheme="majorHAnsi"/>
        </w:rPr>
        <w:t xml:space="preserve">were presented with two-picture panels, one representing a low-frequency word and the other a high-frequency word. </w:t>
      </w:r>
      <w:r w:rsidR="00383A6A" w:rsidRPr="00DE2901">
        <w:rPr>
          <w:rFonts w:asciiTheme="majorHAnsi" w:hAnsiTheme="majorHAnsi" w:cstheme="majorHAnsi"/>
        </w:rPr>
        <w:t xml:space="preserve">Audio instructions </w:t>
      </w:r>
      <w:r w:rsidR="00D0681F" w:rsidRPr="00DE2901">
        <w:rPr>
          <w:rFonts w:asciiTheme="majorHAnsi" w:hAnsiTheme="majorHAnsi" w:cstheme="majorHAnsi"/>
        </w:rPr>
        <w:t>asked</w:t>
      </w:r>
      <w:r w:rsidR="00383A6A" w:rsidRPr="00DE2901">
        <w:rPr>
          <w:rFonts w:asciiTheme="majorHAnsi" w:hAnsiTheme="majorHAnsi" w:cstheme="majorHAnsi"/>
        </w:rPr>
        <w:t xml:space="preserve"> participants to select a target image via mouse click</w:t>
      </w:r>
      <w:r w:rsidR="009D37E0" w:rsidRPr="00DE2901">
        <w:rPr>
          <w:rFonts w:asciiTheme="majorHAnsi" w:hAnsiTheme="majorHAnsi" w:cstheme="majorHAnsi"/>
        </w:rPr>
        <w:t xml:space="preserve">. The instructions were either in </w:t>
      </w:r>
      <w:r w:rsidR="00986523" w:rsidRPr="00DE2901">
        <w:rPr>
          <w:rFonts w:asciiTheme="majorHAnsi" w:hAnsiTheme="majorHAnsi" w:cstheme="majorHAnsi"/>
        </w:rPr>
        <w:t xml:space="preserve">unilingual </w:t>
      </w:r>
      <w:r w:rsidR="009D37E0" w:rsidRPr="00DE2901">
        <w:rPr>
          <w:rFonts w:asciiTheme="majorHAnsi" w:hAnsiTheme="majorHAnsi" w:cstheme="majorHAnsi"/>
        </w:rPr>
        <w:t xml:space="preserve">Spanish or </w:t>
      </w:r>
      <w:r w:rsidR="00986523" w:rsidRPr="00DE2901">
        <w:rPr>
          <w:rFonts w:asciiTheme="majorHAnsi" w:hAnsiTheme="majorHAnsi" w:cstheme="majorHAnsi"/>
        </w:rPr>
        <w:t xml:space="preserve">included an </w:t>
      </w:r>
      <w:proofErr w:type="spellStart"/>
      <w:r w:rsidR="00986523" w:rsidRPr="00DE2901">
        <w:rPr>
          <w:rFonts w:asciiTheme="majorHAnsi" w:hAnsiTheme="majorHAnsi" w:cstheme="majorHAnsi"/>
        </w:rPr>
        <w:t>alternational</w:t>
      </w:r>
      <w:proofErr w:type="spellEnd"/>
      <w:r w:rsidR="00986523" w:rsidRPr="00DE2901">
        <w:rPr>
          <w:rFonts w:asciiTheme="majorHAnsi" w:hAnsiTheme="majorHAnsi" w:cstheme="majorHAnsi"/>
        </w:rPr>
        <w:t xml:space="preserve"> code-switch from Spanish into English</w:t>
      </w:r>
      <w:r w:rsidR="009D37E0" w:rsidRPr="00DE2901">
        <w:rPr>
          <w:rFonts w:asciiTheme="majorHAnsi" w:hAnsiTheme="majorHAnsi" w:cstheme="majorHAnsi"/>
        </w:rPr>
        <w:t>.</w:t>
      </w:r>
      <w:r w:rsidR="00986523" w:rsidRPr="00DE2901">
        <w:rPr>
          <w:rFonts w:asciiTheme="majorHAnsi" w:hAnsiTheme="majorHAnsi" w:cstheme="majorHAnsi"/>
        </w:rPr>
        <w:t xml:space="preserve"> Crucially, the code-switch occurred before </w:t>
      </w:r>
      <w:r w:rsidR="0026629B" w:rsidRPr="00DE2901">
        <w:rPr>
          <w:rFonts w:asciiTheme="majorHAnsi" w:hAnsiTheme="majorHAnsi" w:cstheme="majorHAnsi"/>
        </w:rPr>
        <w:t xml:space="preserve">the </w:t>
      </w:r>
      <w:r w:rsidR="00986523" w:rsidRPr="00DE2901">
        <w:rPr>
          <w:rFonts w:asciiTheme="majorHAnsi" w:hAnsiTheme="majorHAnsi" w:cstheme="majorHAnsi"/>
        </w:rPr>
        <w:t xml:space="preserve">naming </w:t>
      </w:r>
      <w:r w:rsidR="002C6FDB" w:rsidRPr="00DE2901">
        <w:rPr>
          <w:rFonts w:asciiTheme="majorHAnsi" w:hAnsiTheme="majorHAnsi" w:cstheme="majorHAnsi"/>
        </w:rPr>
        <w:t>of the target object.</w:t>
      </w:r>
      <w:r w:rsidR="0001005F" w:rsidRPr="00DE2901">
        <w:rPr>
          <w:rFonts w:asciiTheme="majorHAnsi" w:hAnsiTheme="majorHAnsi" w:cstheme="majorHAnsi"/>
        </w:rPr>
        <w:t xml:space="preserve"> </w:t>
      </w:r>
      <w:r w:rsidR="00EE0B46" w:rsidRPr="00DE2901">
        <w:rPr>
          <w:rFonts w:asciiTheme="majorHAnsi" w:hAnsiTheme="majorHAnsi" w:cstheme="majorHAnsi"/>
        </w:rPr>
        <w:t xml:space="preserve">Analyzing total proportion of fixations to images on the visual scene, if bilinguals indeed interpret a code-switch as a signal to upcoming </w:t>
      </w:r>
      <w:r w:rsidR="009B2001" w:rsidRPr="00DE2901">
        <w:rPr>
          <w:rFonts w:asciiTheme="majorHAnsi" w:hAnsiTheme="majorHAnsi" w:cstheme="majorHAnsi"/>
        </w:rPr>
        <w:t xml:space="preserve">unexpected words, then looks to lower frequency items should be higher </w:t>
      </w:r>
      <w:r w:rsidR="00D30AEE" w:rsidRPr="00DE2901">
        <w:rPr>
          <w:rFonts w:asciiTheme="majorHAnsi" w:hAnsiTheme="majorHAnsi" w:cstheme="majorHAnsi"/>
        </w:rPr>
        <w:t>on code-switch trials as compared to unilingual trials</w:t>
      </w:r>
      <w:r w:rsidR="005465C4" w:rsidRPr="00DE2901">
        <w:rPr>
          <w:rFonts w:asciiTheme="majorHAnsi" w:hAnsiTheme="majorHAnsi" w:cstheme="majorHAnsi"/>
        </w:rPr>
        <w:t xml:space="preserve"> </w:t>
      </w:r>
      <w:r w:rsidR="005465C4" w:rsidRPr="00DE2901">
        <w:rPr>
          <w:rFonts w:asciiTheme="majorHAnsi" w:hAnsiTheme="majorHAnsi" w:cstheme="majorHAnsi"/>
          <w:i/>
          <w:iCs/>
        </w:rPr>
        <w:t>before</w:t>
      </w:r>
      <w:r w:rsidR="005465C4" w:rsidRPr="00DE2901">
        <w:rPr>
          <w:rFonts w:asciiTheme="majorHAnsi" w:hAnsiTheme="majorHAnsi" w:cstheme="majorHAnsi"/>
        </w:rPr>
        <w:t xml:space="preserve"> the onset of target words</w:t>
      </w:r>
      <w:r w:rsidR="00D30AEE" w:rsidRPr="00DE2901">
        <w:rPr>
          <w:rFonts w:asciiTheme="majorHAnsi" w:hAnsiTheme="majorHAnsi" w:cstheme="majorHAnsi"/>
        </w:rPr>
        <w:t xml:space="preserve">. </w:t>
      </w:r>
      <w:r w:rsidR="009D37E0" w:rsidRPr="00DE2901">
        <w:rPr>
          <w:rFonts w:asciiTheme="majorHAnsi" w:hAnsiTheme="majorHAnsi" w:cstheme="majorHAnsi"/>
        </w:rPr>
        <w:t xml:space="preserve">The independent variables </w:t>
      </w:r>
      <w:r w:rsidR="00F639E1" w:rsidRPr="00DE2901">
        <w:rPr>
          <w:rFonts w:asciiTheme="majorHAnsi" w:hAnsiTheme="majorHAnsi" w:cstheme="majorHAnsi"/>
        </w:rPr>
        <w:t xml:space="preserve">of experimental interest </w:t>
      </w:r>
      <w:r w:rsidR="009D37E0" w:rsidRPr="00DE2901">
        <w:rPr>
          <w:rFonts w:asciiTheme="majorHAnsi" w:hAnsiTheme="majorHAnsi" w:cstheme="majorHAnsi"/>
        </w:rPr>
        <w:t>are Language of the Instructions with 2 levels: Spanish (L</w:t>
      </w:r>
      <w:r w:rsidR="00515DB8" w:rsidRPr="00DE2901">
        <w:rPr>
          <w:rFonts w:asciiTheme="majorHAnsi" w:hAnsiTheme="majorHAnsi" w:cstheme="majorHAnsi"/>
        </w:rPr>
        <w:t>1</w:t>
      </w:r>
      <w:r w:rsidR="009D37E0" w:rsidRPr="00DE2901">
        <w:rPr>
          <w:rFonts w:asciiTheme="majorHAnsi" w:hAnsiTheme="majorHAnsi" w:cstheme="majorHAnsi"/>
        </w:rPr>
        <w:t xml:space="preserve">) and </w:t>
      </w:r>
      <w:r w:rsidR="00515DB8" w:rsidRPr="00DE2901">
        <w:rPr>
          <w:rFonts w:asciiTheme="majorHAnsi" w:hAnsiTheme="majorHAnsi" w:cstheme="majorHAnsi"/>
        </w:rPr>
        <w:t>Code-switched (</w:t>
      </w:r>
      <w:r w:rsidR="009D37E0" w:rsidRPr="00DE2901">
        <w:rPr>
          <w:rFonts w:asciiTheme="majorHAnsi" w:hAnsiTheme="majorHAnsi" w:cstheme="majorHAnsi"/>
        </w:rPr>
        <w:t>Spanish-English</w:t>
      </w:r>
      <w:r w:rsidR="00515DB8" w:rsidRPr="00DE2901">
        <w:rPr>
          <w:rFonts w:asciiTheme="majorHAnsi" w:hAnsiTheme="majorHAnsi" w:cstheme="majorHAnsi"/>
        </w:rPr>
        <w:t>,</w:t>
      </w:r>
      <w:r w:rsidR="009D37E0" w:rsidRPr="00DE2901">
        <w:rPr>
          <w:rFonts w:asciiTheme="majorHAnsi" w:hAnsiTheme="majorHAnsi" w:cstheme="majorHAnsi"/>
        </w:rPr>
        <w:t xml:space="preserve"> L1-L2), and Frequency of the </w:t>
      </w:r>
      <w:r w:rsidR="0073710A" w:rsidRPr="00DE2901">
        <w:rPr>
          <w:rFonts w:asciiTheme="majorHAnsi" w:hAnsiTheme="majorHAnsi" w:cstheme="majorHAnsi"/>
        </w:rPr>
        <w:t>Fixated I</w:t>
      </w:r>
      <w:r w:rsidR="009D37E0" w:rsidRPr="00DE2901">
        <w:rPr>
          <w:rFonts w:asciiTheme="majorHAnsi" w:hAnsiTheme="majorHAnsi" w:cstheme="majorHAnsi"/>
        </w:rPr>
        <w:t>mage: Low and High. The study was thus geared towards bilinguals</w:t>
      </w:r>
      <w:r w:rsidR="00F639E1" w:rsidRPr="00DE2901">
        <w:rPr>
          <w:rFonts w:asciiTheme="majorHAnsi" w:hAnsiTheme="majorHAnsi" w:cstheme="majorHAnsi"/>
        </w:rPr>
        <w:t xml:space="preserve"> with Spanish as an L1</w:t>
      </w:r>
      <w:r w:rsidR="009D37E0" w:rsidRPr="00DE2901">
        <w:rPr>
          <w:rFonts w:asciiTheme="majorHAnsi" w:hAnsiTheme="majorHAnsi" w:cstheme="majorHAnsi"/>
        </w:rPr>
        <w:t xml:space="preserve">. Only </w:t>
      </w:r>
      <w:r w:rsidR="005D1823" w:rsidRPr="00DE2901">
        <w:rPr>
          <w:rFonts w:asciiTheme="majorHAnsi" w:hAnsiTheme="majorHAnsi" w:cstheme="majorHAnsi"/>
        </w:rPr>
        <w:t>the L1-L2 CS direction</w:t>
      </w:r>
      <w:r w:rsidR="009D37E0" w:rsidRPr="00DE2901">
        <w:rPr>
          <w:rFonts w:asciiTheme="majorHAnsi" w:hAnsiTheme="majorHAnsi" w:cstheme="majorHAnsi"/>
        </w:rPr>
        <w:t xml:space="preserve"> w</w:t>
      </w:r>
      <w:r w:rsidR="005D1823" w:rsidRPr="00DE2901">
        <w:rPr>
          <w:rFonts w:asciiTheme="majorHAnsi" w:hAnsiTheme="majorHAnsi" w:cstheme="majorHAnsi"/>
        </w:rPr>
        <w:t>as</w:t>
      </w:r>
      <w:r w:rsidR="009D37E0" w:rsidRPr="00DE2901">
        <w:rPr>
          <w:rFonts w:asciiTheme="majorHAnsi" w:hAnsiTheme="majorHAnsi" w:cstheme="majorHAnsi"/>
        </w:rPr>
        <w:t xml:space="preserve"> chosen to simplify the design</w:t>
      </w:r>
      <w:r w:rsidR="000B1E83" w:rsidRPr="00DE2901">
        <w:rPr>
          <w:rFonts w:asciiTheme="majorHAnsi" w:hAnsiTheme="majorHAnsi" w:cstheme="majorHAnsi"/>
        </w:rPr>
        <w:t xml:space="preserve">, </w:t>
      </w:r>
      <w:r w:rsidR="009D37E0" w:rsidRPr="00DE2901">
        <w:rPr>
          <w:rFonts w:asciiTheme="majorHAnsi" w:hAnsiTheme="majorHAnsi" w:cstheme="majorHAnsi"/>
        </w:rPr>
        <w:t>since L1-L2 is the attested switch direction used to signal more informative portions of speech (</w:t>
      </w:r>
      <w:proofErr w:type="spellStart"/>
      <w:r w:rsidR="009D37E0" w:rsidRPr="00DE2901">
        <w:rPr>
          <w:rFonts w:asciiTheme="majorHAnsi" w:hAnsiTheme="majorHAnsi" w:cstheme="majorHAnsi"/>
        </w:rPr>
        <w:t>Myslín</w:t>
      </w:r>
      <w:proofErr w:type="spellEnd"/>
      <w:r w:rsidR="009D37E0" w:rsidRPr="00DE2901">
        <w:rPr>
          <w:rFonts w:asciiTheme="majorHAnsi" w:hAnsiTheme="majorHAnsi" w:cstheme="majorHAnsi"/>
        </w:rPr>
        <w:t xml:space="preserve"> &amp; Levy, 2015)</w:t>
      </w:r>
      <w:r w:rsidR="000B1E83" w:rsidRPr="00DE2901">
        <w:rPr>
          <w:rFonts w:asciiTheme="majorHAnsi" w:hAnsiTheme="majorHAnsi" w:cstheme="majorHAnsi"/>
        </w:rPr>
        <w:t xml:space="preserve">, </w:t>
      </w:r>
      <w:r w:rsidR="0056700A" w:rsidRPr="00DE2901">
        <w:rPr>
          <w:rFonts w:asciiTheme="majorHAnsi" w:hAnsiTheme="majorHAnsi" w:cstheme="majorHAnsi"/>
        </w:rPr>
        <w:t xml:space="preserve">and is more representative of </w:t>
      </w:r>
      <w:r w:rsidR="00B769E4" w:rsidRPr="00DE2901">
        <w:rPr>
          <w:rFonts w:asciiTheme="majorHAnsi" w:hAnsiTheme="majorHAnsi" w:cstheme="majorHAnsi"/>
        </w:rPr>
        <w:t>the code-switching practices of the Spanish-English bilingual community in the U.S. (</w:t>
      </w:r>
      <w:r w:rsidR="00DA015F" w:rsidRPr="00DE2901">
        <w:rPr>
          <w:rFonts w:asciiTheme="majorHAnsi" w:hAnsiTheme="majorHAnsi" w:cstheme="majorHAnsi"/>
        </w:rPr>
        <w:t>Moreno</w:t>
      </w:r>
      <w:r w:rsidR="00C22511" w:rsidRPr="00DE2901">
        <w:rPr>
          <w:rFonts w:asciiTheme="majorHAnsi" w:hAnsiTheme="majorHAnsi" w:cstheme="majorHAnsi"/>
        </w:rPr>
        <w:t xml:space="preserve">, </w:t>
      </w:r>
      <w:proofErr w:type="spellStart"/>
      <w:r w:rsidR="00C22511" w:rsidRPr="00DE2901">
        <w:rPr>
          <w:rFonts w:asciiTheme="majorHAnsi" w:hAnsiTheme="majorHAnsi" w:cstheme="majorHAnsi"/>
        </w:rPr>
        <w:t>Federmeier</w:t>
      </w:r>
      <w:proofErr w:type="spellEnd"/>
      <w:r w:rsidR="00C22511" w:rsidRPr="00DE2901">
        <w:rPr>
          <w:rFonts w:asciiTheme="majorHAnsi" w:hAnsiTheme="majorHAnsi" w:cstheme="majorHAnsi"/>
        </w:rPr>
        <w:t xml:space="preserve">, &amp; </w:t>
      </w:r>
      <w:proofErr w:type="spellStart"/>
      <w:r w:rsidR="00C22511" w:rsidRPr="00DE2901">
        <w:rPr>
          <w:rFonts w:asciiTheme="majorHAnsi" w:hAnsiTheme="majorHAnsi" w:cstheme="majorHAnsi"/>
        </w:rPr>
        <w:t>Kutas</w:t>
      </w:r>
      <w:proofErr w:type="spellEnd"/>
      <w:r w:rsidR="00DA015F" w:rsidRPr="00DE2901">
        <w:rPr>
          <w:rFonts w:asciiTheme="majorHAnsi" w:hAnsiTheme="majorHAnsi" w:cstheme="majorHAnsi"/>
        </w:rPr>
        <w:t xml:space="preserve">, 2002; </w:t>
      </w:r>
      <w:r w:rsidR="00B769E4" w:rsidRPr="00DE2901">
        <w:rPr>
          <w:rFonts w:asciiTheme="majorHAnsi" w:hAnsiTheme="majorHAnsi" w:cstheme="majorHAnsi"/>
        </w:rPr>
        <w:t xml:space="preserve">Valdés </w:t>
      </w:r>
      <w:proofErr w:type="spellStart"/>
      <w:r w:rsidR="00B769E4" w:rsidRPr="00DE2901">
        <w:rPr>
          <w:rFonts w:asciiTheme="majorHAnsi" w:hAnsiTheme="majorHAnsi" w:cstheme="majorHAnsi"/>
        </w:rPr>
        <w:t>Kroff</w:t>
      </w:r>
      <w:proofErr w:type="spellEnd"/>
      <w:r w:rsidR="00B769E4" w:rsidRPr="00DE2901">
        <w:rPr>
          <w:rFonts w:asciiTheme="majorHAnsi" w:hAnsiTheme="majorHAnsi" w:cstheme="majorHAnsi"/>
        </w:rPr>
        <w:t xml:space="preserve"> et al., 2018)</w:t>
      </w:r>
      <w:r w:rsidR="009D37E0" w:rsidRPr="00DE2901">
        <w:rPr>
          <w:rFonts w:asciiTheme="majorHAnsi" w:hAnsiTheme="majorHAnsi" w:cstheme="majorHAnsi"/>
        </w:rPr>
        <w:t xml:space="preserve">. </w:t>
      </w:r>
    </w:p>
    <w:p w14:paraId="47A99F20" w14:textId="51560514" w:rsidR="00420638" w:rsidRPr="00DE2901" w:rsidRDefault="00420638" w:rsidP="00892908">
      <w:pPr>
        <w:pStyle w:val="Heading3"/>
        <w:numPr>
          <w:ilvl w:val="1"/>
          <w:numId w:val="12"/>
        </w:numPr>
        <w:tabs>
          <w:tab w:val="left" w:pos="1440"/>
        </w:tabs>
        <w:ind w:hanging="1080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Materials</w:t>
      </w:r>
      <w:r w:rsidR="00731AF2" w:rsidRPr="00DE2901">
        <w:rPr>
          <w:rFonts w:cstheme="majorHAnsi"/>
          <w:sz w:val="22"/>
          <w:szCs w:val="22"/>
        </w:rPr>
        <w:t xml:space="preserve"> and Methods</w:t>
      </w:r>
    </w:p>
    <w:p w14:paraId="28E755F3" w14:textId="661FFD43" w:rsidR="00602A37" w:rsidRPr="00DE2901" w:rsidRDefault="00892908" w:rsidP="004868CC">
      <w:pPr>
        <w:pStyle w:val="Heading3"/>
        <w:numPr>
          <w:ilvl w:val="2"/>
          <w:numId w:val="12"/>
        </w:numPr>
        <w:tabs>
          <w:tab w:val="left" w:pos="1440"/>
          <w:tab w:val="left" w:pos="1530"/>
        </w:tabs>
        <w:spacing w:after="0" w:afterAutospacing="0"/>
        <w:ind w:hanging="1800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Instructions and a</w:t>
      </w:r>
      <w:r w:rsidR="00710986" w:rsidRPr="00DE2901">
        <w:rPr>
          <w:rFonts w:cstheme="majorHAnsi"/>
          <w:sz w:val="22"/>
          <w:szCs w:val="22"/>
        </w:rPr>
        <w:t>udio</w:t>
      </w:r>
      <w:r w:rsidR="00602A37" w:rsidRPr="00DE2901">
        <w:rPr>
          <w:rFonts w:cstheme="majorHAnsi"/>
          <w:sz w:val="22"/>
          <w:szCs w:val="22"/>
        </w:rPr>
        <w:t xml:space="preserve"> recordings</w:t>
      </w:r>
    </w:p>
    <w:p w14:paraId="4DD9056C" w14:textId="0B06D34C" w:rsidR="00602A37" w:rsidRPr="00DE2901" w:rsidRDefault="005D1823" w:rsidP="004868C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</w:rPr>
        <w:tab/>
      </w:r>
      <w:r w:rsidR="00B56EE9" w:rsidRPr="00DE2901">
        <w:rPr>
          <w:rFonts w:asciiTheme="majorHAnsi" w:eastAsia="Times New Roman" w:hAnsiTheme="majorHAnsi" w:cstheme="majorHAnsi"/>
        </w:rPr>
        <w:t xml:space="preserve">We constructed </w:t>
      </w:r>
      <w:r w:rsidR="00A240C5" w:rsidRPr="00DE2901">
        <w:rPr>
          <w:rFonts w:asciiTheme="majorHAnsi" w:eastAsia="Times New Roman" w:hAnsiTheme="majorHAnsi" w:cstheme="majorHAnsi"/>
        </w:rPr>
        <w:t xml:space="preserve">two carrier phrases for the instructions, each with a unilingual Spanish and Spanish-English code-switched variant. </w:t>
      </w:r>
      <w:r w:rsidR="00DA015F" w:rsidRPr="00DE2901">
        <w:rPr>
          <w:rFonts w:asciiTheme="majorHAnsi" w:eastAsia="Times New Roman" w:hAnsiTheme="majorHAnsi" w:cstheme="majorHAnsi"/>
        </w:rPr>
        <w:t>Code-switches</w:t>
      </w:r>
      <w:r w:rsidR="00892908" w:rsidRPr="00DE2901">
        <w:rPr>
          <w:rFonts w:asciiTheme="majorHAnsi" w:hAnsiTheme="majorHAnsi" w:cstheme="majorHAnsi"/>
        </w:rPr>
        <w:t xml:space="preserve"> preceded the name of the </w:t>
      </w:r>
      <w:r w:rsidR="00DB2854" w:rsidRPr="00DE2901">
        <w:rPr>
          <w:rFonts w:asciiTheme="majorHAnsi" w:hAnsiTheme="majorHAnsi" w:cstheme="majorHAnsi"/>
        </w:rPr>
        <w:t xml:space="preserve">target </w:t>
      </w:r>
      <w:r w:rsidR="00892908" w:rsidRPr="00DE2901">
        <w:rPr>
          <w:rFonts w:asciiTheme="majorHAnsi" w:hAnsiTheme="majorHAnsi" w:cstheme="majorHAnsi"/>
        </w:rPr>
        <w:t xml:space="preserve">object by </w:t>
      </w:r>
      <w:r w:rsidR="00DB2854" w:rsidRPr="00DE2901">
        <w:rPr>
          <w:rFonts w:asciiTheme="majorHAnsi" w:hAnsiTheme="majorHAnsi" w:cstheme="majorHAnsi"/>
        </w:rPr>
        <w:t xml:space="preserve">three </w:t>
      </w:r>
      <w:r w:rsidR="00892908" w:rsidRPr="00DE2901">
        <w:rPr>
          <w:rFonts w:asciiTheme="majorHAnsi" w:hAnsiTheme="majorHAnsi" w:cstheme="majorHAnsi"/>
        </w:rPr>
        <w:t xml:space="preserve">words, one content and two function ones, to avoid any immediate effects of </w:t>
      </w:r>
      <w:r w:rsidR="00DB2854" w:rsidRPr="00DE2901">
        <w:rPr>
          <w:rFonts w:asciiTheme="majorHAnsi" w:hAnsiTheme="majorHAnsi" w:cstheme="majorHAnsi"/>
        </w:rPr>
        <w:t>switch costs</w:t>
      </w:r>
      <w:r w:rsidR="00892908" w:rsidRPr="00DE2901">
        <w:rPr>
          <w:rFonts w:asciiTheme="majorHAnsi" w:hAnsiTheme="majorHAnsi" w:cstheme="majorHAnsi"/>
        </w:rPr>
        <w:t xml:space="preserve"> affecting the results. The code-switch was placed within a noun phrase, after an article and at the noun, which was deemed an acceptable place for a code-switch by </w:t>
      </w:r>
      <w:r w:rsidR="008B3C6E" w:rsidRPr="00DE2901">
        <w:rPr>
          <w:rFonts w:asciiTheme="majorHAnsi" w:hAnsiTheme="majorHAnsi" w:cstheme="majorHAnsi"/>
        </w:rPr>
        <w:t>three</w:t>
      </w:r>
      <w:r w:rsidR="00892908" w:rsidRPr="00DE2901">
        <w:rPr>
          <w:rFonts w:asciiTheme="majorHAnsi" w:hAnsiTheme="majorHAnsi" w:cstheme="majorHAnsi"/>
        </w:rPr>
        <w:t xml:space="preserve"> bilingual speakers</w:t>
      </w:r>
      <w:r w:rsidR="008B3C6E" w:rsidRPr="00DE2901">
        <w:rPr>
          <w:rFonts w:asciiTheme="majorHAnsi" w:hAnsiTheme="majorHAnsi" w:cstheme="majorHAnsi"/>
        </w:rPr>
        <w:t xml:space="preserve"> and by prior work (</w:t>
      </w:r>
      <w:r w:rsidR="00A872D7" w:rsidRPr="00DE2901">
        <w:rPr>
          <w:rFonts w:asciiTheme="majorHAnsi" w:hAnsiTheme="majorHAnsi" w:cstheme="majorHAnsi"/>
        </w:rPr>
        <w:t xml:space="preserve">Beatty-Martínez &amp; </w:t>
      </w:r>
      <w:proofErr w:type="spellStart"/>
      <w:r w:rsidR="00A872D7" w:rsidRPr="00DE2901">
        <w:rPr>
          <w:rFonts w:asciiTheme="majorHAnsi" w:hAnsiTheme="majorHAnsi" w:cstheme="majorHAnsi"/>
        </w:rPr>
        <w:t>Dussias</w:t>
      </w:r>
      <w:proofErr w:type="spellEnd"/>
      <w:r w:rsidR="00A872D7" w:rsidRPr="00DE2901">
        <w:rPr>
          <w:rFonts w:asciiTheme="majorHAnsi" w:hAnsiTheme="majorHAnsi" w:cstheme="majorHAnsi"/>
        </w:rPr>
        <w:t xml:space="preserve">, 2017; </w:t>
      </w:r>
      <w:r w:rsidR="008B3C6E" w:rsidRPr="00DE2901">
        <w:rPr>
          <w:rFonts w:asciiTheme="majorHAnsi" w:hAnsiTheme="majorHAnsi" w:cstheme="majorHAnsi"/>
        </w:rPr>
        <w:t xml:space="preserve">Valdés </w:t>
      </w:r>
      <w:proofErr w:type="spellStart"/>
      <w:r w:rsidR="008B3C6E" w:rsidRPr="00DE2901">
        <w:rPr>
          <w:rFonts w:asciiTheme="majorHAnsi" w:hAnsiTheme="majorHAnsi" w:cstheme="majorHAnsi"/>
        </w:rPr>
        <w:t>Kroff</w:t>
      </w:r>
      <w:proofErr w:type="spellEnd"/>
      <w:r w:rsidR="008B3C6E" w:rsidRPr="00DE2901">
        <w:rPr>
          <w:rFonts w:asciiTheme="majorHAnsi" w:hAnsiTheme="majorHAnsi" w:cstheme="majorHAnsi"/>
        </w:rPr>
        <w:t>, 2016)</w:t>
      </w:r>
      <w:r w:rsidR="00892908" w:rsidRPr="00DE2901">
        <w:rPr>
          <w:rFonts w:asciiTheme="majorHAnsi" w:hAnsiTheme="majorHAnsi" w:cstheme="majorHAnsi"/>
        </w:rPr>
        <w:t xml:space="preserve">. </w:t>
      </w:r>
      <w:r w:rsidRPr="00DE2901">
        <w:rPr>
          <w:rFonts w:asciiTheme="majorHAnsi" w:eastAsia="Times New Roman" w:hAnsiTheme="majorHAnsi" w:cstheme="majorHAnsi"/>
        </w:rPr>
        <w:t xml:space="preserve">The </w:t>
      </w:r>
      <w:r w:rsidR="00892908" w:rsidRPr="00DE2901">
        <w:rPr>
          <w:rFonts w:asciiTheme="majorHAnsi" w:eastAsia="Times New Roman" w:hAnsiTheme="majorHAnsi" w:cstheme="majorHAnsi"/>
        </w:rPr>
        <w:t xml:space="preserve">CS and Spanish </w:t>
      </w:r>
      <w:r w:rsidRPr="00DE2901">
        <w:rPr>
          <w:rFonts w:asciiTheme="majorHAnsi" w:eastAsia="Times New Roman" w:hAnsiTheme="majorHAnsi" w:cstheme="majorHAnsi"/>
        </w:rPr>
        <w:t>carrier phrases and image names</w:t>
      </w:r>
      <w:r w:rsidR="00602A37" w:rsidRPr="00DE2901">
        <w:rPr>
          <w:rFonts w:asciiTheme="majorHAnsi" w:eastAsia="Times New Roman" w:hAnsiTheme="majorHAnsi" w:cstheme="majorHAnsi"/>
        </w:rPr>
        <w:t xml:space="preserve"> were recorded with the help of a balanced </w:t>
      </w:r>
      <w:r w:rsidR="00A872D7" w:rsidRPr="00DE2901">
        <w:rPr>
          <w:rFonts w:asciiTheme="majorHAnsi" w:eastAsia="Times New Roman" w:hAnsiTheme="majorHAnsi" w:cstheme="majorHAnsi"/>
        </w:rPr>
        <w:t xml:space="preserve">Puerto Rican </w:t>
      </w:r>
      <w:r w:rsidR="00602A37" w:rsidRPr="00DE2901">
        <w:rPr>
          <w:rFonts w:asciiTheme="majorHAnsi" w:eastAsia="Times New Roman" w:hAnsiTheme="majorHAnsi" w:cstheme="majorHAnsi"/>
        </w:rPr>
        <w:t>Spanish-English speaker</w:t>
      </w:r>
      <w:r w:rsidR="001A0C10" w:rsidRPr="00DE2901">
        <w:rPr>
          <w:rFonts w:asciiTheme="majorHAnsi" w:eastAsia="Times New Roman" w:hAnsiTheme="majorHAnsi" w:cstheme="majorHAnsi"/>
        </w:rPr>
        <w:t xml:space="preserve"> </w:t>
      </w:r>
      <w:r w:rsidR="004B0096" w:rsidRPr="00DE2901">
        <w:rPr>
          <w:rFonts w:asciiTheme="majorHAnsi" w:eastAsia="Times New Roman" w:hAnsiTheme="majorHAnsi" w:cstheme="majorHAnsi"/>
        </w:rPr>
        <w:t xml:space="preserve">who is also a trained </w:t>
      </w:r>
      <w:r w:rsidR="00D31FBF" w:rsidRPr="00DE2901">
        <w:rPr>
          <w:rFonts w:asciiTheme="majorHAnsi" w:eastAsia="Times New Roman" w:hAnsiTheme="majorHAnsi" w:cstheme="majorHAnsi"/>
        </w:rPr>
        <w:t>audiologist</w:t>
      </w:r>
      <w:r w:rsidR="00602A37" w:rsidRPr="00DE2901">
        <w:rPr>
          <w:rFonts w:asciiTheme="majorHAnsi" w:eastAsia="Times New Roman" w:hAnsiTheme="majorHAnsi" w:cstheme="majorHAnsi"/>
        </w:rPr>
        <w:t xml:space="preserve">. Two carrier verbs were chosen for the carrier phrases: </w:t>
      </w:r>
      <w:proofErr w:type="spellStart"/>
      <w:r w:rsidR="00602A37" w:rsidRPr="00DE2901">
        <w:rPr>
          <w:rFonts w:asciiTheme="majorHAnsi" w:eastAsia="Times New Roman" w:hAnsiTheme="majorHAnsi" w:cstheme="majorHAnsi"/>
          <w:i/>
          <w:iCs/>
        </w:rPr>
        <w:t>el</w:t>
      </w:r>
      <w:r w:rsidR="00A872D7" w:rsidRPr="00DE2901">
        <w:rPr>
          <w:rFonts w:asciiTheme="majorHAnsi" w:eastAsia="Times New Roman" w:hAnsiTheme="majorHAnsi" w:cstheme="majorHAnsi"/>
          <w:i/>
          <w:iCs/>
        </w:rPr>
        <w:t>e</w:t>
      </w:r>
      <w:r w:rsidR="00602A37" w:rsidRPr="00DE2901">
        <w:rPr>
          <w:rFonts w:asciiTheme="majorHAnsi" w:eastAsia="Times New Roman" w:hAnsiTheme="majorHAnsi" w:cstheme="majorHAnsi"/>
          <w:i/>
          <w:iCs/>
        </w:rPr>
        <w:t>gir</w:t>
      </w:r>
      <w:proofErr w:type="spellEnd"/>
      <w:r w:rsidR="00602A37" w:rsidRPr="00DE2901">
        <w:rPr>
          <w:rFonts w:asciiTheme="majorHAnsi" w:eastAsia="Times New Roman" w:hAnsiTheme="majorHAnsi" w:cstheme="majorHAnsi"/>
        </w:rPr>
        <w:t xml:space="preserve"> </w:t>
      </w:r>
      <w:r w:rsidR="00E15E66" w:rsidRPr="00DE2901">
        <w:rPr>
          <w:rFonts w:asciiTheme="majorHAnsi" w:eastAsia="Times New Roman" w:hAnsiTheme="majorHAnsi" w:cstheme="majorHAnsi"/>
        </w:rPr>
        <w:t>“</w:t>
      </w:r>
      <w:r w:rsidR="00602A37" w:rsidRPr="00DE2901">
        <w:rPr>
          <w:rFonts w:asciiTheme="majorHAnsi" w:eastAsia="Times New Roman" w:hAnsiTheme="majorHAnsi" w:cstheme="majorHAnsi"/>
        </w:rPr>
        <w:t>choose</w:t>
      </w:r>
      <w:r w:rsidR="00E15E66" w:rsidRPr="00DE2901">
        <w:rPr>
          <w:rFonts w:asciiTheme="majorHAnsi" w:eastAsia="Times New Roman" w:hAnsiTheme="majorHAnsi" w:cstheme="majorHAnsi"/>
        </w:rPr>
        <w:t>”</w:t>
      </w:r>
      <w:r w:rsidR="00602A37" w:rsidRPr="00DE2901">
        <w:rPr>
          <w:rFonts w:asciiTheme="majorHAnsi" w:eastAsia="Times New Roman" w:hAnsiTheme="majorHAnsi" w:cstheme="majorHAnsi"/>
        </w:rPr>
        <w:t xml:space="preserve"> and </w:t>
      </w:r>
      <w:proofErr w:type="spellStart"/>
      <w:r w:rsidR="00602A37" w:rsidRPr="00DE2901">
        <w:rPr>
          <w:rFonts w:asciiTheme="majorHAnsi" w:eastAsia="Times New Roman" w:hAnsiTheme="majorHAnsi" w:cstheme="majorHAnsi"/>
          <w:i/>
          <w:iCs/>
        </w:rPr>
        <w:t>encontrar</w:t>
      </w:r>
      <w:proofErr w:type="spellEnd"/>
      <w:r w:rsidR="00602A37" w:rsidRPr="00DE2901">
        <w:rPr>
          <w:rFonts w:asciiTheme="majorHAnsi" w:eastAsia="Times New Roman" w:hAnsiTheme="majorHAnsi" w:cstheme="majorHAnsi"/>
        </w:rPr>
        <w:t xml:space="preserve"> </w:t>
      </w:r>
      <w:r w:rsidR="00E15E66" w:rsidRPr="00DE2901">
        <w:rPr>
          <w:rFonts w:asciiTheme="majorHAnsi" w:eastAsia="Times New Roman" w:hAnsiTheme="majorHAnsi" w:cstheme="majorHAnsi"/>
        </w:rPr>
        <w:t>“</w:t>
      </w:r>
      <w:r w:rsidR="00602A37" w:rsidRPr="00DE2901">
        <w:rPr>
          <w:rFonts w:asciiTheme="majorHAnsi" w:eastAsia="Times New Roman" w:hAnsiTheme="majorHAnsi" w:cstheme="majorHAnsi"/>
        </w:rPr>
        <w:t>find</w:t>
      </w:r>
      <w:r w:rsidR="00E15E66" w:rsidRPr="00DE2901">
        <w:rPr>
          <w:rFonts w:asciiTheme="majorHAnsi" w:eastAsia="Times New Roman" w:hAnsiTheme="majorHAnsi" w:cstheme="majorHAnsi"/>
        </w:rPr>
        <w:t>”</w:t>
      </w:r>
      <w:r w:rsidR="00602A37" w:rsidRPr="00DE2901">
        <w:rPr>
          <w:rFonts w:asciiTheme="majorHAnsi" w:eastAsia="Times New Roman" w:hAnsiTheme="majorHAnsi" w:cstheme="majorHAnsi"/>
        </w:rPr>
        <w:t xml:space="preserve"> to increase variety and approach ecological validity. The carrier phrases </w:t>
      </w:r>
      <w:r w:rsidR="00475A2C" w:rsidRPr="00DE2901">
        <w:rPr>
          <w:rFonts w:asciiTheme="majorHAnsi" w:eastAsia="Times New Roman" w:hAnsiTheme="majorHAnsi" w:cstheme="majorHAnsi"/>
        </w:rPr>
        <w:t>are presented in (1)</w:t>
      </w:r>
      <w:r w:rsidR="00A12FEB" w:rsidRPr="00DE2901">
        <w:rPr>
          <w:rFonts w:asciiTheme="majorHAnsi" w:eastAsia="Times New Roman" w:hAnsiTheme="majorHAnsi" w:cstheme="majorHAnsi"/>
        </w:rPr>
        <w:t xml:space="preserve"> and (2)</w:t>
      </w:r>
      <w:r w:rsidR="00475A2C" w:rsidRPr="00DE2901">
        <w:rPr>
          <w:rFonts w:asciiTheme="majorHAnsi" w:eastAsia="Times New Roman" w:hAnsiTheme="majorHAnsi" w:cstheme="majorHAnsi"/>
        </w:rPr>
        <w:t xml:space="preserve"> below. </w:t>
      </w:r>
    </w:p>
    <w:p w14:paraId="681A9C46" w14:textId="3836DA75" w:rsidR="006E525C" w:rsidRPr="00DE2901" w:rsidRDefault="00475A2C" w:rsidP="00475A2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lang w:val="es-US"/>
        </w:rPr>
      </w:pPr>
      <w:r w:rsidRPr="00DE2901">
        <w:rPr>
          <w:rFonts w:asciiTheme="majorHAnsi" w:eastAsia="Times New Roman" w:hAnsiTheme="majorHAnsi" w:cstheme="majorHAnsi"/>
          <w:lang w:val="es-US"/>
        </w:rPr>
        <w:t>a. Encuentra el dibujo de un/una</w:t>
      </w:r>
      <w:r w:rsidR="006E525C" w:rsidRPr="00DE2901">
        <w:rPr>
          <w:rFonts w:asciiTheme="majorHAnsi" w:eastAsia="Times New Roman" w:hAnsiTheme="majorHAnsi" w:cstheme="majorHAnsi"/>
          <w:lang w:val="es-US"/>
        </w:rPr>
        <w:t>/Ø</w:t>
      </w:r>
      <w:r w:rsidR="0099541E" w:rsidRPr="00DE2901">
        <w:rPr>
          <w:rFonts w:asciiTheme="majorHAnsi" w:eastAsia="Times New Roman" w:hAnsiTheme="majorHAnsi" w:cstheme="majorHAnsi"/>
          <w:lang w:val="es-US"/>
        </w:rPr>
        <w:t xml:space="preserve"> __________</w:t>
      </w:r>
    </w:p>
    <w:p w14:paraId="288DA7CB" w14:textId="1FFE22D2" w:rsidR="00475A2C" w:rsidRPr="00DE2901" w:rsidRDefault="0099541E" w:rsidP="0099541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</w:rPr>
        <w:t xml:space="preserve">b. </w:t>
      </w:r>
      <w:proofErr w:type="spellStart"/>
      <w:r w:rsidRPr="00DE2901">
        <w:rPr>
          <w:rFonts w:asciiTheme="majorHAnsi" w:eastAsia="Times New Roman" w:hAnsiTheme="majorHAnsi" w:cstheme="majorHAnsi"/>
        </w:rPr>
        <w:t>Encuentra</w:t>
      </w:r>
      <w:proofErr w:type="spellEnd"/>
      <w:r w:rsidRPr="00DE2901">
        <w:rPr>
          <w:rFonts w:asciiTheme="majorHAnsi" w:eastAsia="Times New Roman" w:hAnsiTheme="majorHAnsi" w:cstheme="majorHAnsi"/>
        </w:rPr>
        <w:t xml:space="preserve"> el drawing of a/an/Ø __________</w:t>
      </w:r>
    </w:p>
    <w:p w14:paraId="738A883C" w14:textId="5B0D9037" w:rsidR="0099541E" w:rsidRPr="00DE2901" w:rsidRDefault="004B601F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</w:rPr>
        <w:t xml:space="preserve">    </w:t>
      </w:r>
      <w:r w:rsidR="00A12FEB" w:rsidRPr="00DE2901">
        <w:rPr>
          <w:rFonts w:asciiTheme="majorHAnsi" w:eastAsia="Times New Roman" w:hAnsiTheme="majorHAnsi" w:cstheme="majorHAnsi"/>
        </w:rPr>
        <w:t>“Find the drawing of a/an/ Ø __________</w:t>
      </w:r>
      <w:r w:rsidR="00867916" w:rsidRPr="00DE2901">
        <w:rPr>
          <w:rFonts w:asciiTheme="majorHAnsi" w:eastAsia="Times New Roman" w:hAnsiTheme="majorHAnsi" w:cstheme="majorHAnsi"/>
        </w:rPr>
        <w:t>”</w:t>
      </w:r>
    </w:p>
    <w:p w14:paraId="5EEC60A1" w14:textId="10A74728" w:rsidR="00867916" w:rsidRPr="00DE2901" w:rsidRDefault="00867916" w:rsidP="00867916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lang w:val="es-US"/>
        </w:rPr>
      </w:pPr>
      <w:r w:rsidRPr="00DE2901">
        <w:rPr>
          <w:rFonts w:asciiTheme="majorHAnsi" w:eastAsia="Times New Roman" w:hAnsiTheme="majorHAnsi" w:cstheme="majorHAnsi"/>
          <w:lang w:val="es-US"/>
        </w:rPr>
        <w:t xml:space="preserve">2) </w:t>
      </w:r>
      <w:r w:rsidRPr="00DE2901">
        <w:rPr>
          <w:rFonts w:asciiTheme="majorHAnsi" w:eastAsia="Times New Roman" w:hAnsiTheme="majorHAnsi" w:cstheme="majorHAnsi"/>
          <w:lang w:val="es-US"/>
        </w:rPr>
        <w:tab/>
        <w:t>a. Elige el dibujo de un/una/ Ø __________</w:t>
      </w:r>
    </w:p>
    <w:p w14:paraId="7C6181CD" w14:textId="5EDFD10D" w:rsidR="00867916" w:rsidRPr="00DE2901" w:rsidRDefault="00867916" w:rsidP="00867916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  <w:lang w:val="es-US"/>
        </w:rPr>
        <w:tab/>
      </w:r>
      <w:r w:rsidRPr="00DE2901">
        <w:rPr>
          <w:rFonts w:asciiTheme="majorHAnsi" w:eastAsia="Times New Roman" w:hAnsiTheme="majorHAnsi" w:cstheme="majorHAnsi"/>
        </w:rPr>
        <w:t xml:space="preserve">b. </w:t>
      </w:r>
      <w:proofErr w:type="spellStart"/>
      <w:r w:rsidRPr="00DE2901">
        <w:rPr>
          <w:rFonts w:asciiTheme="majorHAnsi" w:eastAsia="Times New Roman" w:hAnsiTheme="majorHAnsi" w:cstheme="majorHAnsi"/>
        </w:rPr>
        <w:t>Elige</w:t>
      </w:r>
      <w:proofErr w:type="spellEnd"/>
      <w:r w:rsidRPr="00DE2901">
        <w:rPr>
          <w:rFonts w:asciiTheme="majorHAnsi" w:eastAsia="Times New Roman" w:hAnsiTheme="majorHAnsi" w:cstheme="majorHAnsi"/>
        </w:rPr>
        <w:t xml:space="preserve"> el drawing of a/an/ Ø __________</w:t>
      </w:r>
    </w:p>
    <w:p w14:paraId="3BE1AF0D" w14:textId="5015F2F6" w:rsidR="004B601F" w:rsidRPr="00DE2901" w:rsidRDefault="00867916" w:rsidP="00871C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</w:rPr>
        <w:tab/>
      </w:r>
      <w:r w:rsidR="004B601F" w:rsidRPr="00DE2901">
        <w:rPr>
          <w:rFonts w:asciiTheme="majorHAnsi" w:eastAsia="Times New Roman" w:hAnsiTheme="majorHAnsi" w:cstheme="majorHAnsi"/>
        </w:rPr>
        <w:t xml:space="preserve">   </w:t>
      </w:r>
      <w:r w:rsidRPr="00DE2901">
        <w:rPr>
          <w:rFonts w:asciiTheme="majorHAnsi" w:eastAsia="Times New Roman" w:hAnsiTheme="majorHAnsi" w:cstheme="majorHAnsi"/>
        </w:rPr>
        <w:t>“Select the drawing of a/an/ Ø __________</w:t>
      </w:r>
    </w:p>
    <w:p w14:paraId="1B86D11B" w14:textId="5D64AC08" w:rsidR="00602A37" w:rsidRPr="00DE2901" w:rsidRDefault="00602A37" w:rsidP="00871C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</w:p>
    <w:p w14:paraId="1E10CC5B" w14:textId="1CBE0928" w:rsidR="00602A37" w:rsidRPr="00DE2901" w:rsidRDefault="00892908" w:rsidP="00331C4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</w:rPr>
        <w:lastRenderedPageBreak/>
        <w:tab/>
      </w:r>
      <w:r w:rsidR="00602A37" w:rsidRPr="00DE2901">
        <w:rPr>
          <w:rFonts w:asciiTheme="majorHAnsi" w:eastAsia="Times New Roman" w:hAnsiTheme="majorHAnsi" w:cstheme="majorHAnsi"/>
        </w:rPr>
        <w:t xml:space="preserve">The </w:t>
      </w:r>
      <w:r w:rsidR="005D1823" w:rsidRPr="00DE2901">
        <w:rPr>
          <w:rFonts w:asciiTheme="majorHAnsi" w:eastAsia="Times New Roman" w:hAnsiTheme="majorHAnsi" w:cstheme="majorHAnsi"/>
        </w:rPr>
        <w:t xml:space="preserve">picture </w:t>
      </w:r>
      <w:r w:rsidR="00602A37" w:rsidRPr="00DE2901">
        <w:rPr>
          <w:rFonts w:asciiTheme="majorHAnsi" w:eastAsia="Times New Roman" w:hAnsiTheme="majorHAnsi" w:cstheme="majorHAnsi"/>
        </w:rPr>
        <w:t xml:space="preserve">names were recorded in isolation, with the speaker </w:t>
      </w:r>
      <w:r w:rsidR="001A0C10" w:rsidRPr="00DE2901">
        <w:rPr>
          <w:rFonts w:asciiTheme="majorHAnsi" w:eastAsia="Times New Roman" w:hAnsiTheme="majorHAnsi" w:cstheme="majorHAnsi"/>
        </w:rPr>
        <w:t>instructed</w:t>
      </w:r>
      <w:r w:rsidR="00602A37" w:rsidRPr="00DE2901">
        <w:rPr>
          <w:rFonts w:asciiTheme="majorHAnsi" w:eastAsia="Times New Roman" w:hAnsiTheme="majorHAnsi" w:cstheme="majorHAnsi"/>
        </w:rPr>
        <w:t xml:space="preserve"> to imagine the noun coming at the end of a sentence</w:t>
      </w:r>
      <w:r w:rsidR="00867916" w:rsidRPr="00DE2901">
        <w:rPr>
          <w:rFonts w:asciiTheme="majorHAnsi" w:eastAsia="Times New Roman" w:hAnsiTheme="majorHAnsi" w:cstheme="majorHAnsi"/>
        </w:rPr>
        <w:t xml:space="preserve"> </w:t>
      </w:r>
      <w:r w:rsidR="001A0C10" w:rsidRPr="00DE2901">
        <w:rPr>
          <w:rFonts w:asciiTheme="majorHAnsi" w:eastAsia="Times New Roman" w:hAnsiTheme="majorHAnsi" w:cstheme="majorHAnsi"/>
        </w:rPr>
        <w:t xml:space="preserve">and </w:t>
      </w:r>
      <w:r w:rsidR="00867916" w:rsidRPr="00DE2901">
        <w:rPr>
          <w:rFonts w:asciiTheme="majorHAnsi" w:eastAsia="Times New Roman" w:hAnsiTheme="majorHAnsi" w:cstheme="majorHAnsi"/>
        </w:rPr>
        <w:t>produced with a declarative intonation</w:t>
      </w:r>
      <w:r w:rsidR="00602A37" w:rsidRPr="00DE2901">
        <w:rPr>
          <w:rFonts w:asciiTheme="majorHAnsi" w:eastAsia="Times New Roman" w:hAnsiTheme="majorHAnsi" w:cstheme="majorHAnsi"/>
        </w:rPr>
        <w:t xml:space="preserve">. The carrier phrases were recorded in combination with a </w:t>
      </w:r>
      <w:r w:rsidR="00FC33CE" w:rsidRPr="00DE2901">
        <w:rPr>
          <w:rFonts w:asciiTheme="majorHAnsi" w:eastAsia="Times New Roman" w:hAnsiTheme="majorHAnsi" w:cstheme="majorHAnsi"/>
        </w:rPr>
        <w:t xml:space="preserve">filler </w:t>
      </w:r>
      <w:r w:rsidR="00602A37" w:rsidRPr="00DE2901">
        <w:rPr>
          <w:rFonts w:asciiTheme="majorHAnsi" w:eastAsia="Times New Roman" w:hAnsiTheme="majorHAnsi" w:cstheme="majorHAnsi"/>
        </w:rPr>
        <w:t xml:space="preserve">noun, and subsequently cut, to ensure that the intonation and article pronunciation were as natural as possible. The </w:t>
      </w:r>
      <w:r w:rsidR="00710986" w:rsidRPr="00DE2901">
        <w:rPr>
          <w:rFonts w:asciiTheme="majorHAnsi" w:eastAsia="Times New Roman" w:hAnsiTheme="majorHAnsi" w:cstheme="majorHAnsi"/>
        </w:rPr>
        <w:t xml:space="preserve">onset of the </w:t>
      </w:r>
      <w:r w:rsidR="00602A37" w:rsidRPr="00DE2901">
        <w:rPr>
          <w:rFonts w:asciiTheme="majorHAnsi" w:eastAsia="Times New Roman" w:hAnsiTheme="majorHAnsi" w:cstheme="majorHAnsi"/>
        </w:rPr>
        <w:t>code-switch</w:t>
      </w:r>
      <w:r w:rsidR="00710986" w:rsidRPr="00DE2901">
        <w:rPr>
          <w:rFonts w:asciiTheme="majorHAnsi" w:eastAsia="Times New Roman" w:hAnsiTheme="majorHAnsi" w:cstheme="majorHAnsi"/>
        </w:rPr>
        <w:t xml:space="preserve"> was </w:t>
      </w:r>
      <w:r w:rsidR="00FC33CE" w:rsidRPr="00DE2901">
        <w:rPr>
          <w:rFonts w:asciiTheme="majorHAnsi" w:eastAsia="Times New Roman" w:hAnsiTheme="majorHAnsi" w:cstheme="majorHAnsi"/>
        </w:rPr>
        <w:t xml:space="preserve">briefly </w:t>
      </w:r>
      <w:r w:rsidR="00710986" w:rsidRPr="00DE2901">
        <w:rPr>
          <w:rFonts w:asciiTheme="majorHAnsi" w:eastAsia="Times New Roman" w:hAnsiTheme="majorHAnsi" w:cstheme="majorHAnsi"/>
        </w:rPr>
        <w:t>delayed</w:t>
      </w:r>
      <w:r w:rsidR="00602A37" w:rsidRPr="00DE2901">
        <w:rPr>
          <w:rFonts w:asciiTheme="majorHAnsi" w:eastAsia="Times New Roman" w:hAnsiTheme="majorHAnsi" w:cstheme="majorHAnsi"/>
        </w:rPr>
        <w:t xml:space="preserve"> </w:t>
      </w:r>
      <w:r w:rsidR="00710986" w:rsidRPr="00DE2901">
        <w:rPr>
          <w:rFonts w:asciiTheme="majorHAnsi" w:eastAsia="Times New Roman" w:hAnsiTheme="majorHAnsi" w:cstheme="majorHAnsi"/>
        </w:rPr>
        <w:t xml:space="preserve">compared to the comparable point in </w:t>
      </w:r>
      <w:r w:rsidR="00D73544" w:rsidRPr="00DE2901">
        <w:rPr>
          <w:rFonts w:asciiTheme="majorHAnsi" w:eastAsia="Times New Roman" w:hAnsiTheme="majorHAnsi" w:cstheme="majorHAnsi"/>
        </w:rPr>
        <w:t xml:space="preserve">the </w:t>
      </w:r>
      <w:r w:rsidR="00710986" w:rsidRPr="00DE2901">
        <w:rPr>
          <w:rFonts w:asciiTheme="majorHAnsi" w:eastAsia="Times New Roman" w:hAnsiTheme="majorHAnsi" w:cstheme="majorHAnsi"/>
        </w:rPr>
        <w:t>Spanish-only instructions (</w:t>
      </w:r>
      <w:r w:rsidR="00D73544" w:rsidRPr="00DE2901">
        <w:rPr>
          <w:rFonts w:asciiTheme="majorHAnsi" w:eastAsia="Times New Roman" w:hAnsiTheme="majorHAnsi" w:cstheme="majorHAnsi"/>
        </w:rPr>
        <w:t xml:space="preserve">mean difference = 22 </w:t>
      </w:r>
      <w:proofErr w:type="spellStart"/>
      <w:r w:rsidR="00D73544" w:rsidRPr="00DE2901">
        <w:rPr>
          <w:rFonts w:asciiTheme="majorHAnsi" w:eastAsia="Times New Roman" w:hAnsiTheme="majorHAnsi" w:cstheme="majorHAnsi"/>
        </w:rPr>
        <w:t>ms</w:t>
      </w:r>
      <w:proofErr w:type="spellEnd"/>
      <w:r w:rsidR="00710986" w:rsidRPr="00DE2901">
        <w:rPr>
          <w:rFonts w:asciiTheme="majorHAnsi" w:eastAsia="Times New Roman" w:hAnsiTheme="majorHAnsi" w:cstheme="majorHAnsi"/>
        </w:rPr>
        <w:t>)</w:t>
      </w:r>
      <w:r w:rsidR="00005C0B" w:rsidRPr="00DE2901">
        <w:rPr>
          <w:rFonts w:asciiTheme="majorHAnsi" w:eastAsia="Times New Roman" w:hAnsiTheme="majorHAnsi" w:cstheme="majorHAnsi"/>
        </w:rPr>
        <w:t xml:space="preserve">. </w:t>
      </w:r>
      <w:r w:rsidR="009A0F04" w:rsidRPr="00DE2901">
        <w:rPr>
          <w:rFonts w:asciiTheme="majorHAnsi" w:eastAsia="Times New Roman" w:hAnsiTheme="majorHAnsi" w:cstheme="majorHAnsi"/>
        </w:rPr>
        <w:t xml:space="preserve">The </w:t>
      </w:r>
      <w:r w:rsidR="009C6CB0" w:rsidRPr="00DE2901">
        <w:rPr>
          <w:rFonts w:asciiTheme="majorHAnsi" w:eastAsia="Times New Roman" w:hAnsiTheme="majorHAnsi" w:cstheme="majorHAnsi"/>
        </w:rPr>
        <w:t xml:space="preserve">comparable </w:t>
      </w:r>
      <w:r w:rsidR="009A0F04" w:rsidRPr="00DE2901">
        <w:rPr>
          <w:rFonts w:asciiTheme="majorHAnsi" w:eastAsia="Times New Roman" w:hAnsiTheme="majorHAnsi" w:cstheme="majorHAnsi"/>
        </w:rPr>
        <w:t xml:space="preserve">time frame from </w:t>
      </w:r>
      <w:r w:rsidR="009C6CB0" w:rsidRPr="00DE2901">
        <w:rPr>
          <w:rFonts w:asciiTheme="majorHAnsi" w:eastAsia="Times New Roman" w:hAnsiTheme="majorHAnsi" w:cstheme="majorHAnsi"/>
        </w:rPr>
        <w:t xml:space="preserve">the </w:t>
      </w:r>
      <w:r w:rsidR="009A0F04" w:rsidRPr="00DE2901">
        <w:rPr>
          <w:rFonts w:asciiTheme="majorHAnsi" w:eastAsia="Times New Roman" w:hAnsiTheme="majorHAnsi" w:cstheme="majorHAnsi"/>
        </w:rPr>
        <w:t xml:space="preserve">onset </w:t>
      </w:r>
      <w:r w:rsidR="009C6CB0" w:rsidRPr="00DE2901">
        <w:rPr>
          <w:rFonts w:asciiTheme="majorHAnsi" w:eastAsia="Times New Roman" w:hAnsiTheme="majorHAnsi" w:cstheme="majorHAnsi"/>
        </w:rPr>
        <w:t xml:space="preserve">of the code-switch </w:t>
      </w:r>
      <w:r w:rsidR="009A0F04" w:rsidRPr="00DE2901">
        <w:rPr>
          <w:rFonts w:asciiTheme="majorHAnsi" w:eastAsia="Times New Roman" w:hAnsiTheme="majorHAnsi" w:cstheme="majorHAnsi"/>
        </w:rPr>
        <w:t xml:space="preserve">to </w:t>
      </w:r>
      <w:r w:rsidR="009C6CB0" w:rsidRPr="00DE2901">
        <w:rPr>
          <w:rFonts w:asciiTheme="majorHAnsi" w:eastAsia="Times New Roman" w:hAnsiTheme="majorHAnsi" w:cstheme="majorHAnsi"/>
        </w:rPr>
        <w:t xml:space="preserve">the </w:t>
      </w:r>
      <w:r w:rsidR="009A0F04" w:rsidRPr="00DE2901">
        <w:rPr>
          <w:rFonts w:asciiTheme="majorHAnsi" w:eastAsia="Times New Roman" w:hAnsiTheme="majorHAnsi" w:cstheme="majorHAnsi"/>
        </w:rPr>
        <w:t xml:space="preserve">target </w:t>
      </w:r>
      <w:r w:rsidR="009C6CB0" w:rsidRPr="00DE2901">
        <w:rPr>
          <w:rFonts w:asciiTheme="majorHAnsi" w:eastAsia="Times New Roman" w:hAnsiTheme="majorHAnsi" w:cstheme="majorHAnsi"/>
        </w:rPr>
        <w:t xml:space="preserve">word </w:t>
      </w:r>
      <w:r w:rsidR="009A0F04" w:rsidRPr="00DE2901">
        <w:rPr>
          <w:rFonts w:asciiTheme="majorHAnsi" w:eastAsia="Times New Roman" w:hAnsiTheme="majorHAnsi" w:cstheme="majorHAnsi"/>
        </w:rPr>
        <w:t>onset was longer in the Spanish</w:t>
      </w:r>
      <w:r w:rsidR="009C6CB0" w:rsidRPr="00DE2901">
        <w:rPr>
          <w:rFonts w:asciiTheme="majorHAnsi" w:eastAsia="Times New Roman" w:hAnsiTheme="majorHAnsi" w:cstheme="majorHAnsi"/>
        </w:rPr>
        <w:t>-</w:t>
      </w:r>
      <w:r w:rsidR="009A0F04" w:rsidRPr="00DE2901">
        <w:rPr>
          <w:rFonts w:asciiTheme="majorHAnsi" w:eastAsia="Times New Roman" w:hAnsiTheme="majorHAnsi" w:cstheme="majorHAnsi"/>
        </w:rPr>
        <w:t xml:space="preserve">only instructions (Mean = 955 </w:t>
      </w:r>
      <w:proofErr w:type="spellStart"/>
      <w:r w:rsidR="009A0F04" w:rsidRPr="00DE2901">
        <w:rPr>
          <w:rFonts w:asciiTheme="majorHAnsi" w:eastAsia="Times New Roman" w:hAnsiTheme="majorHAnsi" w:cstheme="majorHAnsi"/>
        </w:rPr>
        <w:t>ms</w:t>
      </w:r>
      <w:proofErr w:type="spellEnd"/>
      <w:r w:rsidR="009A0F04" w:rsidRPr="00DE2901">
        <w:rPr>
          <w:rFonts w:asciiTheme="majorHAnsi" w:eastAsia="Times New Roman" w:hAnsiTheme="majorHAnsi" w:cstheme="majorHAnsi"/>
        </w:rPr>
        <w:t>) than in the CS condition (Mean = 83</w:t>
      </w:r>
      <w:r w:rsidR="009C6CB0" w:rsidRPr="00DE2901">
        <w:rPr>
          <w:rFonts w:asciiTheme="majorHAnsi" w:eastAsia="Times New Roman" w:hAnsiTheme="majorHAnsi" w:cstheme="majorHAnsi"/>
        </w:rPr>
        <w:t>3</w:t>
      </w:r>
      <w:r w:rsidR="009A0F04" w:rsidRPr="00DE2901">
        <w:rPr>
          <w:rFonts w:asciiTheme="majorHAnsi" w:eastAsia="Times New Roman" w:hAnsiTheme="majorHAnsi" w:cstheme="majorHAnsi"/>
        </w:rPr>
        <w:t xml:space="preserve"> </w:t>
      </w:r>
      <w:proofErr w:type="spellStart"/>
      <w:r w:rsidR="009A0F04" w:rsidRPr="00DE2901">
        <w:rPr>
          <w:rFonts w:asciiTheme="majorHAnsi" w:eastAsia="Times New Roman" w:hAnsiTheme="majorHAnsi" w:cstheme="majorHAnsi"/>
        </w:rPr>
        <w:t>ms</w:t>
      </w:r>
      <w:proofErr w:type="spellEnd"/>
      <w:r w:rsidR="009A0F04" w:rsidRPr="00DE2901">
        <w:rPr>
          <w:rFonts w:asciiTheme="majorHAnsi" w:eastAsia="Times New Roman" w:hAnsiTheme="majorHAnsi" w:cstheme="majorHAnsi"/>
        </w:rPr>
        <w:t>)</w:t>
      </w:r>
      <w:r w:rsidR="007F53F0" w:rsidRPr="00DE2901">
        <w:rPr>
          <w:rFonts w:asciiTheme="majorHAnsi" w:eastAsia="Times New Roman" w:hAnsiTheme="majorHAnsi" w:cstheme="majorHAnsi"/>
        </w:rPr>
        <w:t xml:space="preserve">, presumably due to an additional syllable in the Spanish equivalent for “drawing” and the additional syllable in the article for female </w:t>
      </w:r>
      <w:r w:rsidR="009C6CB0" w:rsidRPr="00DE2901">
        <w:rPr>
          <w:rFonts w:asciiTheme="majorHAnsi" w:eastAsia="Times New Roman" w:hAnsiTheme="majorHAnsi" w:cstheme="majorHAnsi"/>
        </w:rPr>
        <w:t>determiners</w:t>
      </w:r>
      <w:r w:rsidR="007F53F0" w:rsidRPr="00DE2901">
        <w:rPr>
          <w:rFonts w:asciiTheme="majorHAnsi" w:eastAsia="Times New Roman" w:hAnsiTheme="majorHAnsi" w:cstheme="majorHAnsi"/>
        </w:rPr>
        <w:t>.</w:t>
      </w:r>
    </w:p>
    <w:p w14:paraId="057C86D8" w14:textId="1E6F900B" w:rsidR="00602A37" w:rsidRPr="00DE2901" w:rsidRDefault="005D1823" w:rsidP="00331C4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</w:rPr>
      </w:pPr>
      <w:r w:rsidRPr="00DE2901">
        <w:rPr>
          <w:rFonts w:asciiTheme="majorHAnsi" w:eastAsia="Times New Roman" w:hAnsiTheme="majorHAnsi" w:cstheme="majorHAnsi"/>
        </w:rPr>
        <w:tab/>
      </w:r>
      <w:r w:rsidR="00602A37" w:rsidRPr="00DE2901">
        <w:rPr>
          <w:rFonts w:asciiTheme="majorHAnsi" w:eastAsia="Times New Roman" w:hAnsiTheme="majorHAnsi" w:cstheme="majorHAnsi"/>
        </w:rPr>
        <w:t xml:space="preserve">All carrier phrases were scaled to </w:t>
      </w:r>
      <w:r w:rsidR="00F475D7" w:rsidRPr="00DE2901">
        <w:rPr>
          <w:rFonts w:asciiTheme="majorHAnsi" w:eastAsia="Times New Roman" w:hAnsiTheme="majorHAnsi" w:cstheme="majorHAnsi"/>
        </w:rPr>
        <w:t xml:space="preserve">an </w:t>
      </w:r>
      <w:r w:rsidR="00602A37" w:rsidRPr="00DE2901">
        <w:rPr>
          <w:rFonts w:asciiTheme="majorHAnsi" w:eastAsia="Times New Roman" w:hAnsiTheme="majorHAnsi" w:cstheme="majorHAnsi"/>
        </w:rPr>
        <w:t>average intensity of 70 d</w:t>
      </w:r>
      <w:r w:rsidR="00F475D7" w:rsidRPr="00DE2901">
        <w:rPr>
          <w:rFonts w:asciiTheme="majorHAnsi" w:eastAsia="Times New Roman" w:hAnsiTheme="majorHAnsi" w:cstheme="majorHAnsi"/>
        </w:rPr>
        <w:t>B</w:t>
      </w:r>
      <w:r w:rsidR="00602A37" w:rsidRPr="00DE2901">
        <w:rPr>
          <w:rFonts w:asciiTheme="majorHAnsi" w:eastAsia="Times New Roman" w:hAnsiTheme="majorHAnsi" w:cstheme="majorHAnsi"/>
        </w:rPr>
        <w:t>, and all nouns were scaled to the average intensity of 66 d</w:t>
      </w:r>
      <w:r w:rsidR="00F475D7" w:rsidRPr="00DE2901">
        <w:rPr>
          <w:rFonts w:asciiTheme="majorHAnsi" w:eastAsia="Times New Roman" w:hAnsiTheme="majorHAnsi" w:cstheme="majorHAnsi"/>
        </w:rPr>
        <w:t>B</w:t>
      </w:r>
      <w:r w:rsidR="00602A37" w:rsidRPr="00DE2901">
        <w:rPr>
          <w:rFonts w:asciiTheme="majorHAnsi" w:eastAsia="Times New Roman" w:hAnsiTheme="majorHAnsi" w:cstheme="majorHAnsi"/>
        </w:rPr>
        <w:t xml:space="preserve"> using </w:t>
      </w:r>
      <w:proofErr w:type="spellStart"/>
      <w:r w:rsidR="00602A37" w:rsidRPr="00DE2901">
        <w:rPr>
          <w:rFonts w:asciiTheme="majorHAnsi" w:eastAsia="Times New Roman" w:hAnsiTheme="majorHAnsi" w:cstheme="majorHAnsi"/>
        </w:rPr>
        <w:t>Praat</w:t>
      </w:r>
      <w:proofErr w:type="spellEnd"/>
      <w:r w:rsidR="00602A37" w:rsidRPr="00DE2901">
        <w:rPr>
          <w:rFonts w:asciiTheme="majorHAnsi" w:eastAsia="Times New Roman" w:hAnsiTheme="majorHAnsi" w:cstheme="majorHAnsi"/>
        </w:rPr>
        <w:t xml:space="preserve"> (Broersma &amp; </w:t>
      </w:r>
      <w:proofErr w:type="spellStart"/>
      <w:r w:rsidR="00602A37" w:rsidRPr="00DE2901">
        <w:rPr>
          <w:rFonts w:asciiTheme="majorHAnsi" w:eastAsia="Times New Roman" w:hAnsiTheme="majorHAnsi" w:cstheme="majorHAnsi"/>
        </w:rPr>
        <w:t>Weenink</w:t>
      </w:r>
      <w:proofErr w:type="spellEnd"/>
      <w:r w:rsidR="00602A37" w:rsidRPr="00DE2901">
        <w:rPr>
          <w:rFonts w:asciiTheme="majorHAnsi" w:eastAsia="Times New Roman" w:hAnsiTheme="majorHAnsi" w:cstheme="majorHAnsi"/>
        </w:rPr>
        <w:t xml:space="preserve">, 2018), to ensure volume uniformity among carrier phrases and noun, and a natural volume decline at the end of </w:t>
      </w:r>
      <w:r w:rsidR="00CC11B8" w:rsidRPr="00DE2901">
        <w:rPr>
          <w:rFonts w:asciiTheme="majorHAnsi" w:eastAsia="Times New Roman" w:hAnsiTheme="majorHAnsi" w:cstheme="majorHAnsi"/>
        </w:rPr>
        <w:t>the</w:t>
      </w:r>
      <w:r w:rsidR="00602A37" w:rsidRPr="00DE2901">
        <w:rPr>
          <w:rFonts w:asciiTheme="majorHAnsi" w:eastAsia="Times New Roman" w:hAnsiTheme="majorHAnsi" w:cstheme="majorHAnsi"/>
        </w:rPr>
        <w:t xml:space="preserve"> sentence. The final versions of carriers and nouns were concatenated without a pause.</w:t>
      </w:r>
    </w:p>
    <w:p w14:paraId="61C670B9" w14:textId="339F7F34" w:rsidR="00602A37" w:rsidRPr="00DE2901" w:rsidRDefault="00602A37" w:rsidP="004868CC">
      <w:pPr>
        <w:pStyle w:val="Heading3"/>
        <w:numPr>
          <w:ilvl w:val="2"/>
          <w:numId w:val="12"/>
        </w:numPr>
        <w:tabs>
          <w:tab w:val="left" w:pos="1440"/>
        </w:tabs>
        <w:spacing w:after="0" w:afterAutospacing="0"/>
        <w:ind w:hanging="1800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Picture panels</w:t>
      </w:r>
    </w:p>
    <w:p w14:paraId="6832CAF2" w14:textId="3F8174A9" w:rsidR="002A082F" w:rsidRPr="00DE2901" w:rsidRDefault="005D1823" w:rsidP="004868CC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602A37" w:rsidRPr="00DE2901">
        <w:rPr>
          <w:rFonts w:asciiTheme="majorHAnsi" w:hAnsiTheme="majorHAnsi" w:cstheme="majorHAnsi"/>
        </w:rPr>
        <w:t>Sixty</w:t>
      </w:r>
      <w:r w:rsidR="00515DB8" w:rsidRPr="00DE2901">
        <w:rPr>
          <w:rFonts w:asciiTheme="majorHAnsi" w:hAnsiTheme="majorHAnsi" w:cstheme="majorHAnsi"/>
        </w:rPr>
        <w:t>-</w:t>
      </w:r>
      <w:r w:rsidR="00602A37" w:rsidRPr="00DE2901">
        <w:rPr>
          <w:rFonts w:asciiTheme="majorHAnsi" w:hAnsiTheme="majorHAnsi" w:cstheme="majorHAnsi"/>
        </w:rPr>
        <w:t>two images, 32 representing high-frequency words and 32 representing low frequency words were extracted from the International Picture Naming Project database (</w:t>
      </w:r>
      <w:proofErr w:type="spellStart"/>
      <w:r w:rsidR="00602A37" w:rsidRPr="00DE2901">
        <w:rPr>
          <w:rFonts w:asciiTheme="majorHAnsi" w:hAnsiTheme="majorHAnsi" w:cstheme="majorHAnsi"/>
        </w:rPr>
        <w:t>Szekely</w:t>
      </w:r>
      <w:proofErr w:type="spellEnd"/>
      <w:r w:rsidR="00602A37" w:rsidRPr="00DE2901">
        <w:rPr>
          <w:rFonts w:asciiTheme="majorHAnsi" w:hAnsiTheme="majorHAnsi" w:cstheme="majorHAnsi"/>
        </w:rPr>
        <w:t xml:space="preserve"> et al., </w:t>
      </w:r>
      <w:r w:rsidR="00C22511" w:rsidRPr="00DE2901">
        <w:rPr>
          <w:rFonts w:asciiTheme="majorHAnsi" w:hAnsiTheme="majorHAnsi" w:cstheme="majorHAnsi"/>
        </w:rPr>
        <w:t xml:space="preserve">2003, </w:t>
      </w:r>
      <w:r w:rsidR="00602A37" w:rsidRPr="00DE2901">
        <w:rPr>
          <w:rFonts w:asciiTheme="majorHAnsi" w:hAnsiTheme="majorHAnsi" w:cstheme="majorHAnsi"/>
        </w:rPr>
        <w:t>2004, 2005</w:t>
      </w:r>
      <w:r w:rsidR="00C22511" w:rsidRPr="00DE2901">
        <w:rPr>
          <w:rFonts w:asciiTheme="majorHAnsi" w:hAnsiTheme="majorHAnsi" w:cstheme="majorHAnsi"/>
        </w:rPr>
        <w:t>; Bates et al., 2003</w:t>
      </w:r>
      <w:r w:rsidR="00602A37" w:rsidRPr="00DE2901">
        <w:rPr>
          <w:rFonts w:asciiTheme="majorHAnsi" w:hAnsiTheme="majorHAnsi" w:cstheme="majorHAnsi"/>
        </w:rPr>
        <w:t xml:space="preserve">), to form 32 experimental panels </w:t>
      </w:r>
      <w:r w:rsidR="002A082F" w:rsidRPr="00DE2901">
        <w:rPr>
          <w:rFonts w:asciiTheme="majorHAnsi" w:hAnsiTheme="majorHAnsi" w:cstheme="majorHAnsi"/>
        </w:rPr>
        <w:t>with</w:t>
      </w:r>
      <w:r w:rsidR="00602A37" w:rsidRPr="00DE2901">
        <w:rPr>
          <w:rFonts w:asciiTheme="majorHAnsi" w:hAnsiTheme="majorHAnsi" w:cstheme="majorHAnsi"/>
        </w:rPr>
        <w:t xml:space="preserve"> pairs of images.</w:t>
      </w:r>
      <w:r w:rsidR="002D07E8" w:rsidRPr="00DE2901">
        <w:rPr>
          <w:rFonts w:asciiTheme="majorHAnsi" w:hAnsiTheme="majorHAnsi" w:cstheme="majorHAnsi"/>
        </w:rPr>
        <w:t xml:space="preserve"> </w:t>
      </w:r>
      <w:r w:rsidR="00602A37" w:rsidRPr="00DE2901">
        <w:rPr>
          <w:rFonts w:asciiTheme="majorHAnsi" w:hAnsiTheme="majorHAnsi" w:cstheme="majorHAnsi"/>
        </w:rPr>
        <w:t>The frequency measures used in this database are log natural transformed frequency counts, taken from the CELEX Lexical database (</w:t>
      </w:r>
      <w:proofErr w:type="spellStart"/>
      <w:r w:rsidR="00602A37" w:rsidRPr="00DE2901">
        <w:rPr>
          <w:rFonts w:asciiTheme="majorHAnsi" w:hAnsiTheme="majorHAnsi" w:cstheme="majorHAnsi"/>
        </w:rPr>
        <w:t>Baayen</w:t>
      </w:r>
      <w:proofErr w:type="spellEnd"/>
      <w:r w:rsidR="00602A37" w:rsidRPr="00DE2901">
        <w:rPr>
          <w:rFonts w:asciiTheme="majorHAnsi" w:hAnsiTheme="majorHAnsi" w:cstheme="majorHAnsi"/>
        </w:rPr>
        <w:t xml:space="preserve">, </w:t>
      </w:r>
      <w:proofErr w:type="spellStart"/>
      <w:r w:rsidR="00602A37" w:rsidRPr="00DE2901">
        <w:rPr>
          <w:rFonts w:asciiTheme="majorHAnsi" w:hAnsiTheme="majorHAnsi" w:cstheme="majorHAnsi"/>
        </w:rPr>
        <w:t>Piepenbrock</w:t>
      </w:r>
      <w:proofErr w:type="spellEnd"/>
      <w:r w:rsidR="00602A37" w:rsidRPr="00DE2901">
        <w:rPr>
          <w:rFonts w:asciiTheme="majorHAnsi" w:hAnsiTheme="majorHAnsi" w:cstheme="majorHAnsi"/>
        </w:rPr>
        <w:t xml:space="preserve">, &amp; </w:t>
      </w:r>
      <w:proofErr w:type="spellStart"/>
      <w:r w:rsidR="00602A37" w:rsidRPr="00DE2901">
        <w:rPr>
          <w:rFonts w:asciiTheme="majorHAnsi" w:hAnsiTheme="majorHAnsi" w:cstheme="majorHAnsi"/>
        </w:rPr>
        <w:t>Gulikers</w:t>
      </w:r>
      <w:proofErr w:type="spellEnd"/>
      <w:r w:rsidR="00602A37" w:rsidRPr="00DE2901">
        <w:rPr>
          <w:rFonts w:asciiTheme="majorHAnsi" w:hAnsiTheme="majorHAnsi" w:cstheme="majorHAnsi"/>
        </w:rPr>
        <w:t xml:space="preserve">, 1995). </w:t>
      </w:r>
      <w:r w:rsidR="002D07E8" w:rsidRPr="00DE2901">
        <w:rPr>
          <w:rFonts w:asciiTheme="majorHAnsi" w:hAnsiTheme="majorHAnsi" w:cstheme="majorHAnsi"/>
        </w:rPr>
        <w:t xml:space="preserve">All experimental pictures, picture names, and frequencies can be found in Appendix </w:t>
      </w:r>
      <w:r w:rsidR="00CC079F" w:rsidRPr="00DE2901">
        <w:rPr>
          <w:rFonts w:asciiTheme="majorHAnsi" w:hAnsiTheme="majorHAnsi" w:cstheme="majorHAnsi"/>
        </w:rPr>
        <w:t>A</w:t>
      </w:r>
      <w:r w:rsidR="002D07E8" w:rsidRPr="00DE2901">
        <w:rPr>
          <w:rFonts w:asciiTheme="majorHAnsi" w:hAnsiTheme="majorHAnsi" w:cstheme="majorHAnsi"/>
        </w:rPr>
        <w:t>.</w:t>
      </w:r>
    </w:p>
    <w:p w14:paraId="7D7D3BF2" w14:textId="48869E2C" w:rsidR="00F20C92" w:rsidRPr="00DE2901" w:rsidRDefault="002A082F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  <w:t xml:space="preserve">Experimental images were chosen such that there is the smallest possible discrepancy in the frequency of the Spanish and English picture name. </w:t>
      </w:r>
      <w:r w:rsidR="00F20C92" w:rsidRPr="00DE2901">
        <w:rPr>
          <w:rFonts w:asciiTheme="majorHAnsi" w:hAnsiTheme="majorHAnsi" w:cstheme="majorHAnsi"/>
        </w:rPr>
        <w:t>Descriptive statistics for English and Spanish words are presented in Table</w:t>
      </w:r>
      <w:r w:rsidR="005D1823" w:rsidRPr="00DE2901">
        <w:rPr>
          <w:rFonts w:asciiTheme="majorHAnsi" w:hAnsiTheme="majorHAnsi" w:cstheme="majorHAnsi"/>
        </w:rPr>
        <w:t xml:space="preserve"> </w:t>
      </w:r>
      <w:r w:rsidR="00CC079F" w:rsidRPr="00DE2901">
        <w:rPr>
          <w:rFonts w:asciiTheme="majorHAnsi" w:hAnsiTheme="majorHAnsi" w:cstheme="majorHAnsi"/>
        </w:rPr>
        <w:t>1</w:t>
      </w:r>
      <w:r w:rsidR="004868CC" w:rsidRPr="00DE2901">
        <w:rPr>
          <w:rFonts w:asciiTheme="majorHAnsi" w:hAnsiTheme="majorHAnsi" w:cstheme="majorHAnsi"/>
        </w:rPr>
        <w:t xml:space="preserve">. 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2425"/>
        <w:gridCol w:w="1411"/>
        <w:gridCol w:w="1710"/>
      </w:tblGrid>
      <w:tr w:rsidR="00F20C92" w:rsidRPr="00DE2901" w14:paraId="3BF8F2E7" w14:textId="77777777" w:rsidTr="00DE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  <w:tcBorders>
              <w:bottom w:val="nil"/>
            </w:tcBorders>
          </w:tcPr>
          <w:p w14:paraId="46684F24" w14:textId="77777777" w:rsidR="00F20C92" w:rsidRPr="00DE2901" w:rsidRDefault="00F20C92" w:rsidP="00331C41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1411" w:type="dxa"/>
            <w:tcBorders>
              <w:bottom w:val="nil"/>
            </w:tcBorders>
          </w:tcPr>
          <w:p w14:paraId="2AB0F4FE" w14:textId="0B1068BC" w:rsidR="00F20C92" w:rsidRPr="00DE2901" w:rsidRDefault="00F20C92" w:rsidP="0033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DE2901">
              <w:rPr>
                <w:rFonts w:asciiTheme="majorHAnsi" w:hAnsiTheme="majorHAnsi" w:cstheme="majorHAnsi"/>
              </w:rPr>
              <w:t>English</w:t>
            </w:r>
          </w:p>
        </w:tc>
        <w:tc>
          <w:tcPr>
            <w:tcW w:w="1710" w:type="dxa"/>
            <w:tcBorders>
              <w:bottom w:val="nil"/>
            </w:tcBorders>
          </w:tcPr>
          <w:p w14:paraId="61B370BD" w14:textId="560805E8" w:rsidR="00F20C92" w:rsidRPr="00DE2901" w:rsidRDefault="00F20C92" w:rsidP="0033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DE2901">
              <w:rPr>
                <w:rFonts w:asciiTheme="majorHAnsi" w:hAnsiTheme="majorHAnsi" w:cstheme="majorHAnsi"/>
              </w:rPr>
              <w:t>Spanish</w:t>
            </w:r>
          </w:p>
        </w:tc>
      </w:tr>
      <w:tr w:rsidR="00F20C92" w:rsidRPr="00DE2901" w14:paraId="45135E9A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il"/>
            </w:tcBorders>
            <w:shd w:val="clear" w:color="auto" w:fill="auto"/>
          </w:tcPr>
          <w:p w14:paraId="588B6581" w14:textId="0CD8AE9E" w:rsidR="00F20C92" w:rsidRPr="00DE2901" w:rsidRDefault="00F570D3" w:rsidP="00331C41">
            <w:pPr>
              <w:rPr>
                <w:rFonts w:asciiTheme="majorHAnsi" w:hAnsiTheme="majorHAnsi" w:cstheme="majorHAnsi"/>
                <w:i w:val="0"/>
                <w:iCs w:val="0"/>
              </w:rPr>
            </w:pPr>
            <w:r w:rsidRPr="00DE2901">
              <w:rPr>
                <w:rFonts w:asciiTheme="majorHAnsi" w:hAnsiTheme="majorHAnsi" w:cstheme="majorHAnsi"/>
              </w:rPr>
              <w:t xml:space="preserve">Overall Mean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1DAAE" w14:textId="46753515" w:rsidR="00F20C92" w:rsidRPr="00DE2901" w:rsidRDefault="00F570D3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3.145 (1.87)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F36BB" w14:textId="30CCA4B2" w:rsidR="00F20C92" w:rsidRPr="00DE2901" w:rsidRDefault="00F570D3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3.245 (1.908)</w:t>
            </w:r>
          </w:p>
        </w:tc>
      </w:tr>
      <w:tr w:rsidR="00F20C92" w:rsidRPr="00DE2901" w14:paraId="433AADD8" w14:textId="77777777" w:rsidTr="00DE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il"/>
            </w:tcBorders>
            <w:shd w:val="clear" w:color="auto" w:fill="auto"/>
          </w:tcPr>
          <w:p w14:paraId="13211C67" w14:textId="6FAF9C44" w:rsidR="00F20C92" w:rsidRPr="00DE2901" w:rsidRDefault="00F570D3" w:rsidP="00331C41">
            <w:pPr>
              <w:rPr>
                <w:rFonts w:asciiTheme="majorHAnsi" w:hAnsiTheme="majorHAnsi" w:cstheme="majorHAnsi"/>
                <w:i w:val="0"/>
                <w:iCs w:val="0"/>
              </w:rPr>
            </w:pPr>
            <w:r w:rsidRPr="00DE2901">
              <w:rPr>
                <w:rFonts w:asciiTheme="majorHAnsi" w:hAnsiTheme="majorHAnsi" w:cstheme="majorHAnsi"/>
              </w:rPr>
              <w:t>High Freq</w:t>
            </w:r>
            <w:r w:rsidR="00F7002B" w:rsidRPr="00DE2901">
              <w:rPr>
                <w:rFonts w:asciiTheme="majorHAnsi" w:hAnsiTheme="majorHAnsi" w:cstheme="majorHAnsi"/>
                <w:i w:val="0"/>
                <w:iCs w:val="0"/>
              </w:rPr>
              <w:t>uency</w:t>
            </w:r>
            <w:r w:rsidRPr="00DE2901">
              <w:rPr>
                <w:rFonts w:asciiTheme="majorHAnsi" w:hAnsiTheme="majorHAnsi" w:cstheme="majorHAnsi"/>
              </w:rPr>
              <w:t xml:space="preserve"> Mean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B68D1" w14:textId="47D45E74" w:rsidR="00F20C92" w:rsidRPr="00DE2901" w:rsidRDefault="00F570D3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4.892 (.713)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10C1F" w14:textId="3C440169" w:rsidR="00F20C92" w:rsidRPr="00DE2901" w:rsidRDefault="00F570D3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5.028 (.772)</w:t>
            </w:r>
          </w:p>
        </w:tc>
      </w:tr>
      <w:tr w:rsidR="00F20C92" w:rsidRPr="00DE2901" w14:paraId="1F2F07D3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Borders>
              <w:right w:val="nil"/>
            </w:tcBorders>
            <w:shd w:val="clear" w:color="auto" w:fill="auto"/>
          </w:tcPr>
          <w:p w14:paraId="3D2C143B" w14:textId="3F0AD7BC" w:rsidR="00F20C92" w:rsidRPr="00DE2901" w:rsidRDefault="00F570D3" w:rsidP="00331C41">
            <w:pPr>
              <w:rPr>
                <w:rFonts w:asciiTheme="majorHAnsi" w:hAnsiTheme="majorHAnsi" w:cstheme="majorHAnsi"/>
                <w:i w:val="0"/>
                <w:iCs w:val="0"/>
              </w:rPr>
            </w:pPr>
            <w:r w:rsidRPr="00DE2901">
              <w:rPr>
                <w:rFonts w:asciiTheme="majorHAnsi" w:hAnsiTheme="majorHAnsi" w:cstheme="majorHAnsi"/>
              </w:rPr>
              <w:t>Low Freq</w:t>
            </w:r>
            <w:r w:rsidR="00F7002B" w:rsidRPr="00DE2901">
              <w:rPr>
                <w:rFonts w:asciiTheme="majorHAnsi" w:hAnsiTheme="majorHAnsi" w:cstheme="majorHAnsi"/>
                <w:i w:val="0"/>
                <w:iCs w:val="0"/>
              </w:rPr>
              <w:t>uency</w:t>
            </w:r>
            <w:r w:rsidRPr="00DE2901">
              <w:rPr>
                <w:rFonts w:asciiTheme="majorHAnsi" w:hAnsiTheme="majorHAnsi" w:cstheme="majorHAnsi"/>
              </w:rPr>
              <w:t xml:space="preserve"> Mean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0FE30" w14:textId="52C56D19" w:rsidR="00F20C92" w:rsidRPr="00DE2901" w:rsidRDefault="00F570D3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1.398 (.542)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460B7" w14:textId="338B292F" w:rsidR="00F20C92" w:rsidRPr="00DE2901" w:rsidRDefault="00F570D3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1.48 (.552)</w:t>
            </w:r>
          </w:p>
        </w:tc>
      </w:tr>
    </w:tbl>
    <w:p w14:paraId="2764F3A3" w14:textId="05529421" w:rsidR="00F20C92" w:rsidRPr="00DE2901" w:rsidRDefault="00F20C92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 xml:space="preserve"> </w:t>
      </w:r>
      <w:r w:rsidR="004868CC" w:rsidRPr="00DE2901">
        <w:rPr>
          <w:rFonts w:asciiTheme="majorHAnsi" w:hAnsiTheme="majorHAnsi" w:cstheme="majorHAnsi"/>
        </w:rPr>
        <w:t xml:space="preserve">Table </w:t>
      </w:r>
      <w:r w:rsidR="00CC079F" w:rsidRPr="00DE2901">
        <w:rPr>
          <w:rFonts w:asciiTheme="majorHAnsi" w:hAnsiTheme="majorHAnsi" w:cstheme="majorHAnsi"/>
        </w:rPr>
        <w:t>1</w:t>
      </w:r>
      <w:r w:rsidR="004868CC" w:rsidRPr="00DE2901">
        <w:rPr>
          <w:rFonts w:asciiTheme="majorHAnsi" w:hAnsiTheme="majorHAnsi" w:cstheme="majorHAnsi"/>
        </w:rPr>
        <w:t xml:space="preserve">: Means and standard deviations </w:t>
      </w:r>
      <w:r w:rsidR="00F7002B" w:rsidRPr="00DE2901">
        <w:rPr>
          <w:rFonts w:asciiTheme="majorHAnsi" w:hAnsiTheme="majorHAnsi" w:cstheme="majorHAnsi"/>
        </w:rPr>
        <w:t xml:space="preserve">in parentheses </w:t>
      </w:r>
      <w:r w:rsidR="004868CC" w:rsidRPr="00DE2901">
        <w:rPr>
          <w:rFonts w:asciiTheme="majorHAnsi" w:hAnsiTheme="majorHAnsi" w:cstheme="majorHAnsi"/>
        </w:rPr>
        <w:t>for all experimental words in English and Spanish and split by frequency.</w:t>
      </w:r>
    </w:p>
    <w:p w14:paraId="4DDF50E6" w14:textId="77777777" w:rsidR="004868CC" w:rsidRPr="00DE2901" w:rsidRDefault="004868CC" w:rsidP="00331C41">
      <w:pPr>
        <w:spacing w:after="0"/>
        <w:rPr>
          <w:rFonts w:asciiTheme="majorHAnsi" w:hAnsiTheme="majorHAnsi" w:cstheme="majorHAnsi"/>
        </w:rPr>
      </w:pPr>
    </w:p>
    <w:p w14:paraId="432C5B96" w14:textId="4C095DED" w:rsidR="002A082F" w:rsidRPr="00DE2901" w:rsidRDefault="00F7002B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The a</w:t>
      </w:r>
      <w:r w:rsidR="002A082F" w:rsidRPr="00DE2901">
        <w:rPr>
          <w:rFonts w:asciiTheme="majorHAnsi" w:hAnsiTheme="majorHAnsi" w:cstheme="majorHAnsi"/>
        </w:rPr>
        <w:t>verage absolute difference between the English and Spanish object name counterparts was 0.444 frequency counts (</w:t>
      </w:r>
      <w:r w:rsidR="004D1E25" w:rsidRPr="00DE2901">
        <w:rPr>
          <w:rFonts w:asciiTheme="majorHAnsi" w:hAnsiTheme="majorHAnsi" w:cstheme="majorHAnsi"/>
        </w:rPr>
        <w:t xml:space="preserve">SD = 0.371, </w:t>
      </w:r>
      <w:r w:rsidR="002A082F" w:rsidRPr="00DE2901">
        <w:rPr>
          <w:rFonts w:asciiTheme="majorHAnsi" w:hAnsiTheme="majorHAnsi" w:cstheme="majorHAnsi"/>
        </w:rPr>
        <w:t xml:space="preserve">range: 0 – 1.61). A </w:t>
      </w:r>
      <w:r w:rsidR="00F20C92" w:rsidRPr="00DE2901">
        <w:rPr>
          <w:rFonts w:asciiTheme="majorHAnsi" w:hAnsiTheme="majorHAnsi" w:cstheme="majorHAnsi"/>
        </w:rPr>
        <w:t xml:space="preserve">two-tailed </w:t>
      </w:r>
      <w:r w:rsidR="002A082F" w:rsidRPr="00DE2901">
        <w:rPr>
          <w:rFonts w:asciiTheme="majorHAnsi" w:hAnsiTheme="majorHAnsi" w:cstheme="majorHAnsi"/>
        </w:rPr>
        <w:t>paired t-test showed no significant difference between English and Spanish picture name counterparts, ensuring no extraneous factors</w:t>
      </w:r>
      <w:r w:rsidR="005D1823" w:rsidRPr="00DE2901">
        <w:rPr>
          <w:rFonts w:asciiTheme="majorHAnsi" w:hAnsiTheme="majorHAnsi" w:cstheme="majorHAnsi"/>
        </w:rPr>
        <w:t xml:space="preserve"> would</w:t>
      </w:r>
      <w:r w:rsidR="002A082F" w:rsidRPr="00DE2901">
        <w:rPr>
          <w:rFonts w:asciiTheme="majorHAnsi" w:hAnsiTheme="majorHAnsi" w:cstheme="majorHAnsi"/>
        </w:rPr>
        <w:t xml:space="preserve"> affect the results of the study (</w:t>
      </w:r>
      <w:proofErr w:type="gramStart"/>
      <w:r w:rsidR="002A082F" w:rsidRPr="00DE2901">
        <w:rPr>
          <w:rFonts w:asciiTheme="majorHAnsi" w:hAnsiTheme="majorHAnsi" w:cstheme="majorHAnsi"/>
        </w:rPr>
        <w:t>t[</w:t>
      </w:r>
      <w:proofErr w:type="gramEnd"/>
      <w:r w:rsidR="002A082F" w:rsidRPr="00DE2901">
        <w:rPr>
          <w:rFonts w:asciiTheme="majorHAnsi" w:hAnsiTheme="majorHAnsi" w:cstheme="majorHAnsi"/>
        </w:rPr>
        <w:t>63] = -1.52</w:t>
      </w:r>
      <w:r w:rsidR="00F20C92" w:rsidRPr="00DE2901">
        <w:rPr>
          <w:rFonts w:asciiTheme="majorHAnsi" w:hAnsiTheme="majorHAnsi" w:cstheme="majorHAnsi"/>
        </w:rPr>
        <w:t>7</w:t>
      </w:r>
      <w:r w:rsidR="002A082F" w:rsidRPr="00DE2901">
        <w:rPr>
          <w:rFonts w:asciiTheme="majorHAnsi" w:hAnsiTheme="majorHAnsi" w:cstheme="majorHAnsi"/>
        </w:rPr>
        <w:t>, p = 0.131, mean of differences</w:t>
      </w:r>
      <w:r w:rsidR="004D1E25" w:rsidRPr="00DE2901">
        <w:rPr>
          <w:rFonts w:asciiTheme="majorHAnsi" w:hAnsiTheme="majorHAnsi" w:cstheme="majorHAnsi"/>
        </w:rPr>
        <w:t xml:space="preserve"> = </w:t>
      </w:r>
      <w:r w:rsidR="002A082F" w:rsidRPr="00DE2901">
        <w:rPr>
          <w:rFonts w:asciiTheme="majorHAnsi" w:hAnsiTheme="majorHAnsi" w:cstheme="majorHAnsi"/>
        </w:rPr>
        <w:t xml:space="preserve">-0.109). </w:t>
      </w:r>
    </w:p>
    <w:p w14:paraId="05563DCA" w14:textId="0B812885" w:rsidR="00602A37" w:rsidRPr="00DE2901" w:rsidRDefault="002A082F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602A37" w:rsidRPr="00DE2901">
        <w:rPr>
          <w:rFonts w:asciiTheme="majorHAnsi" w:hAnsiTheme="majorHAnsi" w:cstheme="majorHAnsi"/>
        </w:rPr>
        <w:t xml:space="preserve">Pictures were paired such that there is the largest possible frequency gap between them. Average difference between the high and low frequency members of a pair was </w:t>
      </w:r>
      <w:r w:rsidR="00462F50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>3.5</w:t>
      </w:r>
      <w:r w:rsidR="004D2881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 xml:space="preserve">4 </w:t>
      </w:r>
      <w:r w:rsidR="00602A37" w:rsidRPr="00DE2901">
        <w:rPr>
          <w:rFonts w:asciiTheme="majorHAnsi" w:hAnsiTheme="majorHAnsi" w:cstheme="majorHAnsi"/>
        </w:rPr>
        <w:t xml:space="preserve">frequency counts for CS trials, and </w:t>
      </w:r>
      <w:r w:rsidR="00462F50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>3.</w:t>
      </w:r>
      <w:r w:rsidR="00007429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 xml:space="preserve">6 </w:t>
      </w:r>
      <w:r w:rsidR="00602A37" w:rsidRPr="00DE2901">
        <w:rPr>
          <w:rFonts w:asciiTheme="majorHAnsi" w:hAnsiTheme="majorHAnsi" w:cstheme="majorHAnsi"/>
        </w:rPr>
        <w:t xml:space="preserve">counts for Spanish trials. </w:t>
      </w:r>
      <w:r w:rsidR="00462F50" w:rsidRPr="00DE2901">
        <w:rPr>
          <w:rFonts w:asciiTheme="majorHAnsi" w:hAnsiTheme="majorHAnsi" w:cstheme="majorHAnsi"/>
        </w:rPr>
        <w:t>Paired t-tests</w:t>
      </w:r>
      <w:r w:rsidR="00602A37" w:rsidRPr="00DE2901">
        <w:rPr>
          <w:rFonts w:asciiTheme="majorHAnsi" w:hAnsiTheme="majorHAnsi" w:cstheme="majorHAnsi"/>
        </w:rPr>
        <w:t xml:space="preserve"> for both English and Spanish trials show that there is a significant frequency difference between the high and low frequency members of the experimental pairs (Spanish counterparts:</w:t>
      </w:r>
      <w:r w:rsidR="00462F50" w:rsidRPr="00DE2901">
        <w:rPr>
          <w:rFonts w:asciiTheme="majorHAnsi" w:hAnsiTheme="majorHAnsi" w:cstheme="majorHAnsi"/>
        </w:rPr>
        <w:t xml:space="preserve"> t(33) = 21.778, p-value &lt; </w:t>
      </w:r>
      <w:bookmarkStart w:id="2" w:name="_Hlk13792947"/>
      <w:r w:rsidR="00462F50" w:rsidRPr="00DE2901">
        <w:rPr>
          <w:rFonts w:asciiTheme="majorHAnsi" w:hAnsiTheme="majorHAnsi" w:cstheme="majorHAnsi"/>
        </w:rPr>
        <w:t>0.001</w:t>
      </w:r>
      <w:bookmarkEnd w:id="2"/>
      <w:r w:rsidR="00602A37" w:rsidRPr="00DE2901">
        <w:rPr>
          <w:rFonts w:asciiTheme="majorHAnsi" w:hAnsiTheme="majorHAnsi" w:cstheme="majorHAnsi"/>
        </w:rPr>
        <w:t>; English counterparts:</w:t>
      </w:r>
      <w:r w:rsidR="00462F50" w:rsidRPr="00DE2901">
        <w:rPr>
          <w:rFonts w:asciiTheme="majorHAnsi" w:hAnsiTheme="majorHAnsi" w:cstheme="majorHAnsi"/>
        </w:rPr>
        <w:t xml:space="preserve"> </w:t>
      </w:r>
      <w:r w:rsidR="00462F50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 xml:space="preserve">t(33) = 33.993, p-value &lt; </w:t>
      </w:r>
      <w:r w:rsidR="00462F50" w:rsidRPr="00DE2901">
        <w:rPr>
          <w:rFonts w:asciiTheme="majorHAnsi" w:hAnsiTheme="majorHAnsi" w:cstheme="majorHAnsi"/>
        </w:rPr>
        <w:t>0.001</w:t>
      </w:r>
      <w:r w:rsidR="00602A37" w:rsidRPr="00DE2901">
        <w:rPr>
          <w:rFonts w:asciiTheme="majorHAnsi" w:hAnsiTheme="majorHAnsi" w:cstheme="majorHAnsi"/>
        </w:rPr>
        <w:t>).</w:t>
      </w:r>
      <w:r w:rsidR="00D91781" w:rsidRPr="00DE2901">
        <w:rPr>
          <w:rFonts w:asciiTheme="majorHAnsi" w:hAnsiTheme="majorHAnsi" w:cstheme="majorHAnsi"/>
        </w:rPr>
        <w:t xml:space="preserve"> T</w:t>
      </w:r>
      <w:r w:rsidR="00602A37" w:rsidRPr="00DE2901">
        <w:rPr>
          <w:rFonts w:asciiTheme="majorHAnsi" w:hAnsiTheme="majorHAnsi" w:cstheme="majorHAnsi"/>
        </w:rPr>
        <w:t>he experimental two-picture panels were also matched for the gender of the Spanish picture name/translation equivalent</w:t>
      </w:r>
      <w:r w:rsidR="00D91781" w:rsidRPr="00DE2901">
        <w:rPr>
          <w:rFonts w:asciiTheme="majorHAnsi" w:hAnsiTheme="majorHAnsi" w:cstheme="majorHAnsi"/>
        </w:rPr>
        <w:t xml:space="preserve"> </w:t>
      </w:r>
      <w:r w:rsidR="00F27D32" w:rsidRPr="00DE2901">
        <w:rPr>
          <w:rFonts w:asciiTheme="majorHAnsi" w:hAnsiTheme="majorHAnsi" w:cstheme="majorHAnsi"/>
        </w:rPr>
        <w:t>to prevent participants from using gender of the article as a cue</w:t>
      </w:r>
      <w:r w:rsidR="00007429" w:rsidRPr="00DE2901">
        <w:rPr>
          <w:rFonts w:asciiTheme="majorHAnsi" w:hAnsiTheme="majorHAnsi" w:cstheme="majorHAnsi"/>
        </w:rPr>
        <w:t xml:space="preserve"> (Valdés </w:t>
      </w:r>
      <w:proofErr w:type="spellStart"/>
      <w:r w:rsidR="00007429" w:rsidRPr="00DE2901">
        <w:rPr>
          <w:rFonts w:asciiTheme="majorHAnsi" w:hAnsiTheme="majorHAnsi" w:cstheme="majorHAnsi"/>
        </w:rPr>
        <w:t>Kroff</w:t>
      </w:r>
      <w:proofErr w:type="spellEnd"/>
      <w:r w:rsidR="00007429" w:rsidRPr="00DE2901">
        <w:rPr>
          <w:rFonts w:asciiTheme="majorHAnsi" w:hAnsiTheme="majorHAnsi" w:cstheme="majorHAnsi"/>
        </w:rPr>
        <w:t xml:space="preserve"> et al., 2017)</w:t>
      </w:r>
      <w:r w:rsidR="00602A37" w:rsidRPr="00DE2901">
        <w:rPr>
          <w:rFonts w:asciiTheme="majorHAnsi" w:hAnsiTheme="majorHAnsi" w:cstheme="majorHAnsi"/>
        </w:rPr>
        <w:t xml:space="preserve">. Out of 32 experimental trials, 15 </w:t>
      </w:r>
      <w:r w:rsidR="0007680F" w:rsidRPr="00DE2901">
        <w:rPr>
          <w:rFonts w:asciiTheme="majorHAnsi" w:hAnsiTheme="majorHAnsi" w:cstheme="majorHAnsi"/>
        </w:rPr>
        <w:t xml:space="preserve">were </w:t>
      </w:r>
      <w:r w:rsidR="00602A37" w:rsidRPr="00DE2901">
        <w:rPr>
          <w:rFonts w:asciiTheme="majorHAnsi" w:hAnsiTheme="majorHAnsi" w:cstheme="majorHAnsi"/>
        </w:rPr>
        <w:t xml:space="preserve">feminine gender </w:t>
      </w:r>
      <w:r w:rsidR="0007680F" w:rsidRPr="00DE2901">
        <w:rPr>
          <w:rFonts w:asciiTheme="majorHAnsi" w:hAnsiTheme="majorHAnsi" w:cstheme="majorHAnsi"/>
        </w:rPr>
        <w:t>pairs</w:t>
      </w:r>
      <w:r w:rsidR="00A9385C" w:rsidRPr="00DE2901">
        <w:rPr>
          <w:rFonts w:asciiTheme="majorHAnsi" w:hAnsiTheme="majorHAnsi" w:cstheme="majorHAnsi"/>
        </w:rPr>
        <w:t xml:space="preserve"> (or translation equivalents)</w:t>
      </w:r>
      <w:r w:rsidR="00602A37" w:rsidRPr="00DE2901">
        <w:rPr>
          <w:rFonts w:asciiTheme="majorHAnsi" w:hAnsiTheme="majorHAnsi" w:cstheme="majorHAnsi"/>
        </w:rPr>
        <w:t>.</w:t>
      </w:r>
      <w:r w:rsidR="00D91781" w:rsidRPr="00DE2901">
        <w:rPr>
          <w:rFonts w:asciiTheme="majorHAnsi" w:hAnsiTheme="majorHAnsi" w:cstheme="majorHAnsi"/>
        </w:rPr>
        <w:t xml:space="preserve"> </w:t>
      </w:r>
      <w:r w:rsidR="00602A37" w:rsidRPr="00DE2901">
        <w:rPr>
          <w:rFonts w:asciiTheme="majorHAnsi" w:hAnsiTheme="majorHAnsi" w:cstheme="majorHAnsi"/>
        </w:rPr>
        <w:t xml:space="preserve">Due to difficulties in attaining a </w:t>
      </w:r>
      <w:proofErr w:type="gramStart"/>
      <w:r w:rsidR="00602A37" w:rsidRPr="00DE2901">
        <w:rPr>
          <w:rFonts w:asciiTheme="majorHAnsi" w:hAnsiTheme="majorHAnsi" w:cstheme="majorHAnsi"/>
        </w:rPr>
        <w:t>sufficient number of</w:t>
      </w:r>
      <w:proofErr w:type="gramEnd"/>
      <w:r w:rsidR="00D91781" w:rsidRPr="00DE2901">
        <w:rPr>
          <w:rFonts w:asciiTheme="majorHAnsi" w:hAnsiTheme="majorHAnsi" w:cstheme="majorHAnsi"/>
        </w:rPr>
        <w:t xml:space="preserve"> appropriate</w:t>
      </w:r>
      <w:r w:rsidR="00602A37" w:rsidRPr="00DE2901">
        <w:rPr>
          <w:rFonts w:asciiTheme="majorHAnsi" w:hAnsiTheme="majorHAnsi" w:cstheme="majorHAnsi"/>
        </w:rPr>
        <w:t xml:space="preserve"> pictures</w:t>
      </w:r>
      <w:r w:rsidR="00D91781" w:rsidRPr="00DE2901">
        <w:rPr>
          <w:rFonts w:asciiTheme="majorHAnsi" w:hAnsiTheme="majorHAnsi" w:cstheme="majorHAnsi"/>
        </w:rPr>
        <w:t xml:space="preserve"> </w:t>
      </w:r>
      <w:r w:rsidR="00602A37" w:rsidRPr="00DE2901">
        <w:rPr>
          <w:rFonts w:asciiTheme="majorHAnsi" w:hAnsiTheme="majorHAnsi" w:cstheme="majorHAnsi"/>
        </w:rPr>
        <w:t xml:space="preserve">from the database, 12 pictures representing English-Spanish cognates </w:t>
      </w:r>
      <w:r w:rsidRPr="00DE2901">
        <w:rPr>
          <w:rFonts w:asciiTheme="majorHAnsi" w:hAnsiTheme="majorHAnsi" w:cstheme="majorHAnsi"/>
        </w:rPr>
        <w:t xml:space="preserve">were </w:t>
      </w:r>
      <w:r w:rsidR="00602A37" w:rsidRPr="00DE2901">
        <w:rPr>
          <w:rFonts w:asciiTheme="majorHAnsi" w:hAnsiTheme="majorHAnsi" w:cstheme="majorHAnsi"/>
        </w:rPr>
        <w:t xml:space="preserve">included in the experimental trials. </w:t>
      </w:r>
      <w:r w:rsidR="00602A37" w:rsidRPr="00DE2901">
        <w:rPr>
          <w:rFonts w:asciiTheme="majorHAnsi" w:hAnsiTheme="majorHAnsi" w:cstheme="majorHAnsi"/>
        </w:rPr>
        <w:lastRenderedPageBreak/>
        <w:t>These pictures were paired with each other to control for any possible cognate effects, resulting in 6 cognate</w:t>
      </w:r>
      <w:r w:rsidR="00A9385C" w:rsidRPr="00DE2901">
        <w:rPr>
          <w:rFonts w:asciiTheme="majorHAnsi" w:hAnsiTheme="majorHAnsi" w:cstheme="majorHAnsi"/>
        </w:rPr>
        <w:t>-pair</w:t>
      </w:r>
      <w:r w:rsidR="00602A37" w:rsidRPr="00DE2901">
        <w:rPr>
          <w:rFonts w:asciiTheme="majorHAnsi" w:hAnsiTheme="majorHAnsi" w:cstheme="majorHAnsi"/>
        </w:rPr>
        <w:t xml:space="preserve"> experimental trials.</w:t>
      </w:r>
    </w:p>
    <w:p w14:paraId="24394D4D" w14:textId="05645905" w:rsidR="00837248" w:rsidRPr="00DE2901" w:rsidRDefault="00597F7F" w:rsidP="00331C4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DE2901">
        <w:rPr>
          <w:rFonts w:asciiTheme="majorHAnsi" w:hAnsiTheme="majorHAnsi" w:cstheme="majorHAnsi"/>
          <w:sz w:val="22"/>
          <w:szCs w:val="22"/>
        </w:rPr>
        <w:tab/>
      </w:r>
      <w:r w:rsidR="002A082F" w:rsidRPr="00DE2901">
        <w:rPr>
          <w:rFonts w:asciiTheme="majorHAnsi" w:hAnsiTheme="majorHAnsi" w:cstheme="majorHAnsi"/>
          <w:sz w:val="22"/>
          <w:szCs w:val="22"/>
        </w:rPr>
        <w:t>Four</w:t>
      </w:r>
      <w:r w:rsidR="00602A37" w:rsidRPr="00DE2901">
        <w:rPr>
          <w:rFonts w:asciiTheme="majorHAnsi" w:hAnsiTheme="majorHAnsi" w:cstheme="majorHAnsi"/>
          <w:sz w:val="22"/>
          <w:szCs w:val="22"/>
        </w:rPr>
        <w:t xml:space="preserve"> experimental lists were created, with one experimental item pair appearing in one of the 4 conditions/versions in one of the lists:</w:t>
      </w:r>
      <w:r w:rsidR="00A9385C" w:rsidRPr="00DE2901">
        <w:rPr>
          <w:rFonts w:asciiTheme="majorHAnsi" w:hAnsiTheme="majorHAnsi" w:cstheme="majorHAnsi"/>
          <w:sz w:val="22"/>
          <w:szCs w:val="22"/>
        </w:rPr>
        <w:t xml:space="preserve"> </w:t>
      </w:r>
      <w:r w:rsidR="00602A37" w:rsidRPr="00DE2901">
        <w:rPr>
          <w:rFonts w:asciiTheme="majorHAnsi" w:hAnsiTheme="majorHAnsi" w:cstheme="majorHAnsi"/>
          <w:sz w:val="22"/>
          <w:szCs w:val="22"/>
        </w:rPr>
        <w:t>Spanish</w:t>
      </w:r>
      <w:r w:rsidR="00A9385C" w:rsidRPr="00DE2901">
        <w:rPr>
          <w:rFonts w:asciiTheme="majorHAnsi" w:hAnsiTheme="majorHAnsi" w:cstheme="majorHAnsi"/>
          <w:sz w:val="22"/>
          <w:szCs w:val="22"/>
        </w:rPr>
        <w:t>-only</w:t>
      </w:r>
      <w:r w:rsidR="00602A37" w:rsidRPr="00DE2901">
        <w:rPr>
          <w:rFonts w:asciiTheme="majorHAnsi" w:hAnsiTheme="majorHAnsi" w:cstheme="majorHAnsi"/>
          <w:sz w:val="22"/>
          <w:szCs w:val="22"/>
        </w:rPr>
        <w:t>, Low Frequency target</w:t>
      </w:r>
      <w:r w:rsidR="00BB1493" w:rsidRPr="00DE2901">
        <w:rPr>
          <w:rFonts w:asciiTheme="majorHAnsi" w:hAnsiTheme="majorHAnsi" w:cstheme="majorHAnsi"/>
          <w:sz w:val="22"/>
          <w:szCs w:val="22"/>
        </w:rPr>
        <w:t>,</w:t>
      </w:r>
      <w:r w:rsidR="00837248" w:rsidRPr="00DE2901">
        <w:rPr>
          <w:rFonts w:asciiTheme="majorHAnsi" w:hAnsiTheme="majorHAnsi" w:cstheme="majorHAnsi"/>
          <w:sz w:val="22"/>
          <w:szCs w:val="22"/>
        </w:rPr>
        <w:t xml:space="preserve"> </w:t>
      </w:r>
      <w:r w:rsidR="00602A37" w:rsidRPr="00DE2901">
        <w:rPr>
          <w:rFonts w:asciiTheme="majorHAnsi" w:hAnsiTheme="majorHAnsi" w:cstheme="majorHAnsi"/>
          <w:sz w:val="22"/>
          <w:szCs w:val="22"/>
        </w:rPr>
        <w:t xml:space="preserve">CS Low Frequency </w:t>
      </w:r>
      <w:r w:rsidR="00BB1493" w:rsidRPr="00DE2901">
        <w:rPr>
          <w:rFonts w:asciiTheme="majorHAnsi" w:hAnsiTheme="majorHAnsi" w:cstheme="majorHAnsi"/>
          <w:sz w:val="22"/>
          <w:szCs w:val="22"/>
        </w:rPr>
        <w:t>t</w:t>
      </w:r>
      <w:r w:rsidR="00602A37" w:rsidRPr="00DE2901">
        <w:rPr>
          <w:rFonts w:asciiTheme="majorHAnsi" w:hAnsiTheme="majorHAnsi" w:cstheme="majorHAnsi"/>
          <w:sz w:val="22"/>
          <w:szCs w:val="22"/>
        </w:rPr>
        <w:t>arget</w:t>
      </w:r>
      <w:r w:rsidR="00BB1493" w:rsidRPr="00DE2901">
        <w:rPr>
          <w:rFonts w:asciiTheme="majorHAnsi" w:hAnsiTheme="majorHAnsi" w:cstheme="majorHAnsi"/>
          <w:sz w:val="22"/>
          <w:szCs w:val="22"/>
        </w:rPr>
        <w:t xml:space="preserve">, </w:t>
      </w:r>
      <w:r w:rsidR="00602A37" w:rsidRPr="00DE2901">
        <w:rPr>
          <w:rFonts w:asciiTheme="majorHAnsi" w:hAnsiTheme="majorHAnsi" w:cstheme="majorHAnsi"/>
          <w:sz w:val="22"/>
          <w:szCs w:val="22"/>
        </w:rPr>
        <w:t>Spanish High Frequency target</w:t>
      </w:r>
      <w:r w:rsidR="00BB1493" w:rsidRPr="00DE2901">
        <w:rPr>
          <w:rFonts w:asciiTheme="majorHAnsi" w:hAnsiTheme="majorHAnsi" w:cstheme="majorHAnsi"/>
          <w:sz w:val="22"/>
          <w:szCs w:val="22"/>
        </w:rPr>
        <w:t xml:space="preserve">, or </w:t>
      </w:r>
      <w:r w:rsidR="00602A37" w:rsidRPr="00DE2901">
        <w:rPr>
          <w:rFonts w:asciiTheme="majorHAnsi" w:hAnsiTheme="majorHAnsi" w:cstheme="majorHAnsi"/>
          <w:sz w:val="22"/>
          <w:szCs w:val="22"/>
        </w:rPr>
        <w:t>CS High Frequency target.</w:t>
      </w:r>
      <w:r w:rsidR="00BB1493" w:rsidRPr="00DE2901">
        <w:rPr>
          <w:rFonts w:asciiTheme="majorHAnsi" w:hAnsiTheme="majorHAnsi" w:cstheme="majorHAnsi"/>
          <w:sz w:val="22"/>
          <w:szCs w:val="22"/>
        </w:rPr>
        <w:t xml:space="preserve"> </w:t>
      </w:r>
      <w:r w:rsidR="00602A37" w:rsidRPr="00DE2901">
        <w:rPr>
          <w:rFonts w:asciiTheme="majorHAnsi" w:hAnsiTheme="majorHAnsi" w:cstheme="majorHAnsi"/>
          <w:sz w:val="22"/>
          <w:szCs w:val="22"/>
        </w:rPr>
        <w:t xml:space="preserve">This process resulted in 8 </w:t>
      </w:r>
      <w:r w:rsidR="004D1E25" w:rsidRPr="00DE2901">
        <w:rPr>
          <w:rFonts w:asciiTheme="majorHAnsi" w:hAnsiTheme="majorHAnsi" w:cstheme="majorHAnsi"/>
          <w:sz w:val="22"/>
          <w:szCs w:val="22"/>
        </w:rPr>
        <w:t>trials</w:t>
      </w:r>
      <w:r w:rsidR="00602A37" w:rsidRPr="00DE2901">
        <w:rPr>
          <w:rFonts w:asciiTheme="majorHAnsi" w:hAnsiTheme="majorHAnsi" w:cstheme="majorHAnsi"/>
          <w:sz w:val="22"/>
          <w:szCs w:val="22"/>
        </w:rPr>
        <w:t xml:space="preserve"> per condition </w:t>
      </w:r>
      <w:r w:rsidR="0006367F" w:rsidRPr="00DE2901">
        <w:rPr>
          <w:rFonts w:asciiTheme="majorHAnsi" w:hAnsiTheme="majorHAnsi" w:cstheme="majorHAnsi"/>
          <w:sz w:val="22"/>
          <w:szCs w:val="22"/>
        </w:rPr>
        <w:t>with</w:t>
      </w:r>
      <w:r w:rsidR="00602A37" w:rsidRPr="00DE2901">
        <w:rPr>
          <w:rFonts w:asciiTheme="majorHAnsi" w:hAnsiTheme="majorHAnsi" w:cstheme="majorHAnsi"/>
          <w:sz w:val="22"/>
          <w:szCs w:val="22"/>
        </w:rPr>
        <w:t>in a list</w:t>
      </w:r>
      <w:r w:rsidR="005B654F" w:rsidRPr="00DE2901">
        <w:rPr>
          <w:rFonts w:asciiTheme="majorHAnsi" w:hAnsiTheme="majorHAnsi" w:cstheme="majorHAnsi"/>
          <w:sz w:val="22"/>
          <w:szCs w:val="22"/>
        </w:rPr>
        <w:t xml:space="preserve"> </w:t>
      </w:r>
      <w:r w:rsidR="00602A37" w:rsidRPr="00DE2901">
        <w:rPr>
          <w:rFonts w:asciiTheme="majorHAnsi" w:hAnsiTheme="majorHAnsi" w:cstheme="majorHAnsi"/>
          <w:sz w:val="22"/>
          <w:szCs w:val="22"/>
        </w:rPr>
        <w:t xml:space="preserve">and ensured that a participant sees a given experimental </w:t>
      </w:r>
      <w:r w:rsidRPr="00DE2901">
        <w:rPr>
          <w:rFonts w:asciiTheme="majorHAnsi" w:hAnsiTheme="majorHAnsi" w:cstheme="majorHAnsi"/>
          <w:sz w:val="22"/>
          <w:szCs w:val="22"/>
        </w:rPr>
        <w:t>item</w:t>
      </w:r>
      <w:r w:rsidR="00602A37" w:rsidRPr="00DE2901">
        <w:rPr>
          <w:rFonts w:asciiTheme="majorHAnsi" w:hAnsiTheme="majorHAnsi" w:cstheme="majorHAnsi"/>
          <w:sz w:val="22"/>
          <w:szCs w:val="22"/>
        </w:rPr>
        <w:t xml:space="preserve"> in only one of the 4 conditions.</w:t>
      </w:r>
      <w:r w:rsidR="00D34633" w:rsidRPr="00DE2901">
        <w:rPr>
          <w:rFonts w:asciiTheme="majorHAnsi" w:hAnsiTheme="majorHAnsi" w:cstheme="majorHAnsi"/>
          <w:sz w:val="22"/>
          <w:szCs w:val="22"/>
        </w:rPr>
        <w:t xml:space="preserve"> The order of experimental and filler trials was pseudorandomized using nested lists to ensure that </w:t>
      </w:r>
      <w:r w:rsidR="00D7049E" w:rsidRPr="00DE2901">
        <w:rPr>
          <w:rFonts w:asciiTheme="majorHAnsi" w:hAnsiTheme="majorHAnsi" w:cstheme="majorHAnsi"/>
          <w:sz w:val="22"/>
          <w:szCs w:val="22"/>
        </w:rPr>
        <w:t xml:space="preserve">there </w:t>
      </w:r>
      <w:proofErr w:type="gramStart"/>
      <w:r w:rsidR="00D7049E" w:rsidRPr="00DE2901">
        <w:rPr>
          <w:rFonts w:asciiTheme="majorHAnsi" w:hAnsiTheme="majorHAnsi" w:cstheme="majorHAnsi"/>
          <w:sz w:val="22"/>
          <w:szCs w:val="22"/>
        </w:rPr>
        <w:t>was</w:t>
      </w:r>
      <w:proofErr w:type="gramEnd"/>
      <w:r w:rsidR="00D7049E" w:rsidRPr="00DE2901">
        <w:rPr>
          <w:rFonts w:asciiTheme="majorHAnsi" w:hAnsiTheme="majorHAnsi" w:cstheme="majorHAnsi"/>
          <w:sz w:val="22"/>
          <w:szCs w:val="22"/>
        </w:rPr>
        <w:t xml:space="preserve"> never more than 3 </w:t>
      </w:r>
      <w:r w:rsidR="00D34633" w:rsidRPr="00DE2901">
        <w:rPr>
          <w:rFonts w:asciiTheme="majorHAnsi" w:hAnsiTheme="majorHAnsi" w:cstheme="majorHAnsi"/>
          <w:sz w:val="22"/>
          <w:szCs w:val="22"/>
        </w:rPr>
        <w:t>experimental items</w:t>
      </w:r>
      <w:r w:rsidR="00D7049E" w:rsidRPr="00DE2901">
        <w:rPr>
          <w:rFonts w:asciiTheme="majorHAnsi" w:hAnsiTheme="majorHAnsi" w:cstheme="majorHAnsi"/>
          <w:sz w:val="22"/>
          <w:szCs w:val="22"/>
        </w:rPr>
        <w:t xml:space="preserve"> in a row.</w:t>
      </w:r>
      <w:r w:rsidR="00D91781" w:rsidRPr="00DE2901">
        <w:rPr>
          <w:rFonts w:asciiTheme="majorHAnsi" w:hAnsiTheme="majorHAnsi" w:cstheme="majorHAnsi"/>
          <w:sz w:val="22"/>
          <w:szCs w:val="22"/>
        </w:rPr>
        <w:t xml:space="preserve"> </w:t>
      </w:r>
      <w:r w:rsidR="005B654F" w:rsidRPr="00DE2901">
        <w:rPr>
          <w:rFonts w:asciiTheme="majorHAnsi" w:hAnsiTheme="majorHAnsi" w:cstheme="majorHAnsi"/>
          <w:sz w:val="22"/>
          <w:szCs w:val="22"/>
        </w:rPr>
        <w:t xml:space="preserve">There were </w:t>
      </w:r>
      <w:r w:rsidRPr="00DE2901">
        <w:rPr>
          <w:rFonts w:asciiTheme="majorHAnsi" w:hAnsiTheme="majorHAnsi" w:cstheme="majorHAnsi"/>
          <w:sz w:val="22"/>
          <w:szCs w:val="22"/>
        </w:rPr>
        <w:t>64</w:t>
      </w:r>
      <w:r w:rsidR="005B654F" w:rsidRPr="00DE2901">
        <w:rPr>
          <w:rFonts w:asciiTheme="majorHAnsi" w:hAnsiTheme="majorHAnsi" w:cstheme="majorHAnsi"/>
          <w:sz w:val="22"/>
          <w:szCs w:val="22"/>
        </w:rPr>
        <w:t xml:space="preserve"> filler trials</w:t>
      </w:r>
      <w:r w:rsidR="00D34633" w:rsidRPr="00DE2901">
        <w:rPr>
          <w:rFonts w:asciiTheme="majorHAnsi" w:hAnsiTheme="majorHAnsi" w:cstheme="majorHAnsi"/>
          <w:sz w:val="22"/>
          <w:szCs w:val="22"/>
        </w:rPr>
        <w:t xml:space="preserve"> in each list</w:t>
      </w:r>
      <w:r w:rsidR="005B654F" w:rsidRPr="00DE2901">
        <w:rPr>
          <w:rFonts w:asciiTheme="majorHAnsi" w:hAnsiTheme="majorHAnsi" w:cstheme="majorHAnsi"/>
          <w:sz w:val="22"/>
          <w:szCs w:val="22"/>
        </w:rPr>
        <w:t xml:space="preserve">. The </w:t>
      </w:r>
      <w:r w:rsidR="00D34633" w:rsidRPr="00DE2901">
        <w:rPr>
          <w:rFonts w:asciiTheme="majorHAnsi" w:hAnsiTheme="majorHAnsi" w:cstheme="majorHAnsi"/>
          <w:sz w:val="22"/>
          <w:szCs w:val="22"/>
        </w:rPr>
        <w:t>filler</w:t>
      </w:r>
      <w:r w:rsidRPr="00DE2901">
        <w:rPr>
          <w:rFonts w:asciiTheme="majorHAnsi" w:hAnsiTheme="majorHAnsi" w:cstheme="majorHAnsi"/>
          <w:sz w:val="22"/>
          <w:szCs w:val="22"/>
        </w:rPr>
        <w:t xml:space="preserve"> images </w:t>
      </w:r>
      <w:r w:rsidR="00D34633" w:rsidRPr="00DE2901">
        <w:rPr>
          <w:rFonts w:asciiTheme="majorHAnsi" w:hAnsiTheme="majorHAnsi" w:cstheme="majorHAnsi"/>
          <w:sz w:val="22"/>
          <w:szCs w:val="22"/>
        </w:rPr>
        <w:t>were</w:t>
      </w:r>
      <w:r w:rsidRPr="00DE2901">
        <w:rPr>
          <w:rFonts w:asciiTheme="majorHAnsi" w:hAnsiTheme="majorHAnsi" w:cstheme="majorHAnsi"/>
          <w:sz w:val="22"/>
          <w:szCs w:val="22"/>
        </w:rPr>
        <w:t xml:space="preserve"> drawn from the same database</w:t>
      </w:r>
      <w:r w:rsidR="00B81983" w:rsidRPr="00DE2901">
        <w:rPr>
          <w:rFonts w:asciiTheme="majorHAnsi" w:hAnsiTheme="majorHAnsi" w:cstheme="majorHAnsi"/>
          <w:sz w:val="22"/>
          <w:szCs w:val="22"/>
        </w:rPr>
        <w:t xml:space="preserve">, and item pairs were </w:t>
      </w:r>
      <w:r w:rsidR="00D34633" w:rsidRPr="00DE2901">
        <w:rPr>
          <w:rFonts w:asciiTheme="majorHAnsi" w:hAnsiTheme="majorHAnsi" w:cstheme="majorHAnsi"/>
          <w:sz w:val="22"/>
          <w:szCs w:val="22"/>
        </w:rPr>
        <w:t>similar in terms of frequency</w:t>
      </w:r>
      <w:r w:rsidR="008B4937" w:rsidRPr="00DE2901">
        <w:rPr>
          <w:rFonts w:asciiTheme="majorHAnsi" w:hAnsiTheme="majorHAnsi" w:cstheme="majorHAnsi"/>
          <w:sz w:val="22"/>
          <w:szCs w:val="22"/>
        </w:rPr>
        <w:t xml:space="preserve">. </w:t>
      </w:r>
      <w:r w:rsidR="00D34633" w:rsidRPr="00DE2901">
        <w:rPr>
          <w:rFonts w:asciiTheme="majorHAnsi" w:hAnsiTheme="majorHAnsi" w:cstheme="majorHAnsi"/>
          <w:sz w:val="22"/>
          <w:szCs w:val="22"/>
        </w:rPr>
        <w:t>The fillers were the same across lists, but their order</w:t>
      </w:r>
      <w:r w:rsidR="00B965BB" w:rsidRPr="00DE2901">
        <w:rPr>
          <w:rFonts w:asciiTheme="majorHAnsi" w:hAnsiTheme="majorHAnsi" w:cstheme="majorHAnsi"/>
          <w:sz w:val="22"/>
          <w:szCs w:val="22"/>
        </w:rPr>
        <w:t xml:space="preserve"> and </w:t>
      </w:r>
      <w:r w:rsidRPr="00DE2901">
        <w:rPr>
          <w:rFonts w:asciiTheme="majorHAnsi" w:hAnsiTheme="majorHAnsi" w:cstheme="majorHAnsi"/>
          <w:sz w:val="22"/>
          <w:szCs w:val="22"/>
        </w:rPr>
        <w:t xml:space="preserve">image </w:t>
      </w:r>
      <w:r w:rsidR="00B965BB" w:rsidRPr="00DE2901">
        <w:rPr>
          <w:rFonts w:asciiTheme="majorHAnsi" w:hAnsiTheme="majorHAnsi" w:cstheme="majorHAnsi"/>
          <w:sz w:val="22"/>
          <w:szCs w:val="22"/>
        </w:rPr>
        <w:t>position</w:t>
      </w:r>
      <w:r w:rsidR="00D34633" w:rsidRPr="00DE2901">
        <w:rPr>
          <w:rFonts w:asciiTheme="majorHAnsi" w:hAnsiTheme="majorHAnsi" w:cstheme="majorHAnsi"/>
          <w:sz w:val="22"/>
          <w:szCs w:val="22"/>
        </w:rPr>
        <w:t xml:space="preserve"> w</w:t>
      </w:r>
      <w:r w:rsidR="00B81983" w:rsidRPr="00DE2901">
        <w:rPr>
          <w:rFonts w:asciiTheme="majorHAnsi" w:hAnsiTheme="majorHAnsi" w:cstheme="majorHAnsi"/>
          <w:sz w:val="22"/>
          <w:szCs w:val="22"/>
        </w:rPr>
        <w:t>ere</w:t>
      </w:r>
      <w:r w:rsidR="00D34633" w:rsidRPr="00DE2901">
        <w:rPr>
          <w:rFonts w:asciiTheme="majorHAnsi" w:hAnsiTheme="majorHAnsi" w:cstheme="majorHAnsi"/>
          <w:sz w:val="22"/>
          <w:szCs w:val="22"/>
        </w:rPr>
        <w:t xml:space="preserve"> randomized in presentation.</w:t>
      </w:r>
    </w:p>
    <w:p w14:paraId="26A26E6B" w14:textId="2D06977B" w:rsidR="00837248" w:rsidRPr="00DE2901" w:rsidRDefault="00D91781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B965BB" w:rsidRPr="00DE2901">
        <w:rPr>
          <w:rFonts w:asciiTheme="majorHAnsi" w:hAnsiTheme="majorHAnsi" w:cstheme="majorHAnsi"/>
        </w:rPr>
        <w:t xml:space="preserve">The experiment was programed in Experiment Builder </w:t>
      </w:r>
      <w:r w:rsidR="00AA17A5" w:rsidRPr="00DE2901">
        <w:rPr>
          <w:rFonts w:asciiTheme="majorHAnsi" w:hAnsiTheme="majorHAnsi" w:cstheme="majorHAnsi"/>
        </w:rPr>
        <w:t>(SR Research,</w:t>
      </w:r>
      <w:r w:rsidR="00A86F24" w:rsidRPr="00DE2901">
        <w:rPr>
          <w:rFonts w:asciiTheme="majorHAnsi" w:hAnsiTheme="majorHAnsi" w:cstheme="majorHAnsi"/>
        </w:rPr>
        <w:t xml:space="preserve"> 2011</w:t>
      </w:r>
      <w:r w:rsidR="00AA17A5" w:rsidRPr="00DE2901">
        <w:rPr>
          <w:rFonts w:asciiTheme="majorHAnsi" w:hAnsiTheme="majorHAnsi" w:cstheme="majorHAnsi"/>
        </w:rPr>
        <w:t>).</w:t>
      </w:r>
      <w:r w:rsidR="00B965BB" w:rsidRPr="00DE2901">
        <w:rPr>
          <w:rFonts w:asciiTheme="majorHAnsi" w:hAnsiTheme="majorHAnsi" w:cstheme="majorHAnsi"/>
        </w:rPr>
        <w:t xml:space="preserve"> I</w:t>
      </w:r>
      <w:r w:rsidR="00837248" w:rsidRPr="00DE2901">
        <w:rPr>
          <w:rFonts w:asciiTheme="majorHAnsi" w:hAnsiTheme="majorHAnsi" w:cstheme="majorHAnsi"/>
        </w:rPr>
        <w:t xml:space="preserve">mages were presented two at a time </w:t>
      </w:r>
      <w:r w:rsidR="004D1E25" w:rsidRPr="00DE2901">
        <w:rPr>
          <w:rFonts w:asciiTheme="majorHAnsi" w:hAnsiTheme="majorHAnsi" w:cstheme="majorHAnsi"/>
        </w:rPr>
        <w:t>on white background</w:t>
      </w:r>
      <w:r w:rsidR="003232D4" w:rsidRPr="00DE2901">
        <w:rPr>
          <w:rFonts w:asciiTheme="majorHAnsi" w:hAnsiTheme="majorHAnsi" w:cstheme="majorHAnsi"/>
        </w:rPr>
        <w:t>.</w:t>
      </w:r>
      <w:r w:rsidR="00D7049E" w:rsidRPr="00DE2901">
        <w:rPr>
          <w:rFonts w:asciiTheme="majorHAnsi" w:hAnsiTheme="majorHAnsi" w:cstheme="majorHAnsi"/>
        </w:rPr>
        <w:t xml:space="preserve"> </w:t>
      </w:r>
      <w:r w:rsidR="00B965BB" w:rsidRPr="00DE2901">
        <w:rPr>
          <w:rFonts w:asciiTheme="majorHAnsi" w:hAnsiTheme="majorHAnsi" w:cstheme="majorHAnsi"/>
        </w:rPr>
        <w:t xml:space="preserve">The pictures could appear anywhere on the </w:t>
      </w:r>
      <w:r w:rsidR="00290CF1" w:rsidRPr="00DE2901">
        <w:rPr>
          <w:rFonts w:asciiTheme="majorHAnsi" w:hAnsiTheme="majorHAnsi" w:cstheme="majorHAnsi"/>
        </w:rPr>
        <w:t>sample array</w:t>
      </w:r>
      <w:r w:rsidR="00B965BB" w:rsidRPr="00DE2901">
        <w:rPr>
          <w:rFonts w:asciiTheme="majorHAnsi" w:hAnsiTheme="majorHAnsi" w:cstheme="majorHAnsi"/>
        </w:rPr>
        <w:t xml:space="preserve"> in </w:t>
      </w:r>
      <w:r w:rsidR="00290CF1" w:rsidRPr="00DE2901">
        <w:rPr>
          <w:rFonts w:asciiTheme="majorHAnsi" w:hAnsiTheme="majorHAnsi" w:cstheme="majorHAnsi"/>
        </w:rPr>
        <w:t>Figure 1</w:t>
      </w:r>
      <w:r w:rsidR="0085677B" w:rsidRPr="00DE2901">
        <w:rPr>
          <w:rFonts w:asciiTheme="majorHAnsi" w:hAnsiTheme="majorHAnsi" w:cstheme="majorHAnsi"/>
        </w:rPr>
        <w:t xml:space="preserve">. </w:t>
      </w:r>
      <w:r w:rsidR="00837248" w:rsidRPr="00DE2901">
        <w:rPr>
          <w:rFonts w:asciiTheme="majorHAnsi" w:hAnsiTheme="majorHAnsi" w:cstheme="majorHAnsi"/>
        </w:rPr>
        <w:t>The position of the images was randomized</w:t>
      </w:r>
      <w:r w:rsidR="00B965BB" w:rsidRPr="00DE2901">
        <w:rPr>
          <w:rFonts w:asciiTheme="majorHAnsi" w:hAnsiTheme="majorHAnsi" w:cstheme="majorHAnsi"/>
        </w:rPr>
        <w:t xml:space="preserve"> </w:t>
      </w:r>
      <w:r w:rsidR="00837248" w:rsidRPr="00DE2901">
        <w:rPr>
          <w:rFonts w:asciiTheme="majorHAnsi" w:hAnsiTheme="majorHAnsi" w:cstheme="majorHAnsi"/>
        </w:rPr>
        <w:t xml:space="preserve">using a </w:t>
      </w:r>
      <w:r w:rsidR="00D7049E" w:rsidRPr="00DE2901">
        <w:rPr>
          <w:rFonts w:asciiTheme="majorHAnsi" w:hAnsiTheme="majorHAnsi" w:cstheme="majorHAnsi"/>
        </w:rPr>
        <w:t xml:space="preserve">prepared Python script. </w:t>
      </w:r>
      <w:r w:rsidR="00B965BB" w:rsidRPr="00DE2901">
        <w:rPr>
          <w:rFonts w:asciiTheme="majorHAnsi" w:hAnsiTheme="majorHAnsi" w:cstheme="majorHAnsi"/>
        </w:rPr>
        <w:t>To make sure that there is no overlap between the looks to the target vs. distractor items, the items were never adjacent.</w:t>
      </w:r>
    </w:p>
    <w:p w14:paraId="475A91EC" w14:textId="6C481000" w:rsidR="00AA17A5" w:rsidRPr="00DE2901" w:rsidRDefault="00AA17A5" w:rsidP="00331C41">
      <w:pPr>
        <w:spacing w:after="0"/>
        <w:rPr>
          <w:rFonts w:asciiTheme="majorHAnsi" w:hAnsiTheme="majorHAnsi" w:cstheme="majorHAnsi"/>
        </w:rPr>
      </w:pPr>
    </w:p>
    <w:p w14:paraId="239ABCA6" w14:textId="5650D09B" w:rsidR="00AA17A5" w:rsidRPr="00DE2901" w:rsidRDefault="00AA17A5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  <w:noProof/>
        </w:rPr>
        <w:drawing>
          <wp:inline distT="0" distB="0" distL="0" distR="0" wp14:anchorId="755FA857" wp14:editId="3C105F58">
            <wp:extent cx="2771775" cy="1705201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8DF5501-FBA0-4EAA-8D66-898D0DE3F6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8DF5501-FBA0-4EAA-8D66-898D0DE3F6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501" cy="17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FE2" w14:textId="2C0EB220" w:rsidR="001B3205" w:rsidRPr="00DE2901" w:rsidRDefault="00B81983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Figure 1.</w:t>
      </w:r>
      <w:r w:rsidR="0085677B" w:rsidRPr="00DE2901">
        <w:rPr>
          <w:rFonts w:asciiTheme="majorHAnsi" w:hAnsiTheme="majorHAnsi" w:cstheme="majorHAnsi"/>
        </w:rPr>
        <w:t xml:space="preserve"> Possible positions for the images in the panel. Two images were not allowed to appear </w:t>
      </w:r>
      <w:r w:rsidR="00290CF1" w:rsidRPr="00DE2901">
        <w:rPr>
          <w:rFonts w:asciiTheme="majorHAnsi" w:hAnsiTheme="majorHAnsi" w:cstheme="majorHAnsi"/>
        </w:rPr>
        <w:t>in consecutive positions</w:t>
      </w:r>
      <w:r w:rsidR="0085677B" w:rsidRPr="00DE2901">
        <w:rPr>
          <w:rFonts w:asciiTheme="majorHAnsi" w:hAnsiTheme="majorHAnsi" w:cstheme="majorHAnsi"/>
        </w:rPr>
        <w:t>.</w:t>
      </w:r>
    </w:p>
    <w:p w14:paraId="04E68F77" w14:textId="7F8C6FCF" w:rsidR="009C2D3C" w:rsidRPr="00DE2901" w:rsidRDefault="00B6148B" w:rsidP="004868CC">
      <w:pPr>
        <w:pStyle w:val="Heading3"/>
        <w:numPr>
          <w:ilvl w:val="1"/>
          <w:numId w:val="12"/>
        </w:numPr>
        <w:spacing w:after="0" w:afterAutospacing="0"/>
        <w:ind w:left="1440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Participants</w:t>
      </w:r>
    </w:p>
    <w:p w14:paraId="546112DC" w14:textId="3ED40B27" w:rsidR="005646C9" w:rsidRPr="00DE2901" w:rsidRDefault="00AA17A5" w:rsidP="004868CC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D166B8" w:rsidRPr="00DE2901">
        <w:rPr>
          <w:rFonts w:asciiTheme="majorHAnsi" w:hAnsiTheme="majorHAnsi" w:cstheme="majorHAnsi"/>
        </w:rPr>
        <w:t xml:space="preserve">Thirty </w:t>
      </w:r>
      <w:r w:rsidR="005646C9" w:rsidRPr="00DE2901">
        <w:rPr>
          <w:rFonts w:asciiTheme="majorHAnsi" w:hAnsiTheme="majorHAnsi" w:cstheme="majorHAnsi"/>
        </w:rPr>
        <w:t xml:space="preserve">Spanish-English bilingual </w:t>
      </w:r>
      <w:r w:rsidR="00D166B8" w:rsidRPr="00DE2901">
        <w:rPr>
          <w:rFonts w:asciiTheme="majorHAnsi" w:hAnsiTheme="majorHAnsi" w:cstheme="majorHAnsi"/>
        </w:rPr>
        <w:t>participants</w:t>
      </w:r>
      <w:r w:rsidR="00677563" w:rsidRPr="00DE2901">
        <w:rPr>
          <w:rFonts w:asciiTheme="majorHAnsi" w:hAnsiTheme="majorHAnsi" w:cstheme="majorHAnsi"/>
        </w:rPr>
        <w:t xml:space="preserve"> (4 male)</w:t>
      </w:r>
      <w:r w:rsidR="005D77B6" w:rsidRPr="00DE2901">
        <w:rPr>
          <w:rFonts w:asciiTheme="majorHAnsi" w:hAnsiTheme="majorHAnsi" w:cstheme="majorHAnsi"/>
        </w:rPr>
        <w:t xml:space="preserve">, </w:t>
      </w:r>
      <w:r w:rsidR="00677563" w:rsidRPr="00DE2901">
        <w:rPr>
          <w:rFonts w:asciiTheme="majorHAnsi" w:hAnsiTheme="majorHAnsi" w:cstheme="majorHAnsi"/>
        </w:rPr>
        <w:t xml:space="preserve">age </w:t>
      </w:r>
      <w:r w:rsidR="005D77B6" w:rsidRPr="00DE2901">
        <w:rPr>
          <w:rFonts w:asciiTheme="majorHAnsi" w:hAnsiTheme="majorHAnsi" w:cstheme="majorHAnsi"/>
        </w:rPr>
        <w:t xml:space="preserve">range </w:t>
      </w:r>
      <w:r w:rsidR="00677563" w:rsidRPr="00DE2901">
        <w:rPr>
          <w:rFonts w:asciiTheme="majorHAnsi" w:hAnsiTheme="majorHAnsi" w:cstheme="majorHAnsi"/>
        </w:rPr>
        <w:t>18</w:t>
      </w:r>
      <w:r w:rsidR="005D77B6" w:rsidRPr="00DE2901">
        <w:rPr>
          <w:rFonts w:asciiTheme="majorHAnsi" w:hAnsiTheme="majorHAnsi" w:cstheme="majorHAnsi"/>
        </w:rPr>
        <w:t>-</w:t>
      </w:r>
      <w:r w:rsidR="00677563" w:rsidRPr="00DE2901">
        <w:rPr>
          <w:rFonts w:asciiTheme="majorHAnsi" w:hAnsiTheme="majorHAnsi" w:cstheme="majorHAnsi"/>
        </w:rPr>
        <w:t xml:space="preserve">32 (M = 20.83, SD = 3.53), </w:t>
      </w:r>
      <w:r w:rsidR="00D166B8" w:rsidRPr="00DE2901">
        <w:rPr>
          <w:rFonts w:asciiTheme="majorHAnsi" w:hAnsiTheme="majorHAnsi" w:cstheme="majorHAnsi"/>
        </w:rPr>
        <w:t xml:space="preserve">were recruited </w:t>
      </w:r>
      <w:r w:rsidR="000C7D86" w:rsidRPr="00DE2901">
        <w:rPr>
          <w:rFonts w:asciiTheme="majorHAnsi" w:hAnsiTheme="majorHAnsi" w:cstheme="majorHAnsi"/>
        </w:rPr>
        <w:t>at the University of Florida</w:t>
      </w:r>
      <w:r w:rsidR="00D166B8" w:rsidRPr="00DE2901">
        <w:rPr>
          <w:rFonts w:asciiTheme="majorHAnsi" w:hAnsiTheme="majorHAnsi" w:cstheme="majorHAnsi"/>
        </w:rPr>
        <w:t xml:space="preserve">. </w:t>
      </w:r>
      <w:r w:rsidR="005646C9" w:rsidRPr="00DE2901">
        <w:rPr>
          <w:rFonts w:asciiTheme="majorHAnsi" w:hAnsiTheme="majorHAnsi" w:cstheme="majorHAnsi"/>
        </w:rPr>
        <w:t xml:space="preserve">They were compensated for their participation in course credit or cash. </w:t>
      </w:r>
      <w:r w:rsidR="005D77B6" w:rsidRPr="00DE2901">
        <w:rPr>
          <w:rFonts w:asciiTheme="majorHAnsi" w:hAnsiTheme="majorHAnsi" w:cstheme="majorHAnsi"/>
        </w:rPr>
        <w:t xml:space="preserve">All participants reported having begun learning both English and Spanish before puberty (Spanish </w:t>
      </w:r>
      <w:r w:rsidR="00710986" w:rsidRPr="00DE2901">
        <w:rPr>
          <w:rFonts w:asciiTheme="majorHAnsi" w:hAnsiTheme="majorHAnsi" w:cstheme="majorHAnsi"/>
        </w:rPr>
        <w:t>age of acquisition [</w:t>
      </w:r>
      <w:proofErr w:type="spellStart"/>
      <w:r w:rsidR="00710986" w:rsidRPr="00DE2901">
        <w:rPr>
          <w:rFonts w:asciiTheme="majorHAnsi" w:hAnsiTheme="majorHAnsi" w:cstheme="majorHAnsi"/>
        </w:rPr>
        <w:t>AoA</w:t>
      </w:r>
      <w:proofErr w:type="spellEnd"/>
      <w:r w:rsidR="00710986" w:rsidRPr="00DE2901">
        <w:rPr>
          <w:rFonts w:asciiTheme="majorHAnsi" w:hAnsiTheme="majorHAnsi" w:cstheme="majorHAnsi"/>
        </w:rPr>
        <w:t>]</w:t>
      </w:r>
      <w:r w:rsidR="005D77B6" w:rsidRPr="00DE2901">
        <w:rPr>
          <w:rFonts w:asciiTheme="majorHAnsi" w:hAnsiTheme="majorHAnsi" w:cstheme="majorHAnsi"/>
        </w:rPr>
        <w:t xml:space="preserve"> Mean = 0.67, SD = 2.35, Max = 12; English </w:t>
      </w:r>
      <w:proofErr w:type="spellStart"/>
      <w:r w:rsidR="005D77B6" w:rsidRPr="00DE2901">
        <w:rPr>
          <w:rFonts w:asciiTheme="majorHAnsi" w:hAnsiTheme="majorHAnsi" w:cstheme="majorHAnsi"/>
        </w:rPr>
        <w:t>AoA</w:t>
      </w:r>
      <w:proofErr w:type="spellEnd"/>
      <w:r w:rsidR="005D77B6" w:rsidRPr="00DE2901">
        <w:rPr>
          <w:rFonts w:asciiTheme="majorHAnsi" w:hAnsiTheme="majorHAnsi" w:cstheme="majorHAnsi"/>
        </w:rPr>
        <w:t xml:space="preserve"> Mean = 3.67, SD = 2.48, Max = 10).</w:t>
      </w:r>
    </w:p>
    <w:p w14:paraId="6BEA0F36" w14:textId="5EDC6B24" w:rsidR="00DE52E3" w:rsidRPr="00DE2901" w:rsidRDefault="00B24EAA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5646C9" w:rsidRPr="00DE2901">
        <w:rPr>
          <w:rFonts w:asciiTheme="majorHAnsi" w:hAnsiTheme="majorHAnsi" w:cstheme="majorHAnsi"/>
        </w:rPr>
        <w:t>Participants completed</w:t>
      </w:r>
      <w:r w:rsidR="000C7D86" w:rsidRPr="00DE2901">
        <w:rPr>
          <w:rFonts w:asciiTheme="majorHAnsi" w:hAnsiTheme="majorHAnsi" w:cstheme="majorHAnsi"/>
        </w:rPr>
        <w:t xml:space="preserve"> a</w:t>
      </w:r>
      <w:r w:rsidR="005646C9" w:rsidRPr="00DE2901">
        <w:rPr>
          <w:rFonts w:asciiTheme="majorHAnsi" w:hAnsiTheme="majorHAnsi" w:cstheme="majorHAnsi"/>
        </w:rPr>
        <w:t xml:space="preserve"> Language History Questionnaire </w:t>
      </w:r>
      <w:r w:rsidRPr="00DE2901">
        <w:rPr>
          <w:rFonts w:asciiTheme="majorHAnsi" w:hAnsiTheme="majorHAnsi" w:cstheme="majorHAnsi"/>
        </w:rPr>
        <w:t xml:space="preserve">(LHQ), </w:t>
      </w:r>
      <w:r w:rsidR="005646C9" w:rsidRPr="00DE2901">
        <w:rPr>
          <w:rFonts w:asciiTheme="majorHAnsi" w:hAnsiTheme="majorHAnsi" w:cstheme="majorHAnsi"/>
        </w:rPr>
        <w:t xml:space="preserve">semantic fluency tests in Spanish and English, </w:t>
      </w:r>
      <w:r w:rsidR="00422C48" w:rsidRPr="00DE2901">
        <w:rPr>
          <w:rFonts w:asciiTheme="majorHAnsi" w:hAnsiTheme="majorHAnsi" w:cstheme="majorHAnsi"/>
        </w:rPr>
        <w:t xml:space="preserve">and </w:t>
      </w:r>
      <w:r w:rsidR="00D81BC3" w:rsidRPr="00DE2901">
        <w:rPr>
          <w:rFonts w:asciiTheme="majorHAnsi" w:hAnsiTheme="majorHAnsi" w:cstheme="majorHAnsi"/>
        </w:rPr>
        <w:t>adapted standardized grammar tests</w:t>
      </w:r>
      <w:r w:rsidR="00422C48" w:rsidRPr="00DE2901">
        <w:rPr>
          <w:rFonts w:asciiTheme="majorHAnsi" w:hAnsiTheme="majorHAnsi" w:cstheme="majorHAnsi"/>
        </w:rPr>
        <w:t xml:space="preserve"> from the</w:t>
      </w:r>
      <w:r w:rsidR="00D81BC3" w:rsidRPr="00DE2901">
        <w:rPr>
          <w:rFonts w:asciiTheme="majorHAnsi" w:hAnsiTheme="majorHAnsi" w:cstheme="majorHAnsi"/>
        </w:rPr>
        <w:t xml:space="preserve"> Michigan English Language Institute College English Test (MELICET) and </w:t>
      </w:r>
      <w:r w:rsidR="00422C48" w:rsidRPr="00DE2901">
        <w:rPr>
          <w:rFonts w:asciiTheme="majorHAnsi" w:hAnsiTheme="majorHAnsi" w:cstheme="majorHAnsi"/>
        </w:rPr>
        <w:t xml:space="preserve">the </w:t>
      </w:r>
      <w:r w:rsidR="00D81BC3" w:rsidRPr="00DE2901">
        <w:rPr>
          <w:rFonts w:asciiTheme="majorHAnsi" w:hAnsiTheme="majorHAnsi" w:cstheme="majorHAnsi"/>
        </w:rPr>
        <w:t>Diplomas of Spanish as a Foreign Language (DELE).</w:t>
      </w:r>
      <w:r w:rsidR="005646C9" w:rsidRPr="00DE2901">
        <w:rPr>
          <w:rFonts w:asciiTheme="majorHAnsi" w:hAnsiTheme="majorHAnsi" w:cstheme="majorHAnsi"/>
        </w:rPr>
        <w:t xml:space="preserve"> </w:t>
      </w:r>
      <w:r w:rsidR="00710986" w:rsidRPr="00DE2901">
        <w:rPr>
          <w:rFonts w:asciiTheme="majorHAnsi" w:hAnsiTheme="majorHAnsi" w:cstheme="majorHAnsi"/>
        </w:rPr>
        <w:t xml:space="preserve">Proficiency results are summarized in Table X. </w:t>
      </w:r>
      <w:r w:rsidR="00DE52E3" w:rsidRPr="00DE2901">
        <w:rPr>
          <w:rFonts w:asciiTheme="majorHAnsi" w:hAnsiTheme="majorHAnsi" w:cstheme="majorHAnsi"/>
        </w:rPr>
        <w:t>The tests were administered either prior to or following the main reading experiment. The order of the main experiment and tests was counterbalanced, as well as the language order</w:t>
      </w:r>
      <w:r w:rsidR="00422C48" w:rsidRPr="00DE2901">
        <w:rPr>
          <w:rFonts w:asciiTheme="majorHAnsi" w:hAnsiTheme="majorHAnsi" w:cstheme="majorHAnsi"/>
        </w:rPr>
        <w:t xml:space="preserve"> of the additional tests</w:t>
      </w:r>
      <w:r w:rsidR="00DE52E3" w:rsidRPr="00DE2901">
        <w:rPr>
          <w:rFonts w:asciiTheme="majorHAnsi" w:hAnsiTheme="majorHAnsi" w:cstheme="majorHAnsi"/>
        </w:rPr>
        <w:t>.</w:t>
      </w:r>
    </w:p>
    <w:p w14:paraId="4C7FD864" w14:textId="29ACEAF4" w:rsidR="00B440B1" w:rsidRPr="00DE2901" w:rsidRDefault="00C1476C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B6148B" w:rsidRPr="00DE2901">
        <w:rPr>
          <w:rFonts w:asciiTheme="majorHAnsi" w:hAnsiTheme="majorHAnsi" w:cstheme="majorHAnsi"/>
        </w:rPr>
        <w:t>Twenty-eight participants reported</w:t>
      </w:r>
      <w:r w:rsidR="00B440B1" w:rsidRPr="00DE2901">
        <w:rPr>
          <w:rFonts w:asciiTheme="majorHAnsi" w:hAnsiTheme="majorHAnsi" w:cstheme="majorHAnsi"/>
        </w:rPr>
        <w:t xml:space="preserve"> </w:t>
      </w:r>
      <w:r w:rsidR="00B6148B" w:rsidRPr="00DE2901">
        <w:rPr>
          <w:rFonts w:asciiTheme="majorHAnsi" w:hAnsiTheme="majorHAnsi" w:cstheme="majorHAnsi"/>
        </w:rPr>
        <w:t>code-switch</w:t>
      </w:r>
      <w:r w:rsidR="00B440B1" w:rsidRPr="00DE2901">
        <w:rPr>
          <w:rFonts w:asciiTheme="majorHAnsi" w:hAnsiTheme="majorHAnsi" w:cstheme="majorHAnsi"/>
        </w:rPr>
        <w:t>ing</w:t>
      </w:r>
      <w:r w:rsidRPr="00DE2901">
        <w:rPr>
          <w:rFonts w:asciiTheme="majorHAnsi" w:hAnsiTheme="majorHAnsi" w:cstheme="majorHAnsi"/>
        </w:rPr>
        <w:t xml:space="preserve"> </w:t>
      </w:r>
      <w:r w:rsidR="005646C9" w:rsidRPr="00DE2901">
        <w:rPr>
          <w:rFonts w:asciiTheme="majorHAnsi" w:hAnsiTheme="majorHAnsi" w:cstheme="majorHAnsi"/>
        </w:rPr>
        <w:t>in</w:t>
      </w:r>
      <w:r w:rsidRPr="00DE2901">
        <w:rPr>
          <w:rFonts w:asciiTheme="majorHAnsi" w:hAnsiTheme="majorHAnsi" w:cstheme="majorHAnsi"/>
        </w:rPr>
        <w:t xml:space="preserve"> the</w:t>
      </w:r>
      <w:r w:rsidR="005646C9" w:rsidRPr="00DE2901">
        <w:rPr>
          <w:rFonts w:asciiTheme="majorHAnsi" w:hAnsiTheme="majorHAnsi" w:cstheme="majorHAnsi"/>
        </w:rPr>
        <w:t xml:space="preserve"> LHQ</w:t>
      </w:r>
      <w:r w:rsidR="00B6148B" w:rsidRPr="00DE2901">
        <w:rPr>
          <w:rFonts w:asciiTheme="majorHAnsi" w:hAnsiTheme="majorHAnsi" w:cstheme="majorHAnsi"/>
        </w:rPr>
        <w:t xml:space="preserve">, whereas 2 participants responded with “Not sure”. </w:t>
      </w:r>
      <w:r w:rsidR="00B440B1" w:rsidRPr="00DE2901">
        <w:rPr>
          <w:rFonts w:asciiTheme="majorHAnsi" w:hAnsiTheme="majorHAnsi" w:cstheme="majorHAnsi"/>
        </w:rPr>
        <w:t>All participants filled out additional questions on the frequency of use and exposure to code-switching</w:t>
      </w:r>
      <w:r w:rsidRPr="00DE2901">
        <w:rPr>
          <w:rFonts w:asciiTheme="majorHAnsi" w:hAnsiTheme="majorHAnsi" w:cstheme="majorHAnsi"/>
        </w:rPr>
        <w:t xml:space="preserve"> in speaking and writing</w:t>
      </w:r>
      <w:r w:rsidR="00B440B1" w:rsidRPr="00DE2901">
        <w:rPr>
          <w:rFonts w:asciiTheme="majorHAnsi" w:hAnsiTheme="majorHAnsi" w:cstheme="majorHAnsi"/>
        </w:rPr>
        <w:t>.</w:t>
      </w:r>
      <w:r w:rsidRPr="00DE2901">
        <w:rPr>
          <w:rFonts w:asciiTheme="majorHAnsi" w:hAnsiTheme="majorHAnsi" w:cstheme="majorHAnsi"/>
        </w:rPr>
        <w:t xml:space="preserve"> The mean response to frequency of code-switching use was 4.1, SD = 0.845,</w:t>
      </w:r>
      <w:r w:rsidR="00996235" w:rsidRPr="00DE2901">
        <w:rPr>
          <w:rFonts w:asciiTheme="majorHAnsi" w:hAnsiTheme="majorHAnsi" w:cstheme="majorHAnsi"/>
        </w:rPr>
        <w:t xml:space="preserve"> and</w:t>
      </w:r>
      <w:r w:rsidRPr="00DE2901">
        <w:rPr>
          <w:rFonts w:asciiTheme="majorHAnsi" w:hAnsiTheme="majorHAnsi" w:cstheme="majorHAnsi"/>
        </w:rPr>
        <w:t xml:space="preserve"> </w:t>
      </w:r>
      <w:r w:rsidR="00996235" w:rsidRPr="00DE2901">
        <w:rPr>
          <w:rFonts w:asciiTheme="majorHAnsi" w:hAnsiTheme="majorHAnsi" w:cstheme="majorHAnsi"/>
        </w:rPr>
        <w:t xml:space="preserve">the mean response to exposure to code-switching in spoken conversation was 3.867, SD = 0.973, </w:t>
      </w:r>
      <w:r w:rsidRPr="00DE2901">
        <w:rPr>
          <w:rFonts w:asciiTheme="majorHAnsi" w:hAnsiTheme="majorHAnsi" w:cstheme="majorHAnsi"/>
        </w:rPr>
        <w:t xml:space="preserve">with 1 </w:t>
      </w:r>
      <w:r w:rsidR="00996235" w:rsidRPr="00DE2901">
        <w:rPr>
          <w:rFonts w:asciiTheme="majorHAnsi" w:hAnsiTheme="majorHAnsi" w:cstheme="majorHAnsi"/>
        </w:rPr>
        <w:t>indicating</w:t>
      </w:r>
      <w:r w:rsidRPr="00DE2901">
        <w:rPr>
          <w:rFonts w:asciiTheme="majorHAnsi" w:hAnsiTheme="majorHAnsi" w:cstheme="majorHAnsi"/>
        </w:rPr>
        <w:t xml:space="preserve"> “Never” and 5 “Always”.</w:t>
      </w:r>
      <w:r w:rsidR="00996235" w:rsidRPr="00DE2901">
        <w:rPr>
          <w:rFonts w:asciiTheme="majorHAnsi" w:hAnsiTheme="majorHAnsi" w:cstheme="majorHAnsi"/>
        </w:rPr>
        <w:t xml:space="preserve"> The results of the other proficiency measures are </w:t>
      </w:r>
      <w:r w:rsidR="00996235" w:rsidRPr="00DE2901">
        <w:rPr>
          <w:rFonts w:asciiTheme="majorHAnsi" w:hAnsiTheme="majorHAnsi" w:cstheme="majorHAnsi"/>
        </w:rPr>
        <w:lastRenderedPageBreak/>
        <w:t xml:space="preserve">presented in Table 2. </w:t>
      </w:r>
      <w:r w:rsidR="00373FF6" w:rsidRPr="00DE2901">
        <w:rPr>
          <w:rFonts w:asciiTheme="majorHAnsi" w:hAnsiTheme="majorHAnsi" w:cstheme="majorHAnsi"/>
        </w:rPr>
        <w:t xml:space="preserve">As revealed by the proficiency measures, our sample </w:t>
      </w:r>
      <w:r w:rsidR="00590086" w:rsidRPr="00DE2901">
        <w:rPr>
          <w:rFonts w:asciiTheme="majorHAnsi" w:hAnsiTheme="majorHAnsi" w:cstheme="majorHAnsi"/>
        </w:rPr>
        <w:t xml:space="preserve">indicated greater proficiency in English than Spanish, reflecting our participants’ likely status as </w:t>
      </w:r>
      <w:r w:rsidR="006D02BB" w:rsidRPr="00DE2901">
        <w:rPr>
          <w:rFonts w:asciiTheme="majorHAnsi" w:hAnsiTheme="majorHAnsi" w:cstheme="majorHAnsi"/>
        </w:rPr>
        <w:t xml:space="preserve">heritage speakers (REF).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26"/>
        <w:gridCol w:w="899"/>
        <w:gridCol w:w="952"/>
        <w:gridCol w:w="1176"/>
      </w:tblGrid>
      <w:tr w:rsidR="00111F85" w:rsidRPr="00DE2901" w14:paraId="0E3AD3AC" w14:textId="77777777" w:rsidTr="00DE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34A287AA" w14:textId="3DE9C160" w:rsidR="00111F85" w:rsidRPr="00DE2901" w:rsidRDefault="00111F85" w:rsidP="00331C41">
            <w:pPr>
              <w:rPr>
                <w:rFonts w:cstheme="majorHAnsi"/>
                <w:sz w:val="22"/>
              </w:rPr>
            </w:pPr>
          </w:p>
        </w:tc>
        <w:tc>
          <w:tcPr>
            <w:tcW w:w="0" w:type="dxa"/>
          </w:tcPr>
          <w:p w14:paraId="5A3B5B4C" w14:textId="4EB9F668" w:rsidR="00111F85" w:rsidRPr="00DE2901" w:rsidRDefault="00111F85" w:rsidP="0033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English: M (SD)</w:t>
            </w:r>
          </w:p>
        </w:tc>
        <w:tc>
          <w:tcPr>
            <w:tcW w:w="0" w:type="dxa"/>
          </w:tcPr>
          <w:p w14:paraId="322A6AF2" w14:textId="125B5A08" w:rsidR="00111F85" w:rsidRPr="00DE2901" w:rsidRDefault="00111F85" w:rsidP="0033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Spanish: M (SD)</w:t>
            </w:r>
          </w:p>
        </w:tc>
        <w:tc>
          <w:tcPr>
            <w:tcW w:w="0" w:type="dxa"/>
          </w:tcPr>
          <w:p w14:paraId="205594D1" w14:textId="3CE4697A" w:rsidR="00111F85" w:rsidRPr="00DE2901" w:rsidRDefault="00111F85" w:rsidP="00331C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 xml:space="preserve">Difference: </w:t>
            </w:r>
            <w:r w:rsidR="00255D6B" w:rsidRPr="00DE2901">
              <w:rPr>
                <w:rFonts w:cstheme="majorHAnsi"/>
                <w:sz w:val="22"/>
              </w:rPr>
              <w:t xml:space="preserve">Paired 2-tailed </w:t>
            </w:r>
            <w:r w:rsidRPr="00DE2901">
              <w:rPr>
                <w:rFonts w:cstheme="majorHAnsi"/>
                <w:sz w:val="22"/>
              </w:rPr>
              <w:t>T-test</w:t>
            </w:r>
          </w:p>
        </w:tc>
      </w:tr>
      <w:tr w:rsidR="00111F85" w:rsidRPr="00DE2901" w14:paraId="67DA7B09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D14CA1" w14:textId="5C2B9F07" w:rsidR="00111F85" w:rsidRPr="00DE2901" w:rsidRDefault="00111F85" w:rsidP="00331C41">
            <w:pPr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LHQ – Speaking</w:t>
            </w:r>
          </w:p>
        </w:tc>
        <w:tc>
          <w:tcPr>
            <w:tcW w:w="0" w:type="dxa"/>
          </w:tcPr>
          <w:p w14:paraId="46759641" w14:textId="282EEF24" w:rsidR="00111F85" w:rsidRPr="00DE2901" w:rsidRDefault="00111F85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9.73 (.64)</w:t>
            </w:r>
          </w:p>
        </w:tc>
        <w:tc>
          <w:tcPr>
            <w:tcW w:w="0" w:type="dxa"/>
          </w:tcPr>
          <w:p w14:paraId="28120652" w14:textId="253F60AF" w:rsidR="00111F85" w:rsidRPr="00DE2901" w:rsidRDefault="00111F85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8.27 (1.55)</w:t>
            </w:r>
          </w:p>
        </w:tc>
        <w:tc>
          <w:tcPr>
            <w:tcW w:w="0" w:type="dxa"/>
          </w:tcPr>
          <w:p w14:paraId="56892EEF" w14:textId="4D72F152" w:rsidR="00111F85" w:rsidRPr="00DE2901" w:rsidRDefault="005D4913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***</w:t>
            </w:r>
          </w:p>
        </w:tc>
      </w:tr>
      <w:tr w:rsidR="00111F85" w:rsidRPr="00DE2901" w14:paraId="02DE53D8" w14:textId="77777777" w:rsidTr="00DE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D71460" w14:textId="7353F0E6" w:rsidR="00111F85" w:rsidRPr="00DE2901" w:rsidRDefault="00111F85" w:rsidP="00331C41">
            <w:pPr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LHQ – Listening</w:t>
            </w:r>
          </w:p>
        </w:tc>
        <w:tc>
          <w:tcPr>
            <w:tcW w:w="0" w:type="dxa"/>
          </w:tcPr>
          <w:p w14:paraId="333564C4" w14:textId="2B9904F5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9.73 (.58)</w:t>
            </w:r>
          </w:p>
        </w:tc>
        <w:tc>
          <w:tcPr>
            <w:tcW w:w="0" w:type="dxa"/>
          </w:tcPr>
          <w:p w14:paraId="22678E65" w14:textId="74CEA014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9.17 (1.15)</w:t>
            </w:r>
          </w:p>
        </w:tc>
        <w:tc>
          <w:tcPr>
            <w:tcW w:w="0" w:type="dxa"/>
          </w:tcPr>
          <w:p w14:paraId="79CE8557" w14:textId="4D4CB78F" w:rsidR="00111F85" w:rsidRPr="00DE2901" w:rsidRDefault="005D4913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*</w:t>
            </w:r>
          </w:p>
        </w:tc>
      </w:tr>
      <w:tr w:rsidR="00111F85" w:rsidRPr="00DE2901" w14:paraId="16246784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43350D" w14:textId="57358764" w:rsidR="00111F85" w:rsidRPr="00DE2901" w:rsidRDefault="00111F85" w:rsidP="00331C41">
            <w:pPr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LHQ – Writing</w:t>
            </w:r>
          </w:p>
        </w:tc>
        <w:tc>
          <w:tcPr>
            <w:tcW w:w="0" w:type="dxa"/>
          </w:tcPr>
          <w:p w14:paraId="7B56F44F" w14:textId="285FEC6B" w:rsidR="00111F85" w:rsidRPr="00DE2901" w:rsidRDefault="00111F85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9.53 (1.2)</w:t>
            </w:r>
          </w:p>
        </w:tc>
        <w:tc>
          <w:tcPr>
            <w:tcW w:w="0" w:type="dxa"/>
          </w:tcPr>
          <w:p w14:paraId="51E78192" w14:textId="1CE870E1" w:rsidR="00111F85" w:rsidRPr="00DE2901" w:rsidRDefault="00111F85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7.67 (1.73)</w:t>
            </w:r>
          </w:p>
        </w:tc>
        <w:tc>
          <w:tcPr>
            <w:tcW w:w="0" w:type="dxa"/>
          </w:tcPr>
          <w:p w14:paraId="39629615" w14:textId="5571A98E" w:rsidR="00111F85" w:rsidRPr="00DE2901" w:rsidRDefault="005D4913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***</w:t>
            </w:r>
          </w:p>
        </w:tc>
      </w:tr>
      <w:tr w:rsidR="00111F85" w:rsidRPr="00DE2901" w14:paraId="0BCDA984" w14:textId="77777777" w:rsidTr="00DE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A3FC29" w14:textId="32D19C76" w:rsidR="00111F85" w:rsidRPr="00DE2901" w:rsidRDefault="00111F85" w:rsidP="00331C41">
            <w:pPr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LHQ – Reading</w:t>
            </w:r>
          </w:p>
        </w:tc>
        <w:tc>
          <w:tcPr>
            <w:tcW w:w="0" w:type="dxa"/>
          </w:tcPr>
          <w:p w14:paraId="670D7620" w14:textId="0EAFF1B9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9.67 (.84)</w:t>
            </w:r>
          </w:p>
        </w:tc>
        <w:tc>
          <w:tcPr>
            <w:tcW w:w="0" w:type="dxa"/>
          </w:tcPr>
          <w:p w14:paraId="0A79A389" w14:textId="32B4498F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8.07 (1.6)</w:t>
            </w:r>
          </w:p>
        </w:tc>
        <w:tc>
          <w:tcPr>
            <w:tcW w:w="0" w:type="dxa"/>
          </w:tcPr>
          <w:p w14:paraId="7783868C" w14:textId="493AB751" w:rsidR="00111F85" w:rsidRPr="00DE2901" w:rsidRDefault="005D4913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***</w:t>
            </w:r>
          </w:p>
        </w:tc>
      </w:tr>
      <w:tr w:rsidR="00111F85" w:rsidRPr="00DE2901" w14:paraId="04D28180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ECDBC8" w14:textId="6AE7DFCB" w:rsidR="00111F85" w:rsidRPr="00DE2901" w:rsidRDefault="00111F85" w:rsidP="00331C41">
            <w:pPr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MELICET | DELE</w:t>
            </w:r>
          </w:p>
        </w:tc>
        <w:tc>
          <w:tcPr>
            <w:tcW w:w="0" w:type="dxa"/>
          </w:tcPr>
          <w:p w14:paraId="78B875A6" w14:textId="49B69F7A" w:rsidR="00111F85" w:rsidRPr="00DE2901" w:rsidRDefault="00255D6B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43.73 (3.36)</w:t>
            </w:r>
          </w:p>
        </w:tc>
        <w:tc>
          <w:tcPr>
            <w:tcW w:w="0" w:type="dxa"/>
          </w:tcPr>
          <w:p w14:paraId="57865405" w14:textId="1866B198" w:rsidR="00111F85" w:rsidRPr="00DE2901" w:rsidRDefault="00255D6B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30.97 (6.97)</w:t>
            </w:r>
          </w:p>
        </w:tc>
        <w:tc>
          <w:tcPr>
            <w:tcW w:w="0" w:type="dxa"/>
          </w:tcPr>
          <w:p w14:paraId="57522140" w14:textId="73BE5BEF" w:rsidR="00111F85" w:rsidRPr="00DE2901" w:rsidRDefault="00255D6B" w:rsidP="00331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2901">
              <w:rPr>
                <w:rFonts w:asciiTheme="majorHAnsi" w:hAnsiTheme="majorHAnsi" w:cstheme="majorHAnsi"/>
              </w:rPr>
              <w:t>***</w:t>
            </w:r>
          </w:p>
        </w:tc>
      </w:tr>
      <w:tr w:rsidR="00420638" w:rsidRPr="00DE2901" w14:paraId="471C7537" w14:textId="77777777" w:rsidTr="00DE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BEB889" w14:textId="7442C9A6" w:rsidR="00111F85" w:rsidRPr="00DE2901" w:rsidRDefault="00111F85" w:rsidP="00331C41">
            <w:pPr>
              <w:rPr>
                <w:rFonts w:cstheme="majorHAnsi"/>
                <w:sz w:val="22"/>
              </w:rPr>
            </w:pPr>
            <w:r w:rsidRPr="00DE2901">
              <w:rPr>
                <w:rFonts w:cstheme="majorHAnsi"/>
                <w:sz w:val="22"/>
              </w:rPr>
              <w:t>Semantic fluency</w:t>
            </w:r>
          </w:p>
        </w:tc>
        <w:tc>
          <w:tcPr>
            <w:tcW w:w="0" w:type="dxa"/>
          </w:tcPr>
          <w:p w14:paraId="21BA199E" w14:textId="77777777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0" w:type="dxa"/>
          </w:tcPr>
          <w:p w14:paraId="7B757E90" w14:textId="77777777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0" w:type="dxa"/>
          </w:tcPr>
          <w:p w14:paraId="6585550B" w14:textId="77777777" w:rsidR="00111F85" w:rsidRPr="00DE2901" w:rsidRDefault="00111F85" w:rsidP="00331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AD0E630" w14:textId="69BE52ED" w:rsidR="00420638" w:rsidRPr="00DE2901" w:rsidRDefault="0085677B" w:rsidP="00420638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 xml:space="preserve">Table </w:t>
      </w:r>
      <w:r w:rsidR="001C39A6" w:rsidRPr="00DE2901">
        <w:rPr>
          <w:rFonts w:asciiTheme="majorHAnsi" w:hAnsiTheme="majorHAnsi" w:cstheme="majorHAnsi"/>
        </w:rPr>
        <w:t>2</w:t>
      </w:r>
      <w:r w:rsidRPr="00DE2901">
        <w:rPr>
          <w:rFonts w:asciiTheme="majorHAnsi" w:hAnsiTheme="majorHAnsi" w:cstheme="majorHAnsi"/>
        </w:rPr>
        <w:t>: Proficiency profile for participants (n = 30). LHQ values represent self-reported ratings of proficiency from the Language History Questionnaire</w:t>
      </w:r>
      <w:r w:rsidR="001C39A6" w:rsidRPr="00DE2901">
        <w:rPr>
          <w:rFonts w:asciiTheme="majorHAnsi" w:hAnsiTheme="majorHAnsi" w:cstheme="majorHAnsi"/>
        </w:rPr>
        <w:t xml:space="preserve"> on a scale of 1 (no proficiency) to 10 (highly proficient)</w:t>
      </w:r>
      <w:r w:rsidRPr="00DE2901">
        <w:rPr>
          <w:rFonts w:asciiTheme="majorHAnsi" w:hAnsiTheme="majorHAnsi" w:cstheme="majorHAnsi"/>
        </w:rPr>
        <w:t>.</w:t>
      </w:r>
      <w:r w:rsidR="001C39A6" w:rsidRPr="00DE2901">
        <w:rPr>
          <w:rFonts w:asciiTheme="majorHAnsi" w:hAnsiTheme="majorHAnsi" w:cstheme="majorHAnsi"/>
        </w:rPr>
        <w:t xml:space="preserve"> MELICET and DELE scores are calculated out of 50. </w:t>
      </w:r>
      <w:r w:rsidRPr="00DE2901">
        <w:rPr>
          <w:rFonts w:asciiTheme="majorHAnsi" w:hAnsiTheme="majorHAnsi" w:cstheme="majorHAnsi"/>
        </w:rPr>
        <w:t xml:space="preserve"> </w:t>
      </w:r>
    </w:p>
    <w:p w14:paraId="2D35727F" w14:textId="47527E21" w:rsidR="00420638" w:rsidRPr="00DE2901" w:rsidRDefault="00420638" w:rsidP="004868CC">
      <w:pPr>
        <w:pStyle w:val="Heading3"/>
        <w:numPr>
          <w:ilvl w:val="1"/>
          <w:numId w:val="12"/>
        </w:numPr>
        <w:spacing w:after="0" w:afterAutospacing="0"/>
        <w:ind w:left="1440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Procedure</w:t>
      </w:r>
    </w:p>
    <w:p w14:paraId="767647A0" w14:textId="35D2E140" w:rsidR="00420638" w:rsidRPr="00DE2901" w:rsidRDefault="00420638" w:rsidP="004868CC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  <w:t>The study took place at the Bilingual Sentence Processing Lab</w:t>
      </w:r>
      <w:r w:rsidR="006D02BB" w:rsidRPr="00DE2901">
        <w:rPr>
          <w:rFonts w:asciiTheme="majorHAnsi" w:hAnsiTheme="majorHAnsi" w:cstheme="majorHAnsi"/>
        </w:rPr>
        <w:t xml:space="preserve"> at the</w:t>
      </w:r>
      <w:r w:rsidRPr="00DE2901">
        <w:rPr>
          <w:rFonts w:asciiTheme="majorHAnsi" w:hAnsiTheme="majorHAnsi" w:cstheme="majorHAnsi"/>
        </w:rPr>
        <w:t xml:space="preserve"> University of Florida. Participants were greeted</w:t>
      </w:r>
      <w:r w:rsidR="006C22B6" w:rsidRPr="00DE2901">
        <w:rPr>
          <w:rFonts w:asciiTheme="majorHAnsi" w:hAnsiTheme="majorHAnsi" w:cstheme="majorHAnsi"/>
        </w:rPr>
        <w:t>, signed an inf</w:t>
      </w:r>
      <w:r w:rsidR="00664F73" w:rsidRPr="00DE2901">
        <w:rPr>
          <w:rFonts w:asciiTheme="majorHAnsi" w:hAnsiTheme="majorHAnsi" w:cstheme="majorHAnsi"/>
        </w:rPr>
        <w:t>ormed consent form,</w:t>
      </w:r>
      <w:r w:rsidRPr="00DE2901">
        <w:rPr>
          <w:rFonts w:asciiTheme="majorHAnsi" w:hAnsiTheme="majorHAnsi" w:cstheme="majorHAnsi"/>
        </w:rPr>
        <w:t xml:space="preserve"> and </w:t>
      </w:r>
      <w:r w:rsidR="00664F73" w:rsidRPr="00DE2901">
        <w:rPr>
          <w:rFonts w:asciiTheme="majorHAnsi" w:hAnsiTheme="majorHAnsi" w:cstheme="majorHAnsi"/>
        </w:rPr>
        <w:t xml:space="preserve">were </w:t>
      </w:r>
      <w:r w:rsidRPr="00DE2901">
        <w:rPr>
          <w:rFonts w:asciiTheme="majorHAnsi" w:hAnsiTheme="majorHAnsi" w:cstheme="majorHAnsi"/>
        </w:rPr>
        <w:t xml:space="preserve">given </w:t>
      </w:r>
      <w:r w:rsidR="00664F73" w:rsidRPr="00DE2901">
        <w:rPr>
          <w:rFonts w:asciiTheme="majorHAnsi" w:hAnsiTheme="majorHAnsi" w:cstheme="majorHAnsi"/>
        </w:rPr>
        <w:t xml:space="preserve">code-switched </w:t>
      </w:r>
      <w:r w:rsidRPr="00DE2901">
        <w:rPr>
          <w:rFonts w:asciiTheme="majorHAnsi" w:hAnsiTheme="majorHAnsi" w:cstheme="majorHAnsi"/>
        </w:rPr>
        <w:t xml:space="preserve">instructions to listen to audio </w:t>
      </w:r>
      <w:r w:rsidR="00664F73" w:rsidRPr="00DE2901">
        <w:rPr>
          <w:rFonts w:asciiTheme="majorHAnsi" w:hAnsiTheme="majorHAnsi" w:cstheme="majorHAnsi"/>
        </w:rPr>
        <w:t xml:space="preserve">recordings </w:t>
      </w:r>
      <w:r w:rsidRPr="00DE2901">
        <w:rPr>
          <w:rFonts w:asciiTheme="majorHAnsi" w:hAnsiTheme="majorHAnsi" w:cstheme="majorHAnsi"/>
        </w:rPr>
        <w:t xml:space="preserve">and click on the correct image. </w:t>
      </w:r>
      <w:r w:rsidR="00AA5DA9" w:rsidRPr="00DE2901">
        <w:rPr>
          <w:rFonts w:asciiTheme="majorHAnsi" w:hAnsiTheme="majorHAnsi" w:cstheme="majorHAnsi"/>
        </w:rPr>
        <w:t xml:space="preserve">Eye-movements were recorded from the right eye (viewing was binocular) using an SR Research </w:t>
      </w:r>
      <w:proofErr w:type="spellStart"/>
      <w:r w:rsidR="00AA5DA9" w:rsidRPr="00DE2901">
        <w:rPr>
          <w:rFonts w:asciiTheme="majorHAnsi" w:hAnsiTheme="majorHAnsi" w:cstheme="majorHAnsi"/>
        </w:rPr>
        <w:t>Eyelink</w:t>
      </w:r>
      <w:proofErr w:type="spellEnd"/>
      <w:r w:rsidR="00AA5DA9" w:rsidRPr="00DE2901">
        <w:rPr>
          <w:rFonts w:asciiTheme="majorHAnsi" w:hAnsiTheme="majorHAnsi" w:cstheme="majorHAnsi"/>
        </w:rPr>
        <w:t xml:space="preserve"> 1000 Plus desk-mounted eye-tracker. </w:t>
      </w:r>
      <w:r w:rsidR="00664F73" w:rsidRPr="00DE2901">
        <w:rPr>
          <w:rFonts w:asciiTheme="majorHAnsi" w:hAnsiTheme="majorHAnsi" w:cstheme="majorHAnsi"/>
        </w:rPr>
        <w:t>Participants</w:t>
      </w:r>
      <w:r w:rsidR="00E73D80" w:rsidRPr="00DE2901">
        <w:rPr>
          <w:rFonts w:asciiTheme="majorHAnsi" w:hAnsiTheme="majorHAnsi" w:cstheme="majorHAnsi"/>
        </w:rPr>
        <w:t xml:space="preserve">’ heads were stabilized using a chin rest and were seated approximately 70 cm from a </w:t>
      </w:r>
      <w:r w:rsidR="006A58D5" w:rsidRPr="00DE2901">
        <w:rPr>
          <w:rFonts w:asciiTheme="majorHAnsi" w:hAnsiTheme="majorHAnsi" w:cstheme="majorHAnsi"/>
        </w:rPr>
        <w:t>2</w:t>
      </w:r>
      <w:r w:rsidR="00A35430" w:rsidRPr="00DE2901">
        <w:rPr>
          <w:rFonts w:asciiTheme="majorHAnsi" w:hAnsiTheme="majorHAnsi" w:cstheme="majorHAnsi"/>
        </w:rPr>
        <w:t>4</w:t>
      </w:r>
      <w:r w:rsidR="006A58D5" w:rsidRPr="00DE2901">
        <w:rPr>
          <w:rFonts w:asciiTheme="majorHAnsi" w:hAnsiTheme="majorHAnsi" w:cstheme="majorHAnsi"/>
        </w:rPr>
        <w:t>-</w:t>
      </w:r>
      <w:r w:rsidR="00E73D80" w:rsidRPr="00DE2901">
        <w:rPr>
          <w:rFonts w:asciiTheme="majorHAnsi" w:hAnsiTheme="majorHAnsi" w:cstheme="majorHAnsi"/>
        </w:rPr>
        <w:t xml:space="preserve">inch </w:t>
      </w:r>
      <w:r w:rsidR="00A35430" w:rsidRPr="00DE2901">
        <w:rPr>
          <w:rFonts w:asciiTheme="majorHAnsi" w:hAnsiTheme="majorHAnsi" w:cstheme="majorHAnsi"/>
        </w:rPr>
        <w:t xml:space="preserve">LED </w:t>
      </w:r>
      <w:proofErr w:type="spellStart"/>
      <w:r w:rsidR="006A58D5" w:rsidRPr="00DE2901">
        <w:rPr>
          <w:rFonts w:asciiTheme="majorHAnsi" w:hAnsiTheme="majorHAnsi" w:cstheme="majorHAnsi"/>
        </w:rPr>
        <w:t>Benq</w:t>
      </w:r>
      <w:proofErr w:type="spellEnd"/>
      <w:r w:rsidR="006A58D5" w:rsidRPr="00DE2901">
        <w:rPr>
          <w:rFonts w:asciiTheme="majorHAnsi" w:hAnsiTheme="majorHAnsi" w:cstheme="majorHAnsi"/>
        </w:rPr>
        <w:t xml:space="preserve"> </w:t>
      </w:r>
      <w:r w:rsidR="00E73D80" w:rsidRPr="00DE2901">
        <w:rPr>
          <w:rFonts w:asciiTheme="majorHAnsi" w:hAnsiTheme="majorHAnsi" w:cstheme="majorHAnsi"/>
        </w:rPr>
        <w:t xml:space="preserve">monitor. </w:t>
      </w:r>
      <w:r w:rsidR="00A33374" w:rsidRPr="00DE2901">
        <w:rPr>
          <w:rFonts w:asciiTheme="majorHAnsi" w:hAnsiTheme="majorHAnsi" w:cstheme="majorHAnsi"/>
        </w:rPr>
        <w:t xml:space="preserve">Participants completed a 9-point calibration </w:t>
      </w:r>
      <w:r w:rsidR="009D0D82" w:rsidRPr="00DE2901">
        <w:rPr>
          <w:rFonts w:asciiTheme="majorHAnsi" w:hAnsiTheme="majorHAnsi" w:cstheme="majorHAnsi"/>
        </w:rPr>
        <w:t xml:space="preserve">and validation </w:t>
      </w:r>
      <w:r w:rsidR="00A33374" w:rsidRPr="00DE2901">
        <w:rPr>
          <w:rFonts w:asciiTheme="majorHAnsi" w:hAnsiTheme="majorHAnsi" w:cstheme="majorHAnsi"/>
        </w:rPr>
        <w:t>test</w:t>
      </w:r>
      <w:r w:rsidR="006A58D5" w:rsidRPr="00DE2901">
        <w:rPr>
          <w:rFonts w:asciiTheme="majorHAnsi" w:hAnsiTheme="majorHAnsi" w:cstheme="majorHAnsi"/>
        </w:rPr>
        <w:t xml:space="preserve">. </w:t>
      </w:r>
      <w:r w:rsidR="00755DDB" w:rsidRPr="00DE2901">
        <w:rPr>
          <w:rFonts w:asciiTheme="majorHAnsi" w:hAnsiTheme="majorHAnsi" w:cstheme="majorHAnsi"/>
        </w:rPr>
        <w:t>Calibration was deemed successful if average error was at or below 0.5 degrees.</w:t>
      </w:r>
      <w:r w:rsidR="009D0D82" w:rsidRPr="00DE2901">
        <w:rPr>
          <w:rFonts w:asciiTheme="majorHAnsi" w:hAnsiTheme="majorHAnsi" w:cstheme="majorHAnsi"/>
        </w:rPr>
        <w:t xml:space="preserve"> </w:t>
      </w:r>
      <w:r w:rsidR="00755DDB" w:rsidRPr="00DE2901">
        <w:rPr>
          <w:rFonts w:asciiTheme="majorHAnsi" w:hAnsiTheme="majorHAnsi" w:cstheme="majorHAnsi"/>
        </w:rPr>
        <w:t>Participants competed e</w:t>
      </w:r>
      <w:r w:rsidRPr="00DE2901">
        <w:rPr>
          <w:rFonts w:asciiTheme="majorHAnsi" w:hAnsiTheme="majorHAnsi" w:cstheme="majorHAnsi"/>
        </w:rPr>
        <w:t xml:space="preserve">ight practice items </w:t>
      </w:r>
      <w:r w:rsidR="00755DDB" w:rsidRPr="00DE2901">
        <w:rPr>
          <w:rFonts w:asciiTheme="majorHAnsi" w:hAnsiTheme="majorHAnsi" w:cstheme="majorHAnsi"/>
        </w:rPr>
        <w:t>before the main experiment</w:t>
      </w:r>
      <w:r w:rsidRPr="00DE2901">
        <w:rPr>
          <w:rFonts w:asciiTheme="majorHAnsi" w:hAnsiTheme="majorHAnsi" w:cstheme="majorHAnsi"/>
        </w:rPr>
        <w:t xml:space="preserve">.  Audio instructions playback was delayed by 200ms after the presentation of the panel. </w:t>
      </w:r>
      <w:r w:rsidR="002C4BC6" w:rsidRPr="00DE2901">
        <w:rPr>
          <w:rFonts w:asciiTheme="majorHAnsi" w:hAnsiTheme="majorHAnsi" w:cstheme="majorHAnsi"/>
        </w:rPr>
        <w:t>P</w:t>
      </w:r>
      <w:r w:rsidRPr="00DE2901">
        <w:rPr>
          <w:rFonts w:asciiTheme="majorHAnsi" w:hAnsiTheme="majorHAnsi" w:cstheme="majorHAnsi"/>
        </w:rPr>
        <w:t xml:space="preserve">articipants were instructed to use a mouse to click on the correct image.  </w:t>
      </w:r>
    </w:p>
    <w:p w14:paraId="6E7C2F74" w14:textId="77777777" w:rsidR="00420638" w:rsidRPr="00DE2901" w:rsidRDefault="00420638" w:rsidP="00331C41">
      <w:pPr>
        <w:spacing w:after="0"/>
        <w:rPr>
          <w:rFonts w:asciiTheme="majorHAnsi" w:hAnsiTheme="majorHAnsi" w:cstheme="majorHAnsi"/>
        </w:rPr>
      </w:pPr>
    </w:p>
    <w:p w14:paraId="1E516A93" w14:textId="76181E93" w:rsidR="00425FB6" w:rsidRPr="00DE2901" w:rsidRDefault="00912D10" w:rsidP="00892908">
      <w:pPr>
        <w:pStyle w:val="Heading2"/>
        <w:numPr>
          <w:ilvl w:val="0"/>
          <w:numId w:val="12"/>
        </w:numPr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Results</w:t>
      </w:r>
    </w:p>
    <w:p w14:paraId="28EC11AF" w14:textId="3110401E" w:rsidR="00912D10" w:rsidRPr="00DE2901" w:rsidRDefault="00912D10" w:rsidP="00871CF5">
      <w:pPr>
        <w:pStyle w:val="Heading3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4.1 Data Analysis</w:t>
      </w:r>
    </w:p>
    <w:p w14:paraId="27EB1FBC" w14:textId="4D3574FC" w:rsidR="00425FB6" w:rsidRPr="00DE2901" w:rsidRDefault="00F27D32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D40300" w:rsidRPr="00DE2901">
        <w:rPr>
          <w:rFonts w:asciiTheme="majorHAnsi" w:hAnsiTheme="majorHAnsi" w:cstheme="majorHAnsi"/>
        </w:rPr>
        <w:t>Because of our interest in examining the effects of CS on anticipating upcoming speech, t</w:t>
      </w:r>
      <w:r w:rsidR="00425FB6" w:rsidRPr="00DE2901">
        <w:rPr>
          <w:rFonts w:asciiTheme="majorHAnsi" w:hAnsiTheme="majorHAnsi" w:cstheme="majorHAnsi"/>
        </w:rPr>
        <w:t xml:space="preserve">he target time period for eye-movement analysis was 200 </w:t>
      </w:r>
      <w:proofErr w:type="spellStart"/>
      <w:r w:rsidR="00425FB6" w:rsidRPr="00DE2901">
        <w:rPr>
          <w:rFonts w:asciiTheme="majorHAnsi" w:hAnsiTheme="majorHAnsi" w:cstheme="majorHAnsi"/>
        </w:rPr>
        <w:t>ms</w:t>
      </w:r>
      <w:proofErr w:type="spellEnd"/>
      <w:r w:rsidR="00425FB6" w:rsidRPr="00DE2901">
        <w:rPr>
          <w:rFonts w:asciiTheme="majorHAnsi" w:hAnsiTheme="majorHAnsi" w:cstheme="majorHAnsi"/>
        </w:rPr>
        <w:t xml:space="preserve"> before and 200 </w:t>
      </w:r>
      <w:proofErr w:type="spellStart"/>
      <w:r w:rsidR="00425FB6" w:rsidRPr="00DE2901">
        <w:rPr>
          <w:rFonts w:asciiTheme="majorHAnsi" w:hAnsiTheme="majorHAnsi" w:cstheme="majorHAnsi"/>
        </w:rPr>
        <w:t>ms</w:t>
      </w:r>
      <w:proofErr w:type="spellEnd"/>
      <w:r w:rsidR="00425FB6" w:rsidRPr="00DE2901">
        <w:rPr>
          <w:rFonts w:asciiTheme="majorHAnsi" w:hAnsiTheme="majorHAnsi" w:cstheme="majorHAnsi"/>
        </w:rPr>
        <w:t xml:space="preserve"> after </w:t>
      </w:r>
      <w:r w:rsidR="00271C57" w:rsidRPr="00DE2901">
        <w:rPr>
          <w:rFonts w:asciiTheme="majorHAnsi" w:hAnsiTheme="majorHAnsi" w:cstheme="majorHAnsi"/>
        </w:rPr>
        <w:t>target onset</w:t>
      </w:r>
      <w:r w:rsidR="00425FB6" w:rsidRPr="00DE2901">
        <w:rPr>
          <w:rFonts w:asciiTheme="majorHAnsi" w:hAnsiTheme="majorHAnsi" w:cstheme="majorHAnsi"/>
        </w:rPr>
        <w:t xml:space="preserve">. Planning and </w:t>
      </w:r>
      <w:r w:rsidR="001A2BE4" w:rsidRPr="00DE2901">
        <w:rPr>
          <w:rFonts w:asciiTheme="majorHAnsi" w:hAnsiTheme="majorHAnsi" w:cstheme="majorHAnsi"/>
        </w:rPr>
        <w:t>launching</w:t>
      </w:r>
      <w:r w:rsidR="00425FB6" w:rsidRPr="00DE2901">
        <w:rPr>
          <w:rFonts w:asciiTheme="majorHAnsi" w:hAnsiTheme="majorHAnsi" w:cstheme="majorHAnsi"/>
        </w:rPr>
        <w:t xml:space="preserve"> an eye-movement has been shown to take around 200 </w:t>
      </w:r>
      <w:proofErr w:type="spellStart"/>
      <w:r w:rsidR="00425FB6" w:rsidRPr="00DE2901">
        <w:rPr>
          <w:rFonts w:asciiTheme="majorHAnsi" w:hAnsiTheme="majorHAnsi" w:cstheme="majorHAnsi"/>
        </w:rPr>
        <w:t>ms</w:t>
      </w:r>
      <w:proofErr w:type="spellEnd"/>
      <w:r w:rsidR="001A2BE4" w:rsidRPr="00DE2901">
        <w:rPr>
          <w:rFonts w:asciiTheme="majorHAnsi" w:hAnsiTheme="majorHAnsi" w:cstheme="majorHAnsi"/>
        </w:rPr>
        <w:t xml:space="preserve"> (</w:t>
      </w:r>
      <w:proofErr w:type="spellStart"/>
      <w:r w:rsidR="001A2BE4" w:rsidRPr="00DE2901">
        <w:rPr>
          <w:rFonts w:asciiTheme="majorHAnsi" w:hAnsiTheme="majorHAnsi" w:cstheme="majorHAnsi"/>
        </w:rPr>
        <w:t>Allopenna</w:t>
      </w:r>
      <w:proofErr w:type="spellEnd"/>
      <w:r w:rsidR="001A2BE4" w:rsidRPr="00DE2901">
        <w:rPr>
          <w:rFonts w:asciiTheme="majorHAnsi" w:hAnsiTheme="majorHAnsi" w:cstheme="majorHAnsi"/>
        </w:rPr>
        <w:t xml:space="preserve">, Magnuson, &amp; </w:t>
      </w:r>
      <w:proofErr w:type="spellStart"/>
      <w:r w:rsidR="001A2BE4" w:rsidRPr="00DE2901">
        <w:rPr>
          <w:rFonts w:asciiTheme="majorHAnsi" w:hAnsiTheme="majorHAnsi" w:cstheme="majorHAnsi"/>
        </w:rPr>
        <w:t>Tanenhaus</w:t>
      </w:r>
      <w:proofErr w:type="spellEnd"/>
      <w:r w:rsidR="001A2BE4" w:rsidRPr="00DE2901">
        <w:rPr>
          <w:rFonts w:asciiTheme="majorHAnsi" w:hAnsiTheme="majorHAnsi" w:cstheme="majorHAnsi"/>
        </w:rPr>
        <w:t>, 1998; Travis, 1936)</w:t>
      </w:r>
      <w:r w:rsidR="00425FB6" w:rsidRPr="00DE2901">
        <w:rPr>
          <w:rFonts w:asciiTheme="majorHAnsi" w:hAnsiTheme="majorHAnsi" w:cstheme="majorHAnsi"/>
        </w:rPr>
        <w:t xml:space="preserve">, so the 200 </w:t>
      </w:r>
      <w:proofErr w:type="spellStart"/>
      <w:r w:rsidR="00425FB6" w:rsidRPr="00DE2901">
        <w:rPr>
          <w:rFonts w:asciiTheme="majorHAnsi" w:hAnsiTheme="majorHAnsi" w:cstheme="majorHAnsi"/>
        </w:rPr>
        <w:t>ms</w:t>
      </w:r>
      <w:proofErr w:type="spellEnd"/>
      <w:r w:rsidR="00425FB6" w:rsidRPr="00DE2901">
        <w:rPr>
          <w:rFonts w:asciiTheme="majorHAnsi" w:hAnsiTheme="majorHAnsi" w:cstheme="majorHAnsi"/>
        </w:rPr>
        <w:t xml:space="preserve"> post-target-word region reflects </w:t>
      </w:r>
      <w:r w:rsidR="001A2BE4" w:rsidRPr="00DE2901">
        <w:rPr>
          <w:rFonts w:asciiTheme="majorHAnsi" w:hAnsiTheme="majorHAnsi" w:cstheme="majorHAnsi"/>
        </w:rPr>
        <w:t xml:space="preserve">predictive </w:t>
      </w:r>
      <w:r w:rsidR="00425FB6" w:rsidRPr="00DE2901">
        <w:rPr>
          <w:rFonts w:asciiTheme="majorHAnsi" w:hAnsiTheme="majorHAnsi" w:cstheme="majorHAnsi"/>
        </w:rPr>
        <w:t xml:space="preserve">processes which </w:t>
      </w:r>
      <w:r w:rsidR="001A2BE4" w:rsidRPr="00DE2901">
        <w:rPr>
          <w:rFonts w:asciiTheme="majorHAnsi" w:hAnsiTheme="majorHAnsi" w:cstheme="majorHAnsi"/>
        </w:rPr>
        <w:t xml:space="preserve">had taken place </w:t>
      </w:r>
      <w:r w:rsidR="00425FB6" w:rsidRPr="00DE2901">
        <w:rPr>
          <w:rFonts w:asciiTheme="majorHAnsi" w:hAnsiTheme="majorHAnsi" w:cstheme="majorHAnsi"/>
        </w:rPr>
        <w:t xml:space="preserve">prior to </w:t>
      </w:r>
      <w:r w:rsidR="000649C6" w:rsidRPr="00DE2901">
        <w:rPr>
          <w:rFonts w:asciiTheme="majorHAnsi" w:hAnsiTheme="majorHAnsi" w:cstheme="majorHAnsi"/>
        </w:rPr>
        <w:t>participants’ ability to process the onset of the target word</w:t>
      </w:r>
      <w:r w:rsidR="00425FB6" w:rsidRPr="00DE2901">
        <w:rPr>
          <w:rFonts w:asciiTheme="majorHAnsi" w:hAnsiTheme="majorHAnsi" w:cstheme="majorHAnsi"/>
        </w:rPr>
        <w:t xml:space="preserve">. </w:t>
      </w:r>
    </w:p>
    <w:p w14:paraId="6CCE3BB0" w14:textId="433DCCDB" w:rsidR="001E69E6" w:rsidRPr="00DE2901" w:rsidRDefault="00F27D32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95104B" w:rsidRPr="00DE2901">
        <w:rPr>
          <w:rFonts w:asciiTheme="majorHAnsi" w:hAnsiTheme="majorHAnsi" w:cstheme="majorHAnsi"/>
        </w:rPr>
        <w:t>We removed the trials in which participants clicked on the incorrect image prior to analyzing the eye-tracking data. This resulted in 1.35% trial loss, evenly distributed among participants (max. 2 trials per participant), suggesting that participants were performing at ceiling</w:t>
      </w:r>
      <w:r w:rsidR="00DE6382" w:rsidRPr="00DE2901">
        <w:rPr>
          <w:rFonts w:asciiTheme="majorHAnsi" w:hAnsiTheme="majorHAnsi" w:cstheme="majorHAnsi"/>
        </w:rPr>
        <w:t xml:space="preserve"> despite relative low frequency of certain items.</w:t>
      </w:r>
      <w:r w:rsidR="0095104B" w:rsidRPr="00DE2901">
        <w:rPr>
          <w:rFonts w:asciiTheme="majorHAnsi" w:hAnsiTheme="majorHAnsi" w:cstheme="majorHAnsi"/>
        </w:rPr>
        <w:t xml:space="preserve"> </w:t>
      </w:r>
    </w:p>
    <w:p w14:paraId="476DF29B" w14:textId="4E7DB324" w:rsidR="00287EFE" w:rsidRPr="00DE2901" w:rsidRDefault="00F27D32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lastRenderedPageBreak/>
        <w:tab/>
      </w:r>
      <w:r w:rsidR="00E90C4D" w:rsidRPr="00DE2901">
        <w:rPr>
          <w:rFonts w:asciiTheme="majorHAnsi" w:hAnsiTheme="majorHAnsi" w:cstheme="majorHAnsi"/>
        </w:rPr>
        <w:t xml:space="preserve">The Time variable in the eye-tracking data was </w:t>
      </w:r>
      <w:r w:rsidR="00425FB6" w:rsidRPr="00DE2901">
        <w:rPr>
          <w:rFonts w:asciiTheme="majorHAnsi" w:hAnsiTheme="majorHAnsi" w:cstheme="majorHAnsi"/>
        </w:rPr>
        <w:t xml:space="preserve">binned into 20 </w:t>
      </w:r>
      <w:proofErr w:type="spellStart"/>
      <w:r w:rsidR="00425FB6" w:rsidRPr="00DE2901">
        <w:rPr>
          <w:rFonts w:asciiTheme="majorHAnsi" w:hAnsiTheme="majorHAnsi" w:cstheme="majorHAnsi"/>
        </w:rPr>
        <w:t>ms</w:t>
      </w:r>
      <w:proofErr w:type="spellEnd"/>
      <w:r w:rsidR="00425FB6" w:rsidRPr="00DE2901">
        <w:rPr>
          <w:rFonts w:asciiTheme="majorHAnsi" w:hAnsiTheme="majorHAnsi" w:cstheme="majorHAnsi"/>
        </w:rPr>
        <w:t xml:space="preserve"> bins</w:t>
      </w:r>
      <w:r w:rsidR="00E90C4D" w:rsidRPr="00DE2901">
        <w:rPr>
          <w:rFonts w:asciiTheme="majorHAnsi" w:hAnsiTheme="majorHAnsi" w:cstheme="majorHAnsi"/>
        </w:rPr>
        <w:t xml:space="preserve">. </w:t>
      </w:r>
      <w:r w:rsidR="001F75B5" w:rsidRPr="00DE2901">
        <w:rPr>
          <w:rFonts w:asciiTheme="majorHAnsi" w:hAnsiTheme="majorHAnsi" w:cstheme="majorHAnsi"/>
        </w:rPr>
        <w:t xml:space="preserve">The dependent variable in the </w:t>
      </w:r>
      <w:r w:rsidR="00A54B1E" w:rsidRPr="00DE2901">
        <w:rPr>
          <w:rFonts w:asciiTheme="majorHAnsi" w:hAnsiTheme="majorHAnsi" w:cstheme="majorHAnsi"/>
        </w:rPr>
        <w:t>analyses</w:t>
      </w:r>
      <w:r w:rsidR="001F75B5" w:rsidRPr="00DE2901">
        <w:rPr>
          <w:rFonts w:asciiTheme="majorHAnsi" w:hAnsiTheme="majorHAnsi" w:cstheme="majorHAnsi"/>
        </w:rPr>
        <w:t xml:space="preserve"> was </w:t>
      </w:r>
      <w:r w:rsidR="00425FB6" w:rsidRPr="00DE2901">
        <w:rPr>
          <w:rFonts w:asciiTheme="majorHAnsi" w:hAnsiTheme="majorHAnsi" w:cstheme="majorHAnsi"/>
        </w:rPr>
        <w:t xml:space="preserve">the </w:t>
      </w:r>
      <w:r w:rsidR="004C1D3A" w:rsidRPr="00DE2901">
        <w:rPr>
          <w:rFonts w:asciiTheme="majorHAnsi" w:hAnsiTheme="majorHAnsi" w:cstheme="majorHAnsi"/>
        </w:rPr>
        <w:t>P</w:t>
      </w:r>
      <w:r w:rsidR="00425FB6" w:rsidRPr="00DE2901">
        <w:rPr>
          <w:rFonts w:asciiTheme="majorHAnsi" w:hAnsiTheme="majorHAnsi" w:cstheme="majorHAnsi"/>
        </w:rPr>
        <w:t xml:space="preserve">roportion of </w:t>
      </w:r>
      <w:r w:rsidR="00435517" w:rsidRPr="00DE2901">
        <w:rPr>
          <w:rFonts w:asciiTheme="majorHAnsi" w:hAnsiTheme="majorHAnsi" w:cstheme="majorHAnsi"/>
        </w:rPr>
        <w:t xml:space="preserve">fixations towards items aggregated </w:t>
      </w:r>
      <w:r w:rsidR="00E474C3" w:rsidRPr="00DE2901">
        <w:rPr>
          <w:rFonts w:asciiTheme="majorHAnsi" w:hAnsiTheme="majorHAnsi" w:cstheme="majorHAnsi"/>
        </w:rPr>
        <w:t xml:space="preserve">by condition and </w:t>
      </w:r>
      <w:r w:rsidR="00435517" w:rsidRPr="00DE2901">
        <w:rPr>
          <w:rFonts w:asciiTheme="majorHAnsi" w:hAnsiTheme="majorHAnsi" w:cstheme="majorHAnsi"/>
        </w:rPr>
        <w:t>time bins</w:t>
      </w:r>
      <w:r w:rsidR="00425FB6" w:rsidRPr="00DE2901">
        <w:rPr>
          <w:rFonts w:asciiTheme="majorHAnsi" w:hAnsiTheme="majorHAnsi" w:cstheme="majorHAnsi"/>
        </w:rPr>
        <w:t xml:space="preserve">. </w:t>
      </w:r>
      <w:r w:rsidR="00FB1D7C" w:rsidRPr="00DE2901">
        <w:rPr>
          <w:rFonts w:asciiTheme="majorHAnsi" w:hAnsiTheme="majorHAnsi" w:cstheme="majorHAnsi"/>
        </w:rPr>
        <w:t xml:space="preserve"> </w:t>
      </w:r>
      <w:r w:rsidR="001E69E6" w:rsidRPr="00DE2901">
        <w:rPr>
          <w:rFonts w:asciiTheme="majorHAnsi" w:hAnsiTheme="majorHAnsi" w:cstheme="majorHAnsi"/>
        </w:rPr>
        <w:t>After calculating the proportions, blinks and in-saccade eye-states were removed from the data</w:t>
      </w:r>
      <w:r w:rsidR="00DE2901" w:rsidRPr="00DE2901">
        <w:rPr>
          <w:rFonts w:asciiTheme="majorHAnsi" w:hAnsiTheme="majorHAnsi" w:cstheme="majorHAnsi"/>
        </w:rPr>
        <w:t xml:space="preserve">. </w:t>
      </w:r>
      <w:r w:rsidRPr="00DE2901">
        <w:rPr>
          <w:rFonts w:asciiTheme="majorHAnsi" w:hAnsiTheme="majorHAnsi" w:cstheme="majorHAnsi"/>
        </w:rPr>
        <w:t>The independent variables were Language Context (Spanish, Code-switched), Frequency of the Fixated Image (High, Low), and Dominance (</w:t>
      </w:r>
      <w:r w:rsidR="006842AC" w:rsidRPr="00DE2901">
        <w:rPr>
          <w:rFonts w:asciiTheme="majorHAnsi" w:hAnsiTheme="majorHAnsi" w:cstheme="majorHAnsi"/>
        </w:rPr>
        <w:t xml:space="preserve">a </w:t>
      </w:r>
      <w:r w:rsidRPr="00DE2901">
        <w:rPr>
          <w:rFonts w:asciiTheme="majorHAnsi" w:hAnsiTheme="majorHAnsi" w:cstheme="majorHAnsi"/>
        </w:rPr>
        <w:t>continuous</w:t>
      </w:r>
      <w:r w:rsidR="006842AC" w:rsidRPr="00DE2901">
        <w:rPr>
          <w:rFonts w:asciiTheme="majorHAnsi" w:hAnsiTheme="majorHAnsi" w:cstheme="majorHAnsi"/>
        </w:rPr>
        <w:t xml:space="preserve"> variable</w:t>
      </w:r>
      <w:r w:rsidRPr="00DE2901">
        <w:rPr>
          <w:rFonts w:asciiTheme="majorHAnsi" w:hAnsiTheme="majorHAnsi" w:cstheme="majorHAnsi"/>
        </w:rPr>
        <w:t xml:space="preserve">). </w:t>
      </w:r>
      <w:r w:rsidR="00FB1D7C" w:rsidRPr="00DE2901">
        <w:rPr>
          <w:rFonts w:asciiTheme="majorHAnsi" w:hAnsiTheme="majorHAnsi" w:cstheme="majorHAnsi"/>
        </w:rPr>
        <w:t xml:space="preserve">The values for the independent variable Frequency of the Fixated Image were assigned to each fixated image regardless of their target/distractor status. </w:t>
      </w:r>
      <w:r w:rsidR="00E90C4D" w:rsidRPr="00DE2901">
        <w:rPr>
          <w:rFonts w:asciiTheme="majorHAnsi" w:hAnsiTheme="majorHAnsi" w:cstheme="majorHAnsi"/>
        </w:rPr>
        <w:t>Dominance</w:t>
      </w:r>
      <w:r w:rsidR="00FB1D7C" w:rsidRPr="00DE2901">
        <w:rPr>
          <w:rFonts w:asciiTheme="majorHAnsi" w:hAnsiTheme="majorHAnsi" w:cstheme="majorHAnsi"/>
        </w:rPr>
        <w:t xml:space="preserve"> was operationalized as the ratio between the </w:t>
      </w:r>
      <w:r w:rsidR="00E90C4D" w:rsidRPr="00DE2901">
        <w:rPr>
          <w:rFonts w:asciiTheme="majorHAnsi" w:hAnsiTheme="majorHAnsi" w:cstheme="majorHAnsi"/>
        </w:rPr>
        <w:t>DELE</w:t>
      </w:r>
      <w:r w:rsidR="00FB1D7C" w:rsidRPr="00DE2901">
        <w:rPr>
          <w:rFonts w:asciiTheme="majorHAnsi" w:hAnsiTheme="majorHAnsi" w:cstheme="majorHAnsi"/>
        </w:rPr>
        <w:t xml:space="preserve"> and </w:t>
      </w:r>
      <w:r w:rsidR="00E90C4D" w:rsidRPr="00DE2901">
        <w:rPr>
          <w:rFonts w:asciiTheme="majorHAnsi" w:hAnsiTheme="majorHAnsi" w:cstheme="majorHAnsi"/>
        </w:rPr>
        <w:t>MELICE</w:t>
      </w:r>
      <w:r w:rsidR="00584EDF" w:rsidRPr="00DE2901">
        <w:rPr>
          <w:rFonts w:asciiTheme="majorHAnsi" w:hAnsiTheme="majorHAnsi" w:cstheme="majorHAnsi"/>
        </w:rPr>
        <w:t>T</w:t>
      </w:r>
      <w:r w:rsidR="00FB1D7C" w:rsidRPr="00DE2901">
        <w:rPr>
          <w:rFonts w:asciiTheme="majorHAnsi" w:hAnsiTheme="majorHAnsi" w:cstheme="majorHAnsi"/>
        </w:rPr>
        <w:t xml:space="preserve"> scores, with higher ratio meaning more Spanish dominant</w:t>
      </w:r>
      <w:r w:rsidR="00A54B1E" w:rsidRPr="00DE2901">
        <w:rPr>
          <w:rFonts w:asciiTheme="majorHAnsi" w:hAnsiTheme="majorHAnsi" w:cstheme="majorHAnsi"/>
        </w:rPr>
        <w:t xml:space="preserve">. </w:t>
      </w:r>
      <w:r w:rsidR="005D77B6" w:rsidRPr="00DE2901">
        <w:rPr>
          <w:rFonts w:asciiTheme="majorHAnsi" w:hAnsiTheme="majorHAnsi" w:cstheme="majorHAnsi"/>
        </w:rPr>
        <w:t xml:space="preserve">Due to an error in procedure, the Dominance data was not available for 1 participant. Their Dominance score was </w:t>
      </w:r>
      <w:r w:rsidR="00331C41" w:rsidRPr="00DE2901">
        <w:rPr>
          <w:rFonts w:asciiTheme="majorHAnsi" w:hAnsiTheme="majorHAnsi" w:cstheme="majorHAnsi"/>
        </w:rPr>
        <w:t>filled</w:t>
      </w:r>
      <w:r w:rsidR="005D77B6" w:rsidRPr="00DE2901">
        <w:rPr>
          <w:rFonts w:asciiTheme="majorHAnsi" w:hAnsiTheme="majorHAnsi" w:cstheme="majorHAnsi"/>
        </w:rPr>
        <w:t xml:space="preserve"> </w:t>
      </w:r>
      <w:r w:rsidR="00331C41" w:rsidRPr="00DE2901">
        <w:rPr>
          <w:rFonts w:asciiTheme="majorHAnsi" w:hAnsiTheme="majorHAnsi" w:cstheme="majorHAnsi"/>
        </w:rPr>
        <w:t>with</w:t>
      </w:r>
      <w:r w:rsidR="005D77B6" w:rsidRPr="00DE2901">
        <w:rPr>
          <w:rFonts w:asciiTheme="majorHAnsi" w:hAnsiTheme="majorHAnsi" w:cstheme="majorHAnsi"/>
        </w:rPr>
        <w:t xml:space="preserve"> the Dominance </w:t>
      </w:r>
      <w:r w:rsidR="00331C41" w:rsidRPr="00DE2901">
        <w:rPr>
          <w:rFonts w:asciiTheme="majorHAnsi" w:hAnsiTheme="majorHAnsi" w:cstheme="majorHAnsi"/>
        </w:rPr>
        <w:t>average</w:t>
      </w:r>
      <w:r w:rsidR="005D77B6" w:rsidRPr="00DE2901">
        <w:rPr>
          <w:rFonts w:asciiTheme="majorHAnsi" w:hAnsiTheme="majorHAnsi" w:cstheme="majorHAnsi"/>
        </w:rPr>
        <w:t xml:space="preserve">. </w:t>
      </w:r>
      <w:r w:rsidR="00163AE4" w:rsidRPr="00DE2901">
        <w:rPr>
          <w:rFonts w:asciiTheme="majorHAnsi" w:hAnsiTheme="majorHAnsi" w:cstheme="majorHAnsi"/>
        </w:rPr>
        <w:t xml:space="preserve">Dominance and Proportion of Looks </w:t>
      </w:r>
      <w:r w:rsidR="002D4CF9" w:rsidRPr="00DE2901">
        <w:rPr>
          <w:rFonts w:asciiTheme="majorHAnsi" w:hAnsiTheme="majorHAnsi" w:cstheme="majorHAnsi"/>
        </w:rPr>
        <w:t>were standardized</w:t>
      </w:r>
      <w:r w:rsidR="00424E68" w:rsidRPr="00DE2901">
        <w:rPr>
          <w:rFonts w:asciiTheme="majorHAnsi" w:hAnsiTheme="majorHAnsi" w:cstheme="majorHAnsi"/>
        </w:rPr>
        <w:t xml:space="preserve"> by z-scoring. </w:t>
      </w:r>
    </w:p>
    <w:p w14:paraId="31F2B7D4" w14:textId="03D68FE7" w:rsidR="00E831B7" w:rsidRPr="00DE2901" w:rsidRDefault="002A082F" w:rsidP="004868CC">
      <w:pPr>
        <w:pStyle w:val="Heading3"/>
        <w:numPr>
          <w:ilvl w:val="1"/>
          <w:numId w:val="12"/>
        </w:numPr>
        <w:tabs>
          <w:tab w:val="left" w:pos="1260"/>
          <w:tab w:val="left" w:pos="1530"/>
        </w:tabs>
        <w:spacing w:after="0" w:afterAutospacing="0"/>
        <w:ind w:hanging="1080"/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Growth Curve Analysis</w:t>
      </w:r>
    </w:p>
    <w:p w14:paraId="16E7C586" w14:textId="490721BD" w:rsidR="00315EE9" w:rsidRPr="00DE2901" w:rsidRDefault="00B24EAA" w:rsidP="004868CC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D06AE1" w:rsidRPr="00DE2901">
        <w:rPr>
          <w:rFonts w:asciiTheme="majorHAnsi" w:hAnsiTheme="majorHAnsi" w:cstheme="majorHAnsi"/>
        </w:rPr>
        <w:t xml:space="preserve">We initially performed a </w:t>
      </w:r>
      <w:r w:rsidR="005A499D" w:rsidRPr="00DE2901">
        <w:rPr>
          <w:rFonts w:asciiTheme="majorHAnsi" w:hAnsiTheme="majorHAnsi" w:cstheme="majorHAnsi"/>
        </w:rPr>
        <w:t>Growth Curve Analysis</w:t>
      </w:r>
      <w:r w:rsidR="00D56B8B" w:rsidRPr="00DE2901">
        <w:rPr>
          <w:rFonts w:asciiTheme="majorHAnsi" w:hAnsiTheme="majorHAnsi" w:cstheme="majorHAnsi"/>
        </w:rPr>
        <w:t xml:space="preserve"> model</w:t>
      </w:r>
      <w:r w:rsidR="005A499D" w:rsidRPr="00DE2901">
        <w:rPr>
          <w:rFonts w:asciiTheme="majorHAnsi" w:hAnsiTheme="majorHAnsi" w:cstheme="majorHAnsi"/>
        </w:rPr>
        <w:t xml:space="preserve">, </w:t>
      </w:r>
      <w:r w:rsidR="00E831B7" w:rsidRPr="00DE2901">
        <w:rPr>
          <w:rFonts w:asciiTheme="majorHAnsi" w:hAnsiTheme="majorHAnsi" w:cstheme="majorHAnsi"/>
        </w:rPr>
        <w:t xml:space="preserve">with </w:t>
      </w:r>
      <w:r w:rsidR="00DB4E92" w:rsidRPr="00DE2901">
        <w:rPr>
          <w:rFonts w:asciiTheme="majorHAnsi" w:hAnsiTheme="majorHAnsi" w:cstheme="majorHAnsi"/>
        </w:rPr>
        <w:t xml:space="preserve">the </w:t>
      </w:r>
      <w:r w:rsidR="00E831B7" w:rsidRPr="00DE2901">
        <w:rPr>
          <w:rFonts w:asciiTheme="majorHAnsi" w:hAnsiTheme="majorHAnsi" w:cstheme="majorHAnsi"/>
        </w:rPr>
        <w:t xml:space="preserve">time </w:t>
      </w:r>
      <w:r w:rsidR="00DB4E92" w:rsidRPr="00DE2901">
        <w:rPr>
          <w:rFonts w:asciiTheme="majorHAnsi" w:hAnsiTheme="majorHAnsi" w:cstheme="majorHAnsi"/>
        </w:rPr>
        <w:t xml:space="preserve">variable </w:t>
      </w:r>
      <w:r w:rsidR="00E831B7" w:rsidRPr="00DE2901">
        <w:rPr>
          <w:rFonts w:asciiTheme="majorHAnsi" w:hAnsiTheme="majorHAnsi" w:cstheme="majorHAnsi"/>
        </w:rPr>
        <w:t xml:space="preserve">transformed </w:t>
      </w:r>
      <w:r w:rsidR="00DE6382" w:rsidRPr="00DE2901">
        <w:rPr>
          <w:rFonts w:asciiTheme="majorHAnsi" w:hAnsiTheme="majorHAnsi" w:cstheme="majorHAnsi"/>
        </w:rPr>
        <w:t>with</w:t>
      </w:r>
      <w:r w:rsidR="00E831B7" w:rsidRPr="00DE2901">
        <w:rPr>
          <w:rFonts w:asciiTheme="majorHAnsi" w:hAnsiTheme="majorHAnsi" w:cstheme="majorHAnsi"/>
        </w:rPr>
        <w:t xml:space="preserve"> orthogonal polynomials </w:t>
      </w:r>
      <w:r w:rsidR="00CD4428" w:rsidRPr="00DE2901">
        <w:rPr>
          <w:rFonts w:asciiTheme="majorHAnsi" w:hAnsiTheme="majorHAnsi" w:cstheme="majorHAnsi"/>
        </w:rPr>
        <w:t>of</w:t>
      </w:r>
      <w:r w:rsidR="00E831B7" w:rsidRPr="00DE2901">
        <w:rPr>
          <w:rFonts w:asciiTheme="majorHAnsi" w:hAnsiTheme="majorHAnsi" w:cstheme="majorHAnsi"/>
        </w:rPr>
        <w:t xml:space="preserve"> 1</w:t>
      </w:r>
      <w:r w:rsidR="00E831B7" w:rsidRPr="00DE2901">
        <w:rPr>
          <w:rFonts w:asciiTheme="majorHAnsi" w:hAnsiTheme="majorHAnsi" w:cstheme="majorHAnsi"/>
          <w:vertAlign w:val="superscript"/>
        </w:rPr>
        <w:t>st</w:t>
      </w:r>
      <w:r w:rsidR="005A499D" w:rsidRPr="00DE2901">
        <w:rPr>
          <w:rFonts w:asciiTheme="majorHAnsi" w:hAnsiTheme="majorHAnsi" w:cstheme="majorHAnsi"/>
        </w:rPr>
        <w:t>, 2</w:t>
      </w:r>
      <w:r w:rsidR="005A499D" w:rsidRPr="00DE2901">
        <w:rPr>
          <w:rFonts w:asciiTheme="majorHAnsi" w:hAnsiTheme="majorHAnsi" w:cstheme="majorHAnsi"/>
          <w:vertAlign w:val="superscript"/>
        </w:rPr>
        <w:t>nd</w:t>
      </w:r>
      <w:r w:rsidR="005A499D" w:rsidRPr="00DE2901">
        <w:rPr>
          <w:rFonts w:asciiTheme="majorHAnsi" w:hAnsiTheme="majorHAnsi" w:cstheme="majorHAnsi"/>
        </w:rPr>
        <w:t xml:space="preserve">, and </w:t>
      </w:r>
      <w:r w:rsidR="00DB4E92" w:rsidRPr="00DE2901">
        <w:rPr>
          <w:rFonts w:asciiTheme="majorHAnsi" w:hAnsiTheme="majorHAnsi" w:cstheme="majorHAnsi"/>
        </w:rPr>
        <w:t>3</w:t>
      </w:r>
      <w:r w:rsidR="00DB4E92" w:rsidRPr="00DE2901">
        <w:rPr>
          <w:rFonts w:asciiTheme="majorHAnsi" w:hAnsiTheme="majorHAnsi" w:cstheme="majorHAnsi"/>
          <w:vertAlign w:val="superscript"/>
        </w:rPr>
        <w:t>rd</w:t>
      </w:r>
      <w:r w:rsidR="00DB4E92" w:rsidRPr="00DE2901">
        <w:rPr>
          <w:rFonts w:asciiTheme="majorHAnsi" w:hAnsiTheme="majorHAnsi" w:cstheme="majorHAnsi"/>
        </w:rPr>
        <w:t xml:space="preserve"> </w:t>
      </w:r>
      <w:r w:rsidR="00E831B7" w:rsidRPr="00DE2901">
        <w:rPr>
          <w:rFonts w:asciiTheme="majorHAnsi" w:hAnsiTheme="majorHAnsi" w:cstheme="majorHAnsi"/>
        </w:rPr>
        <w:t>order</w:t>
      </w:r>
      <w:r w:rsidR="005A499D" w:rsidRPr="00DE2901">
        <w:rPr>
          <w:rFonts w:asciiTheme="majorHAnsi" w:hAnsiTheme="majorHAnsi" w:cstheme="majorHAnsi"/>
        </w:rPr>
        <w:t xml:space="preserve">: OT1 </w:t>
      </w:r>
      <w:r w:rsidR="00D56B8B" w:rsidRPr="00DE2901">
        <w:rPr>
          <w:rFonts w:asciiTheme="majorHAnsi" w:hAnsiTheme="majorHAnsi" w:cstheme="majorHAnsi"/>
        </w:rPr>
        <w:t>–</w:t>
      </w:r>
      <w:r w:rsidR="005A499D" w:rsidRPr="00DE2901">
        <w:rPr>
          <w:rFonts w:asciiTheme="majorHAnsi" w:hAnsiTheme="majorHAnsi" w:cstheme="majorHAnsi"/>
        </w:rPr>
        <w:t xml:space="preserve"> linear</w:t>
      </w:r>
      <w:r w:rsidR="00D56B8B" w:rsidRPr="00DE2901">
        <w:rPr>
          <w:rFonts w:asciiTheme="majorHAnsi" w:hAnsiTheme="majorHAnsi" w:cstheme="majorHAnsi"/>
        </w:rPr>
        <w:t xml:space="preserve"> term</w:t>
      </w:r>
      <w:r w:rsidR="005A499D" w:rsidRPr="00DE2901">
        <w:rPr>
          <w:rFonts w:asciiTheme="majorHAnsi" w:hAnsiTheme="majorHAnsi" w:cstheme="majorHAnsi"/>
        </w:rPr>
        <w:t xml:space="preserve">, OT2 </w:t>
      </w:r>
      <w:r w:rsidR="00D56B8B" w:rsidRPr="00DE2901">
        <w:rPr>
          <w:rFonts w:asciiTheme="majorHAnsi" w:hAnsiTheme="majorHAnsi" w:cstheme="majorHAnsi"/>
        </w:rPr>
        <w:t>–</w:t>
      </w:r>
      <w:r w:rsidR="005A499D" w:rsidRPr="00DE2901">
        <w:rPr>
          <w:rFonts w:asciiTheme="majorHAnsi" w:hAnsiTheme="majorHAnsi" w:cstheme="majorHAnsi"/>
        </w:rPr>
        <w:t xml:space="preserve"> quadratic</w:t>
      </w:r>
      <w:r w:rsidR="00D56B8B" w:rsidRPr="00DE2901">
        <w:rPr>
          <w:rFonts w:asciiTheme="majorHAnsi" w:hAnsiTheme="majorHAnsi" w:cstheme="majorHAnsi"/>
        </w:rPr>
        <w:t xml:space="preserve"> term</w:t>
      </w:r>
      <w:r w:rsidR="005A499D" w:rsidRPr="00DE2901">
        <w:rPr>
          <w:rFonts w:asciiTheme="majorHAnsi" w:hAnsiTheme="majorHAnsi" w:cstheme="majorHAnsi"/>
        </w:rPr>
        <w:t xml:space="preserve">, OT3 </w:t>
      </w:r>
      <w:r w:rsidR="00D56B8B" w:rsidRPr="00DE2901">
        <w:rPr>
          <w:rFonts w:asciiTheme="majorHAnsi" w:hAnsiTheme="majorHAnsi" w:cstheme="majorHAnsi"/>
        </w:rPr>
        <w:t>–</w:t>
      </w:r>
      <w:r w:rsidR="005A499D" w:rsidRPr="00DE2901">
        <w:rPr>
          <w:rFonts w:asciiTheme="majorHAnsi" w:hAnsiTheme="majorHAnsi" w:cstheme="majorHAnsi"/>
        </w:rPr>
        <w:t xml:space="preserve"> cubic</w:t>
      </w:r>
      <w:r w:rsidR="00D56B8B" w:rsidRPr="00DE2901">
        <w:rPr>
          <w:rFonts w:asciiTheme="majorHAnsi" w:hAnsiTheme="majorHAnsi" w:cstheme="majorHAnsi"/>
        </w:rPr>
        <w:t xml:space="preserve"> term</w:t>
      </w:r>
      <w:r w:rsidR="00792CFA" w:rsidRPr="00DE2901">
        <w:rPr>
          <w:rFonts w:asciiTheme="majorHAnsi" w:hAnsiTheme="majorHAnsi" w:cstheme="majorHAnsi"/>
        </w:rPr>
        <w:t xml:space="preserve"> (</w:t>
      </w:r>
      <w:r w:rsidR="00B76D77" w:rsidRPr="00DE2901">
        <w:rPr>
          <w:rFonts w:asciiTheme="majorHAnsi" w:hAnsiTheme="majorHAnsi" w:cstheme="majorHAnsi"/>
        </w:rPr>
        <w:t>Mirman, 2014)</w:t>
      </w:r>
      <w:r w:rsidR="005D77B6" w:rsidRPr="00DE2901">
        <w:rPr>
          <w:rFonts w:asciiTheme="majorHAnsi" w:hAnsiTheme="majorHAnsi" w:cstheme="majorHAnsi"/>
        </w:rPr>
        <w:t xml:space="preserve">. </w:t>
      </w:r>
      <w:r w:rsidR="005A499D" w:rsidRPr="00DE2901">
        <w:rPr>
          <w:rFonts w:asciiTheme="majorHAnsi" w:hAnsiTheme="majorHAnsi" w:cstheme="majorHAnsi"/>
        </w:rPr>
        <w:t xml:space="preserve">This analysis </w:t>
      </w:r>
      <w:r w:rsidR="0065752F" w:rsidRPr="00DE2901">
        <w:rPr>
          <w:rFonts w:asciiTheme="majorHAnsi" w:hAnsiTheme="majorHAnsi" w:cstheme="majorHAnsi"/>
        </w:rPr>
        <w:t>would have allowed</w:t>
      </w:r>
      <w:r w:rsidR="005A499D" w:rsidRPr="00DE2901">
        <w:rPr>
          <w:rFonts w:asciiTheme="majorHAnsi" w:hAnsiTheme="majorHAnsi" w:cstheme="majorHAnsi"/>
        </w:rPr>
        <w:t xml:space="preserve"> us to </w:t>
      </w:r>
      <w:r w:rsidR="0065752F" w:rsidRPr="00DE2901">
        <w:rPr>
          <w:rFonts w:asciiTheme="majorHAnsi" w:hAnsiTheme="majorHAnsi" w:cstheme="majorHAnsi"/>
        </w:rPr>
        <w:t xml:space="preserve">potentially </w:t>
      </w:r>
      <w:proofErr w:type="gramStart"/>
      <w:r w:rsidR="005A499D" w:rsidRPr="00DE2901">
        <w:rPr>
          <w:rFonts w:asciiTheme="majorHAnsi" w:hAnsiTheme="majorHAnsi" w:cstheme="majorHAnsi"/>
        </w:rPr>
        <w:t>take into account</w:t>
      </w:r>
      <w:proofErr w:type="gramEnd"/>
      <w:r w:rsidR="005A499D" w:rsidRPr="00DE2901">
        <w:rPr>
          <w:rFonts w:asciiTheme="majorHAnsi" w:hAnsiTheme="majorHAnsi" w:cstheme="majorHAnsi"/>
        </w:rPr>
        <w:t xml:space="preserve"> the curvature of the time series data</w:t>
      </w:r>
      <w:r w:rsidR="00CD4428" w:rsidRPr="00DE2901">
        <w:rPr>
          <w:rFonts w:asciiTheme="majorHAnsi" w:hAnsiTheme="majorHAnsi" w:cstheme="majorHAnsi"/>
        </w:rPr>
        <w:t xml:space="preserve"> </w:t>
      </w:r>
      <w:r w:rsidR="00075FFE" w:rsidRPr="00DE2901">
        <w:rPr>
          <w:rFonts w:asciiTheme="majorHAnsi" w:hAnsiTheme="majorHAnsi" w:cstheme="majorHAnsi"/>
        </w:rPr>
        <w:t>and</w:t>
      </w:r>
      <w:r w:rsidR="00CD4428" w:rsidRPr="00DE2901">
        <w:rPr>
          <w:rFonts w:asciiTheme="majorHAnsi" w:hAnsiTheme="majorHAnsi" w:cstheme="majorHAnsi"/>
        </w:rPr>
        <w:t xml:space="preserve"> increasing trends in the dependent variable</w:t>
      </w:r>
      <w:r w:rsidR="005A499D" w:rsidRPr="00DE2901">
        <w:rPr>
          <w:rFonts w:asciiTheme="majorHAnsi" w:hAnsiTheme="majorHAnsi" w:cstheme="majorHAnsi"/>
        </w:rPr>
        <w:t>.</w:t>
      </w:r>
      <w:r w:rsidR="0065752F" w:rsidRPr="00DE2901">
        <w:rPr>
          <w:rFonts w:asciiTheme="majorHAnsi" w:hAnsiTheme="majorHAnsi" w:cstheme="majorHAnsi"/>
        </w:rPr>
        <w:t xml:space="preserve"> Nevertheless, the OT2 and OT3 terms as fixed effects did not improve the model significantly</w:t>
      </w:r>
      <w:r w:rsidR="00656E47" w:rsidRPr="00DE2901">
        <w:rPr>
          <w:rStyle w:val="FootnoteReference"/>
          <w:rFonts w:asciiTheme="majorHAnsi" w:hAnsiTheme="majorHAnsi" w:cstheme="majorHAnsi"/>
        </w:rPr>
        <w:footnoteReference w:id="1"/>
      </w:r>
      <w:r w:rsidR="0065752F" w:rsidRPr="00DE2901">
        <w:rPr>
          <w:rFonts w:asciiTheme="majorHAnsi" w:hAnsiTheme="majorHAnsi" w:cstheme="majorHAnsi"/>
        </w:rPr>
        <w:t>, as confirmed by comparing the models with and without OT2 and OT3 terms as fixed effects</w:t>
      </w:r>
      <w:r w:rsidR="0085677B" w:rsidRPr="00DE2901">
        <w:rPr>
          <w:rFonts w:asciiTheme="majorHAnsi" w:hAnsiTheme="majorHAnsi" w:cstheme="majorHAnsi"/>
        </w:rPr>
        <w:t xml:space="preserve">, using the </w:t>
      </w:r>
      <w:proofErr w:type="spellStart"/>
      <w:r w:rsidR="0085677B" w:rsidRPr="00DE2901">
        <w:rPr>
          <w:rFonts w:asciiTheme="majorHAnsi" w:hAnsiTheme="majorHAnsi" w:cstheme="majorHAnsi"/>
          <w:i/>
          <w:iCs/>
        </w:rPr>
        <w:t>anova</w:t>
      </w:r>
      <w:proofErr w:type="spellEnd"/>
      <w:r w:rsidR="0085677B" w:rsidRPr="00DE2901">
        <w:rPr>
          <w:rFonts w:asciiTheme="majorHAnsi" w:hAnsiTheme="majorHAnsi" w:cstheme="majorHAnsi"/>
        </w:rPr>
        <w:t xml:space="preserve"> function </w:t>
      </w:r>
      <w:r w:rsidR="00FA1C87" w:rsidRPr="00DE2901">
        <w:rPr>
          <w:rFonts w:asciiTheme="majorHAnsi" w:hAnsiTheme="majorHAnsi" w:cstheme="majorHAnsi"/>
        </w:rPr>
        <w:t>(Fox &amp; Weisberg, 2011)</w:t>
      </w:r>
      <w:r w:rsidR="0065752F" w:rsidRPr="00DE2901">
        <w:rPr>
          <w:rFonts w:asciiTheme="majorHAnsi" w:hAnsiTheme="majorHAnsi" w:cstheme="majorHAnsi"/>
        </w:rPr>
        <w:t>. Therefore, we only report the more parsimonious model without these terms</w:t>
      </w:r>
      <w:r w:rsidR="00D91781" w:rsidRPr="00DE2901">
        <w:rPr>
          <w:rFonts w:asciiTheme="majorHAnsi" w:hAnsiTheme="majorHAnsi" w:cstheme="majorHAnsi"/>
        </w:rPr>
        <w:t xml:space="preserve"> as fixed effects</w:t>
      </w:r>
      <w:r w:rsidR="0065752F" w:rsidRPr="00DE2901">
        <w:rPr>
          <w:rFonts w:asciiTheme="majorHAnsi" w:hAnsiTheme="majorHAnsi" w:cstheme="majorHAnsi"/>
        </w:rPr>
        <w:t>.</w:t>
      </w:r>
      <w:r w:rsidR="00315EE9" w:rsidRPr="00DE2901">
        <w:rPr>
          <w:rFonts w:asciiTheme="majorHAnsi" w:hAnsiTheme="majorHAnsi" w:cstheme="majorHAnsi"/>
        </w:rPr>
        <w:t xml:space="preserve"> A graphical representation of the data is presented in Figure 1. </w:t>
      </w:r>
    </w:p>
    <w:p w14:paraId="3C495289" w14:textId="6A3E1DDE" w:rsidR="00315EE9" w:rsidRPr="00DE2901" w:rsidRDefault="00407A8F" w:rsidP="00315EE9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FF0745" wp14:editId="3D6DED7A">
                <wp:simplePos x="0" y="0"/>
                <wp:positionH relativeFrom="column">
                  <wp:posOffset>4288155</wp:posOffset>
                </wp:positionH>
                <wp:positionV relativeFrom="paragraph">
                  <wp:posOffset>1166495</wp:posOffset>
                </wp:positionV>
                <wp:extent cx="1543050" cy="1339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23D92" w14:textId="6FB3DC2A" w:rsidR="00ED226E" w:rsidRPr="00DE2901" w:rsidRDefault="00ED226E" w:rsidP="00DE29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Frequency of fixated </w:t>
                            </w:r>
                            <w:r w:rsidR="00407A8F">
                              <w:rPr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F074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37.65pt;margin-top:91.85pt;width:121.5pt;height:1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" fillcolor="white [3201]" stroked="f" strokeweight=".5pt">
                <v:textbox inset="0,0,0,0">
                  <w:txbxContent>
                    <w:p w14:paraId="6D023D92" w14:textId="6FB3DC2A" w:rsidR="00ED226E" w:rsidRPr="00DE2901" w:rsidRDefault="00ED226E" w:rsidP="00DE29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Frequency of fixated </w:t>
                      </w:r>
                      <w:r w:rsidR="00407A8F">
                        <w:rPr>
                          <w:sz w:val="18"/>
                          <w:szCs w:val="18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ED226E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A4B6E" wp14:editId="2B263243">
                <wp:simplePos x="0" y="0"/>
                <wp:positionH relativeFrom="column">
                  <wp:posOffset>1066800</wp:posOffset>
                </wp:positionH>
                <wp:positionV relativeFrom="paragraph">
                  <wp:posOffset>2814320</wp:posOffset>
                </wp:positionV>
                <wp:extent cx="2654300" cy="13398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13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D66F9" w14:textId="3A7131A3" w:rsidR="00ED226E" w:rsidRPr="00DE2901" w:rsidRDefault="00ED226E" w:rsidP="00DE29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E2901">
                              <w:rPr>
                                <w:sz w:val="18"/>
                                <w:szCs w:val="18"/>
                              </w:rPr>
                              <w:t>Milliseconds from word onset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4B6E" id="Text Box 48" o:spid="_x0000_s1027" type="#_x0000_t202" style="position:absolute;margin-left:84pt;margin-top:221.6pt;width:209pt;height:10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" fillcolor="white [3201]" stroked="f" strokeweight=".5pt">
                <v:textbox inset="0,0,0,0">
                  <w:txbxContent>
                    <w:p w14:paraId="783D66F9" w14:textId="3A7131A3" w:rsidR="00ED226E" w:rsidRPr="00DE2901" w:rsidRDefault="00ED226E" w:rsidP="00DE29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E2901">
                        <w:rPr>
                          <w:sz w:val="18"/>
                          <w:szCs w:val="18"/>
                        </w:rPr>
                        <w:t>Milliseconds from word onset</w:t>
                      </w:r>
                    </w:p>
                  </w:txbxContent>
                </v:textbox>
              </v:shape>
            </w:pict>
          </mc:Fallback>
        </mc:AlternateContent>
      </w:r>
      <w:r w:rsidR="00ED226E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5F8370" wp14:editId="08644D30">
                <wp:simplePos x="0" y="0"/>
                <wp:positionH relativeFrom="column">
                  <wp:posOffset>-1138555</wp:posOffset>
                </wp:positionH>
                <wp:positionV relativeFrom="paragraph">
                  <wp:posOffset>1256665</wp:posOffset>
                </wp:positionV>
                <wp:extent cx="2505076" cy="133986"/>
                <wp:effectExtent l="4445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05076" cy="13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26D6B" w14:textId="28DBA41F" w:rsidR="00ED226E" w:rsidRPr="00DE2901" w:rsidRDefault="00ED226E" w:rsidP="00DE29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Proportion of looks</w:t>
                            </w:r>
                            <w:r w:rsidR="00407A8F">
                              <w:rPr>
                                <w:sz w:val="18"/>
                                <w:szCs w:val="18"/>
                              </w:rPr>
                              <w:t xml:space="preserve"> to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8370" id="Text Box 49" o:spid="_x0000_s1028" type="#_x0000_t202" style="position:absolute;margin-left:-89.65pt;margin-top:98.95pt;width:197.25pt;height:10.5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" fillcolor="white [3201]" stroked="f" strokeweight=".5pt">
                <v:textbox inset="0,0,0,0">
                  <w:txbxContent>
                    <w:p w14:paraId="37326D6B" w14:textId="28DBA41F" w:rsidR="00ED226E" w:rsidRPr="00DE2901" w:rsidRDefault="00ED226E" w:rsidP="00DE29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Proportion of looks</w:t>
                      </w:r>
                      <w:r w:rsidR="00407A8F">
                        <w:rPr>
                          <w:sz w:val="18"/>
                          <w:szCs w:val="18"/>
                        </w:rPr>
                        <w:t xml:space="preserve"> to images</w:t>
                      </w:r>
                    </w:p>
                  </w:txbxContent>
                </v:textbox>
              </v:shape>
            </w:pict>
          </mc:Fallback>
        </mc:AlternateContent>
      </w:r>
      <w:r w:rsidR="00ED226E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AEC38A" wp14:editId="4AF25A7C">
                <wp:simplePos x="0" y="0"/>
                <wp:positionH relativeFrom="column">
                  <wp:posOffset>409575</wp:posOffset>
                </wp:positionH>
                <wp:positionV relativeFrom="paragraph">
                  <wp:posOffset>2700020</wp:posOffset>
                </wp:positionV>
                <wp:extent cx="466725" cy="246064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0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31991" w14:textId="77777777" w:rsidR="00ED226E" w:rsidRPr="00DE2901" w:rsidRDefault="00ED226E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-800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38A" id="Text Box 47" o:spid="_x0000_s1029" type="#_x0000_t202" style="position:absolute;margin-left:32.25pt;margin-top:212.6pt;width:36.75pt;height:19.4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" fillcolor="window" stroked="f" strokeweight=".5pt">
                <v:textbox style="mso-fit-shape-to-text:t" inset="0,0,0,0">
                  <w:txbxContent>
                    <w:p w14:paraId="21131991" w14:textId="77777777" w:rsidR="00ED226E" w:rsidRPr="00DE2901" w:rsidRDefault="00ED226E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-800</w:t>
                      </w:r>
                    </w:p>
                  </w:txbxContent>
                </v:textbox>
              </v:shape>
            </w:pict>
          </mc:Fallback>
        </mc:AlternateContent>
      </w:r>
      <w:r w:rsidR="00ED226E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EECC5" wp14:editId="502CE7AB">
                <wp:simplePos x="0" y="0"/>
                <wp:positionH relativeFrom="column">
                  <wp:posOffset>4029075</wp:posOffset>
                </wp:positionH>
                <wp:positionV relativeFrom="paragraph">
                  <wp:posOffset>2700020</wp:posOffset>
                </wp:positionV>
                <wp:extent cx="466725" cy="24574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07D80" w14:textId="77777777" w:rsidR="00C70272" w:rsidRPr="00DE2901" w:rsidRDefault="00C70272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+500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ECC5" id="Text Box 43" o:spid="_x0000_s1030" type="#_x0000_t202" style="position:absolute;margin-left:317.25pt;margin-top:212.6pt;width:36.75pt;height:19.3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" fillcolor="window" stroked="f" strokeweight=".5pt">
                <v:textbox style="mso-fit-shape-to-text:t" inset="0,0,0,0">
                  <w:txbxContent>
                    <w:p w14:paraId="2FB07D80" w14:textId="77777777" w:rsidR="00C70272" w:rsidRPr="00DE2901" w:rsidRDefault="00C70272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+500</w:t>
                      </w:r>
                    </w:p>
                  </w:txbxContent>
                </v:textbox>
              </v:shap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C790E" wp14:editId="685F80C6">
                <wp:simplePos x="0" y="0"/>
                <wp:positionH relativeFrom="column">
                  <wp:posOffset>1504950</wp:posOffset>
                </wp:positionH>
                <wp:positionV relativeFrom="paragraph">
                  <wp:posOffset>2700020</wp:posOffset>
                </wp:positionV>
                <wp:extent cx="466725" cy="246064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0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99DC0" w14:textId="77777777" w:rsidR="00C70272" w:rsidRPr="00DE2901" w:rsidRDefault="00C70272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790E" id="Text Box 46" o:spid="_x0000_s1031" type="#_x0000_t202" style="position:absolute;margin-left:118.5pt;margin-top:212.6pt;width:36.75pt;height:19.4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" fillcolor="window" stroked="f" strokeweight=".5pt">
                <v:textbox style="mso-fit-shape-to-text:t" inset="0,0,0,0">
                  <w:txbxContent>
                    <w:p w14:paraId="5E699DC0" w14:textId="77777777" w:rsidR="00C70272" w:rsidRPr="00DE2901" w:rsidRDefault="00C70272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A40D42" wp14:editId="791AA864">
                <wp:simplePos x="0" y="0"/>
                <wp:positionH relativeFrom="column">
                  <wp:posOffset>3448050</wp:posOffset>
                </wp:positionH>
                <wp:positionV relativeFrom="paragraph">
                  <wp:posOffset>2700020</wp:posOffset>
                </wp:positionV>
                <wp:extent cx="466725" cy="246064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0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D4D06" w14:textId="774135AC" w:rsidR="00C70272" w:rsidRPr="00DE2901" w:rsidRDefault="00C70272" w:rsidP="00DE29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0D42" id="Text Box 45" o:spid="_x0000_s1032" type="#_x0000_t202" style="position:absolute;margin-left:271.5pt;margin-top:212.6pt;width:36.75pt;height:19.4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" fillcolor="window" stroked="f" strokeweight=".5pt">
                <v:textbox style="mso-fit-shape-to-text:t" inset="0,0,0,0">
                  <w:txbxContent>
                    <w:p w14:paraId="5FAD4D06" w14:textId="774135AC" w:rsidR="00C70272" w:rsidRPr="00DE2901" w:rsidRDefault="00C70272" w:rsidP="00DE29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FE30C" wp14:editId="68A116B1">
                <wp:simplePos x="0" y="0"/>
                <wp:positionH relativeFrom="column">
                  <wp:posOffset>2352675</wp:posOffset>
                </wp:positionH>
                <wp:positionV relativeFrom="paragraph">
                  <wp:posOffset>2700020</wp:posOffset>
                </wp:positionV>
                <wp:extent cx="466725" cy="24606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0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2A2DD" w14:textId="0E24B7FF" w:rsidR="00C70272" w:rsidRPr="00DE2901" w:rsidRDefault="00C70272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-800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E30C" id="Text Box 44" o:spid="_x0000_s1033" type="#_x0000_t202" style="position:absolute;margin-left:185.25pt;margin-top:212.6pt;width:36.75pt;height:19.4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" fillcolor="window" stroked="f" strokeweight=".5pt">
                <v:textbox style="mso-fit-shape-to-text:t" inset="0,0,0,0">
                  <w:txbxContent>
                    <w:p w14:paraId="18A2A2DD" w14:textId="0E24B7FF" w:rsidR="00C70272" w:rsidRPr="00DE2901" w:rsidRDefault="00C70272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-800</w:t>
                      </w:r>
                    </w:p>
                  </w:txbxContent>
                </v:textbox>
              </v:shap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AF99A5" wp14:editId="1A0B0F7F">
                <wp:simplePos x="0" y="0"/>
                <wp:positionH relativeFrom="column">
                  <wp:posOffset>2075815</wp:posOffset>
                </wp:positionH>
                <wp:positionV relativeFrom="paragraph">
                  <wp:posOffset>2700020</wp:posOffset>
                </wp:positionV>
                <wp:extent cx="466725" cy="24606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6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F8D79" w14:textId="77777777" w:rsidR="00C70272" w:rsidRPr="00DE2901" w:rsidRDefault="00C70272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+500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99A5" id="Text Box 39" o:spid="_x0000_s1034" type="#_x0000_t202" style="position:absolute;margin-left:163.45pt;margin-top:212.6pt;width:36.75pt;height:19.4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" fillcolor="white [3201]" stroked="f" strokeweight=".5pt">
                <v:textbox style="mso-fit-shape-to-text:t" inset="0,0,0,0">
                  <w:txbxContent>
                    <w:p w14:paraId="33DF8D79" w14:textId="77777777" w:rsidR="00C70272" w:rsidRPr="00DE2901" w:rsidRDefault="00C70272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+500</w:t>
                      </w:r>
                    </w:p>
                  </w:txbxContent>
                </v:textbox>
              </v:shap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EB00B" wp14:editId="4F546D0B">
                <wp:simplePos x="0" y="0"/>
                <wp:positionH relativeFrom="column">
                  <wp:posOffset>4219575</wp:posOffset>
                </wp:positionH>
                <wp:positionV relativeFrom="paragraph">
                  <wp:posOffset>2595245</wp:posOffset>
                </wp:positionV>
                <wp:extent cx="0" cy="571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4E33" id="Straight Connector 3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04.35pt" to="332.2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" strokecolor="#393737 [814]" strokeweight=".5pt">
                <v:stroke joinstyle="miter"/>
              </v:lin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987C9" wp14:editId="74E81503">
                <wp:simplePos x="0" y="0"/>
                <wp:positionH relativeFrom="column">
                  <wp:posOffset>2352675</wp:posOffset>
                </wp:positionH>
                <wp:positionV relativeFrom="paragraph">
                  <wp:posOffset>2595245</wp:posOffset>
                </wp:positionV>
                <wp:extent cx="0" cy="571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BE2B" id="Straight Connector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204.35pt" to="185.2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" strokecolor="#393737 [814]" strokeweight=".5pt">
                <v:stroke joinstyle="miter"/>
              </v:lin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8AF6B" wp14:editId="067B0203">
                <wp:simplePos x="0" y="0"/>
                <wp:positionH relativeFrom="column">
                  <wp:posOffset>1524000</wp:posOffset>
                </wp:positionH>
                <wp:positionV relativeFrom="paragraph">
                  <wp:posOffset>2595245</wp:posOffset>
                </wp:positionV>
                <wp:extent cx="0" cy="5715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CC854" id="Straight Connector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04.35pt" to="120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" strokecolor="#393737 [814]" strokeweight=".5pt">
                <v:stroke joinstyle="miter"/>
              </v:lin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32BDB" wp14:editId="3808F28D">
                <wp:simplePos x="0" y="0"/>
                <wp:positionH relativeFrom="column">
                  <wp:posOffset>3467100</wp:posOffset>
                </wp:positionH>
                <wp:positionV relativeFrom="paragraph">
                  <wp:posOffset>2595245</wp:posOffset>
                </wp:positionV>
                <wp:extent cx="0" cy="571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81817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4.35pt" to="273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" strokecolor="#393737 [814]" strokeweight=".5pt">
                <v:stroke joinstyle="miter"/>
              </v:lin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205BC" wp14:editId="4A4DCD4F">
                <wp:simplePos x="0" y="0"/>
                <wp:positionH relativeFrom="column">
                  <wp:posOffset>2266950</wp:posOffset>
                </wp:positionH>
                <wp:positionV relativeFrom="paragraph">
                  <wp:posOffset>2595245</wp:posOffset>
                </wp:positionV>
                <wp:extent cx="0" cy="5715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0738A" id="Straight Connector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04.35pt" to="178.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" strokecolor="#393737 [814]" strokeweight=".5pt">
                <v:stroke joinstyle="miter"/>
              </v:line>
            </w:pict>
          </mc:Fallback>
        </mc:AlternateContent>
      </w:r>
      <w:r w:rsidR="00C70272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FBF39" wp14:editId="25CA317C">
                <wp:simplePos x="0" y="0"/>
                <wp:positionH relativeFrom="column">
                  <wp:posOffset>400050</wp:posOffset>
                </wp:positionH>
                <wp:positionV relativeFrom="paragraph">
                  <wp:posOffset>2604770</wp:posOffset>
                </wp:positionV>
                <wp:extent cx="0" cy="571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6BEB" id="Straight Connector 3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05.1pt" to="31.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" strokecolor="#393737 [814]" strokeweight=".5pt">
                <v:stroke joinstyle="miter"/>
              </v:line>
            </w:pict>
          </mc:Fallback>
        </mc:AlternateContent>
      </w:r>
      <w:r w:rsidR="00683565" w:rsidRPr="00DE2901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250419" wp14:editId="1AE2F65D">
                <wp:simplePos x="0" y="0"/>
                <wp:positionH relativeFrom="column">
                  <wp:posOffset>3200400</wp:posOffset>
                </wp:positionH>
                <wp:positionV relativeFrom="paragraph">
                  <wp:posOffset>269240</wp:posOffset>
                </wp:positionV>
                <wp:extent cx="548640" cy="2314575"/>
                <wp:effectExtent l="0" t="0" r="3810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2314575"/>
                          <a:chOff x="0" y="0"/>
                          <a:chExt cx="548640" cy="23145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8640" cy="2314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66700" y="0"/>
                            <a:ext cx="0" cy="2314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49A33" id="Group 1" o:spid="_x0000_s1026" style="position:absolute;margin-left:252pt;margin-top:21.2pt;width:43.2pt;height:182.25pt;z-index:251667456" coordsize="5486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">
                <v:rect id="Rectangle 2" o:spid="_x0000_s1027" style="position:absolute;width:5486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" fillcolor="#4472c4 [3204]" stroked="f">
                  <v:fill opacity="24158f"/>
                </v:rect>
                <v:line id="Straight Connector 3" o:spid="_x0000_s1028" style="position:absolute;visibility:visible;mso-wrap-style:square" from="2667,0" to="2667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" strokecolor="red" strokeweight=".5pt">
                  <v:stroke joinstyle="miter"/>
                </v:line>
              </v:group>
            </w:pict>
          </mc:Fallback>
        </mc:AlternateContent>
      </w:r>
      <w:r w:rsidR="00683565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27FD7" wp14:editId="2068E992">
                <wp:simplePos x="0" y="0"/>
                <wp:positionH relativeFrom="column">
                  <wp:posOffset>2157889</wp:posOffset>
                </wp:positionH>
                <wp:positionV relativeFrom="paragraph">
                  <wp:posOffset>847884</wp:posOffset>
                </wp:positionV>
                <wp:extent cx="319722" cy="3796983"/>
                <wp:effectExtent l="0" t="5080" r="1841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722" cy="3796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1D335" id="Rectangle 26" o:spid="_x0000_s1026" style="position:absolute;margin-left:169.9pt;margin-top:66.75pt;width:25.15pt;height:29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" fillcolor="white [3212]" strokecolor="white [3212]" strokeweight="1pt"/>
            </w:pict>
          </mc:Fallback>
        </mc:AlternateContent>
      </w:r>
      <w:r w:rsidR="00683565" w:rsidRPr="00DE2901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EC9F9" wp14:editId="79FC115A">
                <wp:simplePos x="0" y="0"/>
                <wp:positionH relativeFrom="column">
                  <wp:posOffset>0</wp:posOffset>
                </wp:positionH>
                <wp:positionV relativeFrom="paragraph">
                  <wp:posOffset>442595</wp:posOffset>
                </wp:positionV>
                <wp:extent cx="190500" cy="14192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0F1B6" id="Rectangle 25" o:spid="_x0000_s1026" style="position:absolute;margin-left:0;margin-top:34.85pt;width:15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" fillcolor="white [3212]" strokecolor="white [3212]" strokeweight="1pt"/>
            </w:pict>
          </mc:Fallback>
        </mc:AlternateContent>
      </w:r>
      <w:r w:rsidR="00315EE9" w:rsidRPr="00DE2901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4A883F" wp14:editId="7959B08D">
                <wp:simplePos x="0" y="0"/>
                <wp:positionH relativeFrom="column">
                  <wp:posOffset>1257300</wp:posOffset>
                </wp:positionH>
                <wp:positionV relativeFrom="paragraph">
                  <wp:posOffset>269240</wp:posOffset>
                </wp:positionV>
                <wp:extent cx="548640" cy="2314575"/>
                <wp:effectExtent l="0" t="0" r="381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2314575"/>
                          <a:chOff x="0" y="0"/>
                          <a:chExt cx="548640" cy="231457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548640" cy="23145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7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66700" y="0"/>
                            <a:ext cx="0" cy="2314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EA8AB" id="Group 14" o:spid="_x0000_s1026" style="position:absolute;margin-left:99pt;margin-top:21.2pt;width:43.2pt;height:182.25pt;z-index:251666432" coordsize="5486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">
                <v:rect id="Rectangle 16" o:spid="_x0000_s1027" style="position:absolute;width:5486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" fillcolor="#4472c4 [3204]" stroked="f">
                  <v:fill opacity="24158f"/>
                </v:rect>
                <v:line id="Straight Connector 21" o:spid="_x0000_s1028" style="position:absolute;visibility:visible;mso-wrap-style:square" from="2667,0" to="2667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En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" strokecolor="red" strokeweight=".5pt">
                  <v:stroke joinstyle="miter"/>
                </v:line>
              </v:group>
            </w:pict>
          </mc:Fallback>
        </mc:AlternateContent>
      </w:r>
      <w:r w:rsidR="00315EE9" w:rsidRPr="00DE2901">
        <w:rPr>
          <w:rFonts w:asciiTheme="majorHAnsi" w:hAnsiTheme="majorHAnsi" w:cstheme="majorHAnsi"/>
          <w:noProof/>
        </w:rPr>
        <w:drawing>
          <wp:inline distT="0" distB="0" distL="0" distR="0" wp14:anchorId="00D6FEFF" wp14:editId="2DB558BB">
            <wp:extent cx="5647087" cy="29629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557" cy="29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20BE" w14:textId="7C9C7073" w:rsidR="00315EE9" w:rsidRPr="00DE2901" w:rsidRDefault="00315EE9" w:rsidP="00315EE9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 xml:space="preserve">Figure 1: Y-axis represents the Proportion of looks to High and Low frequency images split by language context (CS = code-switched; S = Spanish) and Frequency of fixated item (H = high, L = Low). X-axis represents the time course of -800 </w:t>
      </w:r>
      <w:proofErr w:type="spellStart"/>
      <w:r w:rsidRPr="00DE2901">
        <w:rPr>
          <w:rFonts w:asciiTheme="majorHAnsi" w:hAnsiTheme="majorHAnsi" w:cstheme="majorHAnsi"/>
        </w:rPr>
        <w:t>ms</w:t>
      </w:r>
      <w:proofErr w:type="spellEnd"/>
      <w:r w:rsidRPr="00DE2901">
        <w:rPr>
          <w:rFonts w:asciiTheme="majorHAnsi" w:hAnsiTheme="majorHAnsi" w:cstheme="majorHAnsi"/>
        </w:rPr>
        <w:t xml:space="preserve"> (approximate CS onset) to +500 </w:t>
      </w:r>
      <w:proofErr w:type="spellStart"/>
      <w:r w:rsidRPr="00DE2901">
        <w:rPr>
          <w:rFonts w:asciiTheme="majorHAnsi" w:hAnsiTheme="majorHAnsi" w:cstheme="majorHAnsi"/>
        </w:rPr>
        <w:t>ms</w:t>
      </w:r>
      <w:proofErr w:type="spellEnd"/>
      <w:r w:rsidRPr="00DE2901">
        <w:rPr>
          <w:rFonts w:asciiTheme="majorHAnsi" w:hAnsiTheme="majorHAnsi" w:cstheme="majorHAnsi"/>
        </w:rPr>
        <w:t xml:space="preserve"> from the target word onset (red line). The blue rectangle represents the target time period used in the analysis.</w:t>
      </w:r>
      <w:r w:rsidR="00B14763" w:rsidRPr="00DE2901">
        <w:rPr>
          <w:rFonts w:asciiTheme="majorHAnsi" w:hAnsiTheme="majorHAnsi" w:cstheme="majorHAnsi"/>
        </w:rPr>
        <w:t xml:space="preserve"> (Created using ggplot2 package, Wickham, 2009)</w:t>
      </w:r>
    </w:p>
    <w:p w14:paraId="3CB1BB55" w14:textId="54F08DA4" w:rsidR="001531A0" w:rsidRPr="00DE2901" w:rsidRDefault="001531A0" w:rsidP="00331C41">
      <w:pPr>
        <w:spacing w:after="0"/>
        <w:rPr>
          <w:rFonts w:asciiTheme="majorHAnsi" w:hAnsiTheme="majorHAnsi" w:cstheme="majorHAnsi"/>
        </w:rPr>
      </w:pPr>
      <w:bookmarkStart w:id="3" w:name="_Hlk15860413"/>
    </w:p>
    <w:p w14:paraId="4C33986E" w14:textId="1811EE9E" w:rsidR="008D2D9C" w:rsidRPr="00DE2901" w:rsidRDefault="00C27A8B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lastRenderedPageBreak/>
        <w:tab/>
      </w:r>
      <w:bookmarkStart w:id="4" w:name="_Hlk15949834"/>
      <w:r w:rsidR="00C37C65" w:rsidRPr="00DE2901">
        <w:rPr>
          <w:rFonts w:asciiTheme="majorHAnsi" w:hAnsiTheme="majorHAnsi" w:cstheme="majorHAnsi"/>
        </w:rPr>
        <w:t xml:space="preserve">Z-scored proportions of time spent looking at a set of items in a </w:t>
      </w:r>
      <w:proofErr w:type="gramStart"/>
      <w:r w:rsidR="00C37C65" w:rsidRPr="00DE2901">
        <w:rPr>
          <w:rFonts w:asciiTheme="majorHAnsi" w:hAnsiTheme="majorHAnsi" w:cstheme="majorHAnsi"/>
        </w:rPr>
        <w:t>particular condition</w:t>
      </w:r>
      <w:proofErr w:type="gramEnd"/>
      <w:r w:rsidR="00C37C65" w:rsidRPr="00DE2901">
        <w:rPr>
          <w:rFonts w:asciiTheme="majorHAnsi" w:hAnsiTheme="majorHAnsi" w:cstheme="majorHAnsi"/>
        </w:rPr>
        <w:t xml:space="preserve"> in each bin was fit to a linear mixed-effects model using</w:t>
      </w:r>
      <w:r w:rsidR="00C57795" w:rsidRPr="00DE2901">
        <w:rPr>
          <w:rFonts w:asciiTheme="majorHAnsi" w:hAnsiTheme="majorHAnsi" w:cstheme="majorHAnsi"/>
        </w:rPr>
        <w:t xml:space="preserve"> the</w:t>
      </w:r>
      <w:r w:rsidR="00C37C65" w:rsidRPr="00DE2901">
        <w:rPr>
          <w:rFonts w:asciiTheme="majorHAnsi" w:hAnsiTheme="majorHAnsi" w:cstheme="majorHAnsi"/>
        </w:rPr>
        <w:t xml:space="preserve"> lme4 package </w:t>
      </w:r>
      <w:r w:rsidR="002F3D08" w:rsidRPr="00DE2901">
        <w:rPr>
          <w:rFonts w:asciiTheme="majorHAnsi" w:hAnsiTheme="majorHAnsi" w:cstheme="majorHAnsi"/>
        </w:rPr>
        <w:t>(Bates et al., 201</w:t>
      </w:r>
      <w:r w:rsidR="007018DB" w:rsidRPr="00DE2901">
        <w:rPr>
          <w:rFonts w:asciiTheme="majorHAnsi" w:hAnsiTheme="majorHAnsi" w:cstheme="majorHAnsi"/>
        </w:rPr>
        <w:t>5</w:t>
      </w:r>
      <w:r w:rsidR="002F3D08" w:rsidRPr="00DE2901">
        <w:rPr>
          <w:rFonts w:asciiTheme="majorHAnsi" w:hAnsiTheme="majorHAnsi" w:cstheme="majorHAnsi"/>
        </w:rPr>
        <w:t xml:space="preserve">) </w:t>
      </w:r>
      <w:r w:rsidR="00C37C65" w:rsidRPr="00DE2901">
        <w:rPr>
          <w:rFonts w:asciiTheme="majorHAnsi" w:hAnsiTheme="majorHAnsi" w:cstheme="majorHAnsi"/>
        </w:rPr>
        <w:t xml:space="preserve">in R </w:t>
      </w:r>
      <w:r w:rsidR="002F3D08" w:rsidRPr="00DE2901">
        <w:rPr>
          <w:rFonts w:asciiTheme="majorHAnsi" w:hAnsiTheme="majorHAnsi" w:cstheme="majorHAnsi"/>
        </w:rPr>
        <w:t>(R Core Team, 2017)</w:t>
      </w:r>
      <w:r w:rsidR="00FA1C87" w:rsidRPr="00DE2901">
        <w:rPr>
          <w:rFonts w:asciiTheme="majorHAnsi" w:hAnsiTheme="majorHAnsi" w:cstheme="majorHAnsi"/>
        </w:rPr>
        <w:t>. T</w:t>
      </w:r>
      <w:r w:rsidR="00C37C65" w:rsidRPr="00DE2901">
        <w:rPr>
          <w:rFonts w:asciiTheme="majorHAnsi" w:hAnsiTheme="majorHAnsi" w:cstheme="majorHAnsi"/>
        </w:rPr>
        <w:t>he</w:t>
      </w:r>
      <w:r w:rsidR="00FA1C87" w:rsidRPr="00DE2901">
        <w:rPr>
          <w:rFonts w:asciiTheme="majorHAnsi" w:hAnsiTheme="majorHAnsi" w:cstheme="majorHAnsi"/>
        </w:rPr>
        <w:t xml:space="preserve"> model included</w:t>
      </w:r>
      <w:r w:rsidR="00C37C65" w:rsidRPr="00DE2901">
        <w:rPr>
          <w:rFonts w:asciiTheme="majorHAnsi" w:hAnsiTheme="majorHAnsi" w:cstheme="majorHAnsi"/>
        </w:rPr>
        <w:t xml:space="preserve"> Language (contrast coded as Spanish -0.5, Code-switched +0.5), </w:t>
      </w:r>
      <w:bookmarkStart w:id="5" w:name="_Hlk15005386"/>
      <w:r w:rsidR="00C37C65" w:rsidRPr="00DE2901">
        <w:rPr>
          <w:rFonts w:asciiTheme="majorHAnsi" w:hAnsiTheme="majorHAnsi" w:cstheme="majorHAnsi"/>
        </w:rPr>
        <w:t>Freq</w:t>
      </w:r>
      <w:r w:rsidR="006C2971" w:rsidRPr="00DE2901">
        <w:rPr>
          <w:rFonts w:asciiTheme="majorHAnsi" w:hAnsiTheme="majorHAnsi" w:cstheme="majorHAnsi"/>
        </w:rPr>
        <w:t>uency</w:t>
      </w:r>
      <w:r w:rsidR="00C37C65" w:rsidRPr="00DE2901">
        <w:rPr>
          <w:rFonts w:asciiTheme="majorHAnsi" w:hAnsiTheme="majorHAnsi" w:cstheme="majorHAnsi"/>
        </w:rPr>
        <w:t xml:space="preserve"> </w:t>
      </w:r>
      <w:bookmarkEnd w:id="5"/>
      <w:r w:rsidR="00F27D32" w:rsidRPr="00DE2901">
        <w:rPr>
          <w:rFonts w:asciiTheme="majorHAnsi" w:hAnsiTheme="majorHAnsi" w:cstheme="majorHAnsi"/>
        </w:rPr>
        <w:t>(</w:t>
      </w:r>
      <w:r w:rsidR="00C37C65" w:rsidRPr="00DE2901">
        <w:rPr>
          <w:rFonts w:asciiTheme="majorHAnsi" w:hAnsiTheme="majorHAnsi" w:cstheme="majorHAnsi"/>
        </w:rPr>
        <w:t>contrast coded as High -0.5, Low +0.5), Dominance (continuous),</w:t>
      </w:r>
      <w:r w:rsidR="00FA1C87" w:rsidRPr="00DE2901">
        <w:rPr>
          <w:rFonts w:asciiTheme="majorHAnsi" w:hAnsiTheme="majorHAnsi" w:cstheme="majorHAnsi"/>
        </w:rPr>
        <w:t xml:space="preserve"> and</w:t>
      </w:r>
      <w:r w:rsidR="002654CD" w:rsidRPr="00DE2901">
        <w:rPr>
          <w:rFonts w:asciiTheme="majorHAnsi" w:hAnsiTheme="majorHAnsi" w:cstheme="majorHAnsi"/>
        </w:rPr>
        <w:t xml:space="preserve"> linear orthogonal polynomial term, OT1, (continuous),</w:t>
      </w:r>
      <w:r w:rsidR="00C37C65" w:rsidRPr="00DE2901">
        <w:rPr>
          <w:rFonts w:asciiTheme="majorHAnsi" w:hAnsiTheme="majorHAnsi" w:cstheme="majorHAnsi"/>
        </w:rPr>
        <w:t xml:space="preserve"> as well as their interactions, as predictors. </w:t>
      </w:r>
      <w:bookmarkEnd w:id="3"/>
      <w:r w:rsidR="008D2D9C" w:rsidRPr="00DE2901">
        <w:rPr>
          <w:rFonts w:asciiTheme="majorHAnsi" w:hAnsiTheme="majorHAnsi" w:cstheme="majorHAnsi"/>
        </w:rPr>
        <w:t xml:space="preserve">Participant </w:t>
      </w:r>
      <w:bookmarkStart w:id="6" w:name="_Hlk15781186"/>
      <w:r w:rsidR="008D2D9C" w:rsidRPr="00DE2901">
        <w:rPr>
          <w:rFonts w:asciiTheme="majorHAnsi" w:hAnsiTheme="majorHAnsi" w:cstheme="majorHAnsi"/>
        </w:rPr>
        <w:t xml:space="preserve">Language, </w:t>
      </w:r>
      <w:r w:rsidR="006C2971" w:rsidRPr="00DE2901">
        <w:rPr>
          <w:rFonts w:asciiTheme="majorHAnsi" w:hAnsiTheme="majorHAnsi" w:cstheme="majorHAnsi"/>
        </w:rPr>
        <w:t>Frequency</w:t>
      </w:r>
      <w:r w:rsidR="00E05DB5" w:rsidRPr="00DE2901">
        <w:rPr>
          <w:rFonts w:asciiTheme="majorHAnsi" w:hAnsiTheme="majorHAnsi" w:cstheme="majorHAnsi"/>
        </w:rPr>
        <w:t>,</w:t>
      </w:r>
      <w:r w:rsidR="008D2D9C" w:rsidRPr="00DE2901">
        <w:rPr>
          <w:rFonts w:asciiTheme="majorHAnsi" w:hAnsiTheme="majorHAnsi" w:cstheme="majorHAnsi"/>
        </w:rPr>
        <w:t xml:space="preserve"> </w:t>
      </w:r>
      <w:bookmarkEnd w:id="6"/>
      <w:r w:rsidR="00E05DB5" w:rsidRPr="00DE2901">
        <w:rPr>
          <w:rFonts w:asciiTheme="majorHAnsi" w:hAnsiTheme="majorHAnsi" w:cstheme="majorHAnsi"/>
        </w:rPr>
        <w:t xml:space="preserve">and orthogonal polynomial terms </w:t>
      </w:r>
      <w:r w:rsidR="002654CD" w:rsidRPr="00DE2901">
        <w:rPr>
          <w:rFonts w:asciiTheme="majorHAnsi" w:hAnsiTheme="majorHAnsi" w:cstheme="majorHAnsi"/>
        </w:rPr>
        <w:t xml:space="preserve">OT1, OT2, and OT3 </w:t>
      </w:r>
      <w:r w:rsidR="00E05DB5" w:rsidRPr="00DE2901">
        <w:rPr>
          <w:rFonts w:asciiTheme="majorHAnsi" w:hAnsiTheme="majorHAnsi" w:cstheme="majorHAnsi"/>
        </w:rPr>
        <w:t>intercepts</w:t>
      </w:r>
      <w:r w:rsidR="008D2D9C" w:rsidRPr="00DE2901">
        <w:rPr>
          <w:rFonts w:asciiTheme="majorHAnsi" w:hAnsiTheme="majorHAnsi" w:cstheme="majorHAnsi"/>
        </w:rPr>
        <w:t xml:space="preserve"> were included in the model as random effects.</w:t>
      </w:r>
      <w:r w:rsidR="002654CD" w:rsidRPr="00DE2901">
        <w:rPr>
          <w:rStyle w:val="FootnoteReference"/>
          <w:rFonts w:asciiTheme="majorHAnsi" w:hAnsiTheme="majorHAnsi" w:cstheme="majorHAnsi"/>
        </w:rPr>
        <w:footnoteReference w:id="2"/>
      </w:r>
      <w:r w:rsidR="00163AE4" w:rsidRPr="00DE2901">
        <w:rPr>
          <w:rFonts w:asciiTheme="majorHAnsi" w:hAnsiTheme="majorHAnsi" w:cstheme="majorHAnsi"/>
        </w:rPr>
        <w:t xml:space="preserve"> </w:t>
      </w:r>
      <w:r w:rsidR="00BA5C3C" w:rsidRPr="00DE2901">
        <w:rPr>
          <w:rFonts w:asciiTheme="majorHAnsi" w:hAnsiTheme="majorHAnsi" w:cstheme="majorHAnsi"/>
        </w:rPr>
        <w:t>Results</w:t>
      </w:r>
      <w:r w:rsidR="008D2D9C" w:rsidRPr="00DE2901">
        <w:rPr>
          <w:rFonts w:asciiTheme="majorHAnsi" w:hAnsiTheme="majorHAnsi" w:cstheme="majorHAnsi"/>
        </w:rPr>
        <w:t xml:space="preserve"> of the analysis are summarized in the Table </w:t>
      </w:r>
      <w:r w:rsidR="006C2971" w:rsidRPr="00DE2901">
        <w:rPr>
          <w:rFonts w:asciiTheme="majorHAnsi" w:hAnsiTheme="majorHAnsi" w:cstheme="majorHAnsi"/>
        </w:rPr>
        <w:t>3</w:t>
      </w:r>
      <w:r w:rsidR="001531A0" w:rsidRPr="00DE2901">
        <w:rPr>
          <w:rFonts w:asciiTheme="majorHAnsi" w:hAnsiTheme="majorHAnsi" w:cstheme="majorHAnsi"/>
        </w:rPr>
        <w:t>.</w:t>
      </w:r>
    </w:p>
    <w:p w14:paraId="12186569" w14:textId="148C68AA" w:rsidR="005E7C6E" w:rsidRPr="00DE2901" w:rsidRDefault="005E7C6E" w:rsidP="00331C41">
      <w:pPr>
        <w:spacing w:after="0"/>
        <w:rPr>
          <w:rFonts w:asciiTheme="majorHAnsi" w:hAnsiTheme="majorHAnsi" w:cstheme="majorHAnsi"/>
        </w:rPr>
      </w:pPr>
    </w:p>
    <w:tbl>
      <w:tblPr>
        <w:tblStyle w:val="PlainTable5"/>
        <w:tblW w:w="8550" w:type="dxa"/>
        <w:tblLayout w:type="fixed"/>
        <w:tblLook w:val="04A0" w:firstRow="1" w:lastRow="0" w:firstColumn="1" w:lastColumn="0" w:noHBand="0" w:noVBand="1"/>
      </w:tblPr>
      <w:tblGrid>
        <w:gridCol w:w="3870"/>
        <w:gridCol w:w="1170"/>
        <w:gridCol w:w="1530"/>
        <w:gridCol w:w="1980"/>
      </w:tblGrid>
      <w:tr w:rsidR="00CB5FCF" w:rsidRPr="00DE2901" w14:paraId="1C1838BD" w14:textId="43B98E0F" w:rsidTr="002F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31D38EC0" w14:textId="6997F681" w:rsidR="00CB5FCF" w:rsidRPr="00DE2901" w:rsidRDefault="00892908" w:rsidP="00CB5F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Fixed effects:</w:t>
            </w:r>
            <w:r w:rsidR="00CB5FCF"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 xml:space="preserve">                                                            </w:t>
            </w:r>
          </w:p>
        </w:tc>
        <w:tc>
          <w:tcPr>
            <w:tcW w:w="1170" w:type="dxa"/>
          </w:tcPr>
          <w:p w14:paraId="44D7784F" w14:textId="18263A8D" w:rsidR="00CB5FCF" w:rsidRPr="00DE2901" w:rsidRDefault="00CB5FCF" w:rsidP="00CB5F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Estimate</w:t>
            </w:r>
          </w:p>
        </w:tc>
        <w:tc>
          <w:tcPr>
            <w:tcW w:w="1530" w:type="dxa"/>
          </w:tcPr>
          <w:p w14:paraId="75E58299" w14:textId="6DCA0A98" w:rsidR="00CB5FCF" w:rsidRPr="00DE2901" w:rsidRDefault="006F393F" w:rsidP="00CB5F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Standard Error</w:t>
            </w:r>
          </w:p>
        </w:tc>
        <w:tc>
          <w:tcPr>
            <w:tcW w:w="1980" w:type="dxa"/>
          </w:tcPr>
          <w:p w14:paraId="408BAB78" w14:textId="18C18A59" w:rsidR="00CB5FCF" w:rsidRPr="00DE2901" w:rsidRDefault="00CB5FCF" w:rsidP="00CB5F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t-value</w:t>
            </w:r>
          </w:p>
        </w:tc>
      </w:tr>
      <w:tr w:rsidR="001531A0" w:rsidRPr="00DE2901" w14:paraId="4A9D7AD7" w14:textId="493DE226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8456E18" w14:textId="5409C257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(Intercept)</w:t>
            </w:r>
          </w:p>
        </w:tc>
        <w:tc>
          <w:tcPr>
            <w:tcW w:w="1170" w:type="dxa"/>
          </w:tcPr>
          <w:p w14:paraId="43750508" w14:textId="49946970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-0.02832</w:t>
            </w:r>
          </w:p>
        </w:tc>
        <w:tc>
          <w:tcPr>
            <w:tcW w:w="1530" w:type="dxa"/>
          </w:tcPr>
          <w:p w14:paraId="4B65496C" w14:textId="01F4D391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0.08300</w:t>
            </w:r>
          </w:p>
        </w:tc>
        <w:tc>
          <w:tcPr>
            <w:tcW w:w="1980" w:type="dxa"/>
          </w:tcPr>
          <w:p w14:paraId="6619B78D" w14:textId="6773F096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-0.341</w:t>
            </w:r>
          </w:p>
        </w:tc>
      </w:tr>
      <w:tr w:rsidR="00420638" w:rsidRPr="00DE2901" w14:paraId="0A6B257A" w14:textId="03A37DB5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67E6812" w14:textId="67C22E3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Language</w:t>
            </w:r>
          </w:p>
        </w:tc>
        <w:tc>
          <w:tcPr>
            <w:tcW w:w="1170" w:type="dxa"/>
          </w:tcPr>
          <w:p w14:paraId="1D24A879" w14:textId="5D9DB6E4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0.01940</w:t>
            </w:r>
          </w:p>
        </w:tc>
        <w:tc>
          <w:tcPr>
            <w:tcW w:w="1530" w:type="dxa"/>
          </w:tcPr>
          <w:p w14:paraId="323E047B" w14:textId="28652530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0.05761</w:t>
            </w:r>
          </w:p>
        </w:tc>
        <w:tc>
          <w:tcPr>
            <w:tcW w:w="1980" w:type="dxa"/>
          </w:tcPr>
          <w:p w14:paraId="321A484B" w14:textId="65E186CD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0.337</w:t>
            </w:r>
          </w:p>
        </w:tc>
      </w:tr>
      <w:tr w:rsidR="001531A0" w:rsidRPr="00DE2901" w14:paraId="72957A7A" w14:textId="35544049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B896FDE" w14:textId="38CA703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bookmarkStart w:id="7" w:name="_Hlk16003184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Dominance</w:t>
            </w:r>
          </w:p>
        </w:tc>
        <w:tc>
          <w:tcPr>
            <w:tcW w:w="1170" w:type="dxa"/>
          </w:tcPr>
          <w:p w14:paraId="54F223A6" w14:textId="067E346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-0.15906</w:t>
            </w:r>
          </w:p>
        </w:tc>
        <w:tc>
          <w:tcPr>
            <w:tcW w:w="1530" w:type="dxa"/>
          </w:tcPr>
          <w:p w14:paraId="524BECEB" w14:textId="4B506F2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0.08345</w:t>
            </w:r>
          </w:p>
        </w:tc>
        <w:tc>
          <w:tcPr>
            <w:tcW w:w="1980" w:type="dxa"/>
          </w:tcPr>
          <w:p w14:paraId="7C32FE97" w14:textId="17FD5E4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-1.906</w:t>
            </w:r>
          </w:p>
        </w:tc>
      </w:tr>
      <w:bookmarkEnd w:id="7"/>
      <w:tr w:rsidR="001531A0" w:rsidRPr="00DE2901" w14:paraId="7038940C" w14:textId="4B5DF166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B888A90" w14:textId="36E6932A" w:rsidR="007243D8" w:rsidRPr="00DE2901" w:rsidRDefault="006C2971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Frequency</w:t>
            </w:r>
          </w:p>
        </w:tc>
        <w:tc>
          <w:tcPr>
            <w:tcW w:w="1170" w:type="dxa"/>
          </w:tcPr>
          <w:p w14:paraId="23F5AE83" w14:textId="32AE0D25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-0.03351</w:t>
            </w:r>
          </w:p>
        </w:tc>
        <w:tc>
          <w:tcPr>
            <w:tcW w:w="1530" w:type="dxa"/>
          </w:tcPr>
          <w:p w14:paraId="5FA6C2BB" w14:textId="67C58F1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0.12170</w:t>
            </w:r>
          </w:p>
        </w:tc>
        <w:tc>
          <w:tcPr>
            <w:tcW w:w="1980" w:type="dxa"/>
          </w:tcPr>
          <w:p w14:paraId="6E02AA59" w14:textId="6E16DB00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-0.275</w:t>
            </w:r>
          </w:p>
        </w:tc>
      </w:tr>
      <w:tr w:rsidR="001531A0" w:rsidRPr="00DE2901" w14:paraId="6B13E8C1" w14:textId="774DFF6E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5947331" w14:textId="0011CEE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ot1</w:t>
            </w:r>
          </w:p>
        </w:tc>
        <w:tc>
          <w:tcPr>
            <w:tcW w:w="1170" w:type="dxa"/>
          </w:tcPr>
          <w:p w14:paraId="3576B26E" w14:textId="5A3B0C3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0.28034</w:t>
            </w:r>
          </w:p>
        </w:tc>
        <w:tc>
          <w:tcPr>
            <w:tcW w:w="1530" w:type="dxa"/>
          </w:tcPr>
          <w:p w14:paraId="03BDDF22" w14:textId="210FA10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0.09074</w:t>
            </w:r>
          </w:p>
        </w:tc>
        <w:tc>
          <w:tcPr>
            <w:tcW w:w="1980" w:type="dxa"/>
          </w:tcPr>
          <w:p w14:paraId="064D1CC5" w14:textId="7DDC8FF3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3.090</w:t>
            </w:r>
          </w:p>
        </w:tc>
      </w:tr>
      <w:tr w:rsidR="001531A0" w:rsidRPr="00DE2901" w14:paraId="0B2028F9" w14:textId="57556424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5D518AA" w14:textId="4A295096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spellStart"/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Language:Dominance</w:t>
            </w:r>
            <w:proofErr w:type="spellEnd"/>
            <w:proofErr w:type="gramEnd"/>
          </w:p>
        </w:tc>
        <w:tc>
          <w:tcPr>
            <w:tcW w:w="1170" w:type="dxa"/>
          </w:tcPr>
          <w:p w14:paraId="37A2FD71" w14:textId="2650C0F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-0.05961</w:t>
            </w:r>
          </w:p>
        </w:tc>
        <w:tc>
          <w:tcPr>
            <w:tcW w:w="1530" w:type="dxa"/>
          </w:tcPr>
          <w:p w14:paraId="14D55D2C" w14:textId="6FA249E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0.05781</w:t>
            </w:r>
          </w:p>
        </w:tc>
        <w:tc>
          <w:tcPr>
            <w:tcW w:w="1980" w:type="dxa"/>
          </w:tcPr>
          <w:p w14:paraId="01EFAA39" w14:textId="118B4E5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-1.031</w:t>
            </w:r>
          </w:p>
        </w:tc>
      </w:tr>
      <w:tr w:rsidR="001531A0" w:rsidRPr="00DE2901" w14:paraId="3A89A204" w14:textId="62620AD2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BD08BA1" w14:textId="0E133F2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u w:val="single"/>
                <w:bdr w:val="none" w:sz="0" w:space="0" w:color="auto" w:frame="1"/>
              </w:rPr>
            </w:pPr>
            <w:proofErr w:type="spellStart"/>
            <w:proofErr w:type="gramStart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Language:</w:t>
            </w:r>
            <w:r w:rsidR="006C2971"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Frequency</w:t>
            </w:r>
            <w:proofErr w:type="spellEnd"/>
            <w:proofErr w:type="gramEnd"/>
          </w:p>
        </w:tc>
        <w:tc>
          <w:tcPr>
            <w:tcW w:w="1170" w:type="dxa"/>
          </w:tcPr>
          <w:p w14:paraId="24B4E90F" w14:textId="0308CBC2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0.49200</w:t>
            </w:r>
          </w:p>
        </w:tc>
        <w:tc>
          <w:tcPr>
            <w:tcW w:w="1530" w:type="dxa"/>
          </w:tcPr>
          <w:p w14:paraId="13017E13" w14:textId="3FFB4A57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0.04740</w:t>
            </w:r>
          </w:p>
        </w:tc>
        <w:tc>
          <w:tcPr>
            <w:tcW w:w="1980" w:type="dxa"/>
          </w:tcPr>
          <w:p w14:paraId="66460A62" w14:textId="2849638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10.380</w:t>
            </w:r>
          </w:p>
        </w:tc>
      </w:tr>
      <w:tr w:rsidR="001531A0" w:rsidRPr="00DE2901" w14:paraId="5B642E32" w14:textId="28093841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D19371D" w14:textId="1BCF4438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spellStart"/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Dominance:</w:t>
            </w:r>
            <w:r w:rsidR="006C2971"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Frequency</w:t>
            </w:r>
            <w:proofErr w:type="spellEnd"/>
            <w:proofErr w:type="gramEnd"/>
          </w:p>
        </w:tc>
        <w:tc>
          <w:tcPr>
            <w:tcW w:w="1170" w:type="dxa"/>
          </w:tcPr>
          <w:p w14:paraId="61BF7A94" w14:textId="037D9225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-0.14483</w:t>
            </w:r>
          </w:p>
        </w:tc>
        <w:tc>
          <w:tcPr>
            <w:tcW w:w="1530" w:type="dxa"/>
          </w:tcPr>
          <w:p w14:paraId="4A477C0B" w14:textId="265FB077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0.12224</w:t>
            </w:r>
          </w:p>
        </w:tc>
        <w:tc>
          <w:tcPr>
            <w:tcW w:w="1980" w:type="dxa"/>
          </w:tcPr>
          <w:p w14:paraId="04BFE99D" w14:textId="227D1368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-1.185</w:t>
            </w:r>
          </w:p>
        </w:tc>
      </w:tr>
      <w:tr w:rsidR="001531A0" w:rsidRPr="00DE2901" w14:paraId="04A29A0D" w14:textId="5171D0E6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D4D2C20" w14:textId="587D000D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Language:ot</w:t>
            </w:r>
            <w:proofErr w:type="gramEnd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14:paraId="50E24C58" w14:textId="035C3F8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-0.18068</w:t>
            </w:r>
          </w:p>
        </w:tc>
        <w:tc>
          <w:tcPr>
            <w:tcW w:w="1530" w:type="dxa"/>
          </w:tcPr>
          <w:p w14:paraId="33369F92" w14:textId="40019C4C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0.10538</w:t>
            </w:r>
          </w:p>
        </w:tc>
        <w:tc>
          <w:tcPr>
            <w:tcW w:w="1980" w:type="dxa"/>
          </w:tcPr>
          <w:p w14:paraId="1667EF7C" w14:textId="335E47E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-1.714</w:t>
            </w:r>
          </w:p>
        </w:tc>
      </w:tr>
      <w:tr w:rsidR="001531A0" w:rsidRPr="00DE2901" w14:paraId="30483B22" w14:textId="2C5B190D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CFC90B4" w14:textId="52698CA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Dominance:ot</w:t>
            </w:r>
            <w:proofErr w:type="gramEnd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14:paraId="1A4A9628" w14:textId="04FEF835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-0.09330</w:t>
            </w:r>
          </w:p>
        </w:tc>
        <w:tc>
          <w:tcPr>
            <w:tcW w:w="1530" w:type="dxa"/>
          </w:tcPr>
          <w:p w14:paraId="46860B3E" w14:textId="5449CF73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0.09103</w:t>
            </w:r>
          </w:p>
        </w:tc>
        <w:tc>
          <w:tcPr>
            <w:tcW w:w="1980" w:type="dxa"/>
          </w:tcPr>
          <w:p w14:paraId="3DDCD99F" w14:textId="42FA7CC8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-1.025</w:t>
            </w:r>
          </w:p>
        </w:tc>
      </w:tr>
      <w:tr w:rsidR="001531A0" w:rsidRPr="00DE2901" w14:paraId="5A43780F" w14:textId="5C9570B1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E115700" w14:textId="17AE693B" w:rsidR="007243D8" w:rsidRPr="00DE2901" w:rsidRDefault="006C2971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Frequency</w:t>
            </w:r>
            <w:r w:rsidR="007243D8"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:ot</w:t>
            </w:r>
            <w:proofErr w:type="gramEnd"/>
            <w:r w:rsidR="007243D8"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1</w:t>
            </w:r>
          </w:p>
        </w:tc>
        <w:tc>
          <w:tcPr>
            <w:tcW w:w="1170" w:type="dxa"/>
          </w:tcPr>
          <w:p w14:paraId="58211C6C" w14:textId="4484B45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0.30105</w:t>
            </w:r>
          </w:p>
        </w:tc>
        <w:tc>
          <w:tcPr>
            <w:tcW w:w="1530" w:type="dxa"/>
          </w:tcPr>
          <w:p w14:paraId="43A25210" w14:textId="2EA849B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0.10554</w:t>
            </w:r>
          </w:p>
        </w:tc>
        <w:tc>
          <w:tcPr>
            <w:tcW w:w="1980" w:type="dxa"/>
          </w:tcPr>
          <w:p w14:paraId="6C111E86" w14:textId="1E91E025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2.852</w:t>
            </w:r>
          </w:p>
        </w:tc>
      </w:tr>
      <w:tr w:rsidR="001531A0" w:rsidRPr="00DE2901" w14:paraId="674ACDFB" w14:textId="67CCEDEB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961C837" w14:textId="1907A98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u w:val="single"/>
                <w:bdr w:val="none" w:sz="0" w:space="0" w:color="auto" w:frame="1"/>
              </w:rPr>
            </w:pPr>
            <w:proofErr w:type="spellStart"/>
            <w:proofErr w:type="gramStart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Language:Dominance</w:t>
            </w:r>
            <w:proofErr w:type="gramEnd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:</w:t>
            </w:r>
            <w:r w:rsidR="006C2971"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Frequency</w:t>
            </w:r>
            <w:proofErr w:type="spellEnd"/>
          </w:p>
        </w:tc>
        <w:tc>
          <w:tcPr>
            <w:tcW w:w="1170" w:type="dxa"/>
          </w:tcPr>
          <w:p w14:paraId="4BF047D3" w14:textId="3208460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0.28593</w:t>
            </w:r>
          </w:p>
        </w:tc>
        <w:tc>
          <w:tcPr>
            <w:tcW w:w="1530" w:type="dxa"/>
          </w:tcPr>
          <w:p w14:paraId="53818C45" w14:textId="0921C522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0.04722</w:t>
            </w:r>
          </w:p>
        </w:tc>
        <w:tc>
          <w:tcPr>
            <w:tcW w:w="1980" w:type="dxa"/>
          </w:tcPr>
          <w:p w14:paraId="3BD0384C" w14:textId="5D50BCF6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6.055</w:t>
            </w:r>
          </w:p>
        </w:tc>
      </w:tr>
      <w:tr w:rsidR="001531A0" w:rsidRPr="00DE2901" w14:paraId="40CD6018" w14:textId="3E0C92FA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3BCCF485" w14:textId="7B049E41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Language:Dominance</w:t>
            </w:r>
            <w:proofErr w:type="gramEnd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:ot1</w:t>
            </w:r>
          </w:p>
        </w:tc>
        <w:tc>
          <w:tcPr>
            <w:tcW w:w="1170" w:type="dxa"/>
          </w:tcPr>
          <w:p w14:paraId="106F32DB" w14:textId="0273DEA1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0.12296</w:t>
            </w:r>
          </w:p>
        </w:tc>
        <w:tc>
          <w:tcPr>
            <w:tcW w:w="1530" w:type="dxa"/>
          </w:tcPr>
          <w:p w14:paraId="0BB53EA1" w14:textId="6F946B4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0.10548</w:t>
            </w:r>
          </w:p>
        </w:tc>
        <w:tc>
          <w:tcPr>
            <w:tcW w:w="1980" w:type="dxa"/>
          </w:tcPr>
          <w:p w14:paraId="036F52B9" w14:textId="7D6E1B2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1.166</w:t>
            </w:r>
          </w:p>
        </w:tc>
      </w:tr>
      <w:tr w:rsidR="001531A0" w:rsidRPr="00DE2901" w14:paraId="7F8767E1" w14:textId="60C524C6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1EC4107" w14:textId="55FFFA4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u w:val="single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Language:</w:t>
            </w:r>
            <w:r w:rsidR="006C2971"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Frequency</w:t>
            </w:r>
            <w:proofErr w:type="gramEnd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:ot1</w:t>
            </w:r>
          </w:p>
        </w:tc>
        <w:tc>
          <w:tcPr>
            <w:tcW w:w="1170" w:type="dxa"/>
          </w:tcPr>
          <w:p w14:paraId="09629FE3" w14:textId="323076A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0.89128</w:t>
            </w:r>
          </w:p>
        </w:tc>
        <w:tc>
          <w:tcPr>
            <w:tcW w:w="1530" w:type="dxa"/>
          </w:tcPr>
          <w:p w14:paraId="33EF0843" w14:textId="2BE4C9B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0.21102</w:t>
            </w:r>
          </w:p>
        </w:tc>
        <w:tc>
          <w:tcPr>
            <w:tcW w:w="1980" w:type="dxa"/>
          </w:tcPr>
          <w:p w14:paraId="0620A829" w14:textId="0415B08C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4.224</w:t>
            </w:r>
          </w:p>
        </w:tc>
      </w:tr>
      <w:tr w:rsidR="001531A0" w:rsidRPr="00DE2901" w14:paraId="5C664105" w14:textId="2DDFD369" w:rsidTr="002F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8A927BD" w14:textId="257611EB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Dominance:</w:t>
            </w:r>
            <w:r w:rsidR="006C2971"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Frequency</w:t>
            </w:r>
            <w:proofErr w:type="gramEnd"/>
            <w:r w:rsidRPr="00DE2901">
              <w:rPr>
                <w:rFonts w:eastAsia="Times New Roman" w:cstheme="majorHAnsi"/>
                <w:sz w:val="22"/>
                <w:bdr w:val="none" w:sz="0" w:space="0" w:color="auto" w:frame="1"/>
              </w:rPr>
              <w:t>:ot1</w:t>
            </w:r>
          </w:p>
        </w:tc>
        <w:tc>
          <w:tcPr>
            <w:tcW w:w="1170" w:type="dxa"/>
          </w:tcPr>
          <w:p w14:paraId="36D7FBBC" w14:textId="08455019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0.01930</w:t>
            </w:r>
          </w:p>
        </w:tc>
        <w:tc>
          <w:tcPr>
            <w:tcW w:w="1530" w:type="dxa"/>
          </w:tcPr>
          <w:p w14:paraId="0DAFAAF5" w14:textId="031BC84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0.10559</w:t>
            </w:r>
          </w:p>
        </w:tc>
        <w:tc>
          <w:tcPr>
            <w:tcW w:w="1980" w:type="dxa"/>
          </w:tcPr>
          <w:p w14:paraId="7EBE248E" w14:textId="4F228FA6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dr w:val="none" w:sz="0" w:space="0" w:color="auto" w:frame="1"/>
              </w:rPr>
              <w:t>0.183</w:t>
            </w:r>
          </w:p>
        </w:tc>
      </w:tr>
      <w:tr w:rsidR="00C00EB0" w:rsidRPr="00DE2901" w14:paraId="7EC4A92C" w14:textId="5F8D4B61" w:rsidTr="002F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9D941F8" w14:textId="12AFCA55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ajorHAnsi"/>
                <w:i w:val="0"/>
                <w:iCs w:val="0"/>
                <w:sz w:val="22"/>
                <w:u w:val="single"/>
                <w:bdr w:val="none" w:sz="0" w:space="0" w:color="auto" w:frame="1"/>
              </w:rPr>
            </w:pPr>
            <w:proofErr w:type="gramStart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Language:Dominance</w:t>
            </w:r>
            <w:proofErr w:type="gramEnd"/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:</w:t>
            </w:r>
            <w:r w:rsidR="006C2971"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Frequency</w:t>
            </w:r>
            <w:r w:rsidRPr="00DE2901">
              <w:rPr>
                <w:rFonts w:eastAsia="Times New Roman" w:cstheme="majorHAnsi"/>
                <w:sz w:val="22"/>
                <w:u w:val="single"/>
                <w:bdr w:val="none" w:sz="0" w:space="0" w:color="auto" w:frame="1"/>
              </w:rPr>
              <w:t>:ot1</w:t>
            </w:r>
          </w:p>
        </w:tc>
        <w:tc>
          <w:tcPr>
            <w:tcW w:w="1170" w:type="dxa"/>
          </w:tcPr>
          <w:p w14:paraId="58CEB0BD" w14:textId="661E8E9F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0.82272</w:t>
            </w:r>
          </w:p>
        </w:tc>
        <w:tc>
          <w:tcPr>
            <w:tcW w:w="1530" w:type="dxa"/>
          </w:tcPr>
          <w:p w14:paraId="1987A1FA" w14:textId="5BE002BE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0.21112</w:t>
            </w:r>
          </w:p>
        </w:tc>
        <w:tc>
          <w:tcPr>
            <w:tcW w:w="1980" w:type="dxa"/>
          </w:tcPr>
          <w:p w14:paraId="4A91A260" w14:textId="7BEDB442" w:rsidR="007243D8" w:rsidRPr="00DE2901" w:rsidRDefault="007243D8" w:rsidP="00724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</w:pPr>
            <w:r w:rsidRPr="00DE2901">
              <w:rPr>
                <w:rFonts w:asciiTheme="majorHAnsi" w:eastAsia="Times New Roman" w:hAnsiTheme="majorHAnsi" w:cstheme="majorHAnsi"/>
                <w:b/>
                <w:bCs/>
                <w:bdr w:val="none" w:sz="0" w:space="0" w:color="auto" w:frame="1"/>
              </w:rPr>
              <w:t>3.897</w:t>
            </w:r>
          </w:p>
        </w:tc>
      </w:tr>
    </w:tbl>
    <w:p w14:paraId="6E9CBF25" w14:textId="0A575B64" w:rsidR="005E7C6E" w:rsidRPr="00DE2901" w:rsidRDefault="001531A0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 xml:space="preserve">Table </w:t>
      </w:r>
      <w:r w:rsidR="006C2971" w:rsidRPr="00DE2901">
        <w:rPr>
          <w:rFonts w:asciiTheme="majorHAnsi" w:hAnsiTheme="majorHAnsi" w:cstheme="majorHAnsi"/>
        </w:rPr>
        <w:t>3</w:t>
      </w:r>
      <w:r w:rsidRPr="00DE2901">
        <w:rPr>
          <w:rFonts w:asciiTheme="majorHAnsi" w:hAnsiTheme="majorHAnsi" w:cstheme="majorHAnsi"/>
        </w:rPr>
        <w:t xml:space="preserve">: Coefficients, standard errors, and t-values for the GCA model reported here. Significant values are bolded. Relevant interactions are </w:t>
      </w:r>
      <w:r w:rsidR="00FA1C87" w:rsidRPr="00DE2901">
        <w:rPr>
          <w:rFonts w:asciiTheme="majorHAnsi" w:hAnsiTheme="majorHAnsi" w:cstheme="majorHAnsi"/>
        </w:rPr>
        <w:t>underlined</w:t>
      </w:r>
      <w:r w:rsidRPr="00DE2901">
        <w:rPr>
          <w:rFonts w:asciiTheme="majorHAnsi" w:hAnsiTheme="majorHAnsi" w:cstheme="majorHAnsi"/>
        </w:rPr>
        <w:t xml:space="preserve">.  </w:t>
      </w:r>
    </w:p>
    <w:p w14:paraId="1C0C57EA" w14:textId="77777777" w:rsidR="001531A0" w:rsidRPr="00DE2901" w:rsidRDefault="001531A0" w:rsidP="00331C41">
      <w:pPr>
        <w:spacing w:after="0"/>
        <w:rPr>
          <w:rFonts w:asciiTheme="majorHAnsi" w:hAnsiTheme="majorHAnsi" w:cstheme="majorHAnsi"/>
        </w:rPr>
      </w:pPr>
    </w:p>
    <w:p w14:paraId="1BFC2D50" w14:textId="790B0912" w:rsidR="005D77B6" w:rsidRPr="00DE2901" w:rsidRDefault="00B47A73" w:rsidP="007F4A96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 xml:space="preserve">The </w:t>
      </w:r>
      <w:r w:rsidR="00395B75" w:rsidRPr="00DE2901">
        <w:rPr>
          <w:rFonts w:asciiTheme="majorHAnsi" w:hAnsiTheme="majorHAnsi" w:cstheme="majorHAnsi"/>
        </w:rPr>
        <w:t xml:space="preserve">main effect of the </w:t>
      </w:r>
      <w:r w:rsidRPr="00DE2901">
        <w:rPr>
          <w:rFonts w:asciiTheme="majorHAnsi" w:hAnsiTheme="majorHAnsi" w:cstheme="majorHAnsi"/>
        </w:rPr>
        <w:t xml:space="preserve">linear time </w:t>
      </w:r>
      <w:r w:rsidR="00EB01B8" w:rsidRPr="00DE2901">
        <w:rPr>
          <w:rFonts w:asciiTheme="majorHAnsi" w:hAnsiTheme="majorHAnsi" w:cstheme="majorHAnsi"/>
        </w:rPr>
        <w:t xml:space="preserve">term </w:t>
      </w:r>
      <w:r w:rsidR="00974692" w:rsidRPr="00DE2901">
        <w:rPr>
          <w:rFonts w:asciiTheme="majorHAnsi" w:hAnsiTheme="majorHAnsi" w:cstheme="majorHAnsi"/>
        </w:rPr>
        <w:t xml:space="preserve">main effect was found to be significant, </w:t>
      </w:r>
      <w:r w:rsidR="00395B75" w:rsidRPr="00DE2901">
        <w:rPr>
          <w:rFonts w:asciiTheme="majorHAnsi" w:hAnsiTheme="majorHAnsi" w:cstheme="majorHAnsi"/>
        </w:rPr>
        <w:t>b</w:t>
      </w:r>
      <w:r w:rsidR="0088155C" w:rsidRPr="00DE2901">
        <w:rPr>
          <w:rFonts w:asciiTheme="majorHAnsi" w:hAnsiTheme="majorHAnsi" w:cstheme="majorHAnsi"/>
        </w:rPr>
        <w:t xml:space="preserve"> =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0.28</w:t>
      </w:r>
      <w:r w:rsidR="0088155C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>,</w:t>
      </w:r>
      <w:r w:rsidR="0088155C" w:rsidRPr="00DE2901">
        <w:rPr>
          <w:rFonts w:asciiTheme="majorHAnsi" w:hAnsiTheme="majorHAnsi" w:cstheme="majorHAnsi"/>
        </w:rPr>
        <w:t xml:space="preserve"> SE =</w:t>
      </w:r>
      <w:r w:rsidR="0088155C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 xml:space="preserve"> </w:t>
      </w:r>
      <w:proofErr w:type="gramStart"/>
      <w:r w:rsidR="00D044FB" w:rsidRPr="00DE2901">
        <w:rPr>
          <w:rFonts w:asciiTheme="majorHAnsi" w:hAnsiTheme="majorHAnsi" w:cstheme="majorHAnsi"/>
          <w:bdr w:val="none" w:sz="0" w:space="0" w:color="auto" w:frame="1"/>
        </w:rPr>
        <w:t>0.091</w:t>
      </w:r>
      <w:r w:rsidR="0088155C" w:rsidRPr="00DE2901">
        <w:rPr>
          <w:rFonts w:asciiTheme="majorHAnsi" w:hAnsiTheme="majorHAnsi" w:cstheme="majorHAnsi"/>
        </w:rPr>
        <w:t>,t</w:t>
      </w:r>
      <w:proofErr w:type="gramEnd"/>
      <w:r w:rsidR="0088155C" w:rsidRPr="00DE2901">
        <w:rPr>
          <w:rFonts w:asciiTheme="majorHAnsi" w:hAnsiTheme="majorHAnsi" w:cstheme="majorHAnsi"/>
        </w:rPr>
        <w:t xml:space="preserve"> =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3</w:t>
      </w:r>
      <w:r w:rsidR="00CD1485" w:rsidRPr="00DE2901">
        <w:rPr>
          <w:rFonts w:asciiTheme="majorHAnsi" w:hAnsiTheme="majorHAnsi" w:cstheme="majorHAnsi"/>
          <w:bdr w:val="none" w:sz="0" w:space="0" w:color="auto" w:frame="1"/>
        </w:rPr>
        <w:t>.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09</w:t>
      </w:r>
      <w:r w:rsidR="0088155C" w:rsidRPr="00DE2901">
        <w:rPr>
          <w:rStyle w:val="gnkrckgcgsb"/>
          <w:rFonts w:asciiTheme="majorHAnsi" w:hAnsiTheme="majorHAnsi" w:cstheme="majorHAnsi"/>
          <w:bdr w:val="none" w:sz="0" w:space="0" w:color="auto" w:frame="1"/>
        </w:rPr>
        <w:t xml:space="preserve">, </w:t>
      </w:r>
      <w:r w:rsidR="00974692" w:rsidRPr="00DE2901">
        <w:rPr>
          <w:rFonts w:asciiTheme="majorHAnsi" w:hAnsiTheme="majorHAnsi" w:cstheme="majorHAnsi"/>
        </w:rPr>
        <w:t>such that</w:t>
      </w:r>
      <w:r w:rsidR="00B928D6" w:rsidRPr="00DE2901">
        <w:rPr>
          <w:rFonts w:asciiTheme="majorHAnsi" w:hAnsiTheme="majorHAnsi" w:cstheme="majorHAnsi"/>
        </w:rPr>
        <w:t xml:space="preserve"> </w:t>
      </w:r>
      <w:r w:rsidR="0088155C" w:rsidRPr="00DE2901">
        <w:rPr>
          <w:rFonts w:asciiTheme="majorHAnsi" w:hAnsiTheme="majorHAnsi" w:cstheme="majorHAnsi"/>
        </w:rPr>
        <w:t xml:space="preserve">overall </w:t>
      </w:r>
      <w:r w:rsidR="00B928D6" w:rsidRPr="00DE2901">
        <w:rPr>
          <w:rFonts w:asciiTheme="majorHAnsi" w:hAnsiTheme="majorHAnsi" w:cstheme="majorHAnsi"/>
        </w:rPr>
        <w:t>looks</w:t>
      </w:r>
      <w:r w:rsidR="00974692" w:rsidRPr="00DE2901">
        <w:rPr>
          <w:rFonts w:asciiTheme="majorHAnsi" w:hAnsiTheme="majorHAnsi" w:cstheme="majorHAnsi"/>
        </w:rPr>
        <w:t xml:space="preserve"> </w:t>
      </w:r>
      <w:r w:rsidR="0088155C" w:rsidRPr="00DE2901">
        <w:rPr>
          <w:rFonts w:asciiTheme="majorHAnsi" w:hAnsiTheme="majorHAnsi" w:cstheme="majorHAnsi"/>
        </w:rPr>
        <w:t>increased over time</w:t>
      </w:r>
      <w:r w:rsidR="002F3D08" w:rsidRPr="00DE2901">
        <w:rPr>
          <w:rFonts w:asciiTheme="majorHAnsi" w:hAnsiTheme="majorHAnsi" w:cstheme="majorHAnsi"/>
        </w:rPr>
        <w:t>. There was a trend towards a</w:t>
      </w:r>
      <w:r w:rsidR="00CD1485" w:rsidRPr="00DE2901">
        <w:rPr>
          <w:rFonts w:asciiTheme="majorHAnsi" w:hAnsiTheme="majorHAnsi" w:cstheme="majorHAnsi"/>
        </w:rPr>
        <w:t xml:space="preserve"> main effect for </w:t>
      </w:r>
      <w:r w:rsidR="001531A0" w:rsidRPr="00DE2901">
        <w:rPr>
          <w:rFonts w:asciiTheme="majorHAnsi" w:hAnsiTheme="majorHAnsi" w:cstheme="majorHAnsi"/>
        </w:rPr>
        <w:t xml:space="preserve">Dominance, </w:t>
      </w:r>
      <w:r w:rsidR="00A855B5" w:rsidRPr="00DE2901">
        <w:rPr>
          <w:rFonts w:asciiTheme="majorHAnsi" w:hAnsiTheme="majorHAnsi" w:cstheme="majorHAnsi"/>
        </w:rPr>
        <w:t>b</w:t>
      </w:r>
      <w:r w:rsidR="001531A0" w:rsidRPr="00DE2901">
        <w:rPr>
          <w:rFonts w:asciiTheme="majorHAnsi" w:hAnsiTheme="majorHAnsi" w:cstheme="majorHAnsi"/>
        </w:rPr>
        <w:t xml:space="preserve"> = -0.159, SE = 0.084, t = -1.906, such that mo</w:t>
      </w:r>
      <w:r w:rsidR="00FA1C87" w:rsidRPr="00DE2901">
        <w:rPr>
          <w:rFonts w:asciiTheme="majorHAnsi" w:hAnsiTheme="majorHAnsi" w:cstheme="majorHAnsi"/>
        </w:rPr>
        <w:t>r</w:t>
      </w:r>
      <w:r w:rsidR="001531A0" w:rsidRPr="00DE2901">
        <w:rPr>
          <w:rFonts w:asciiTheme="majorHAnsi" w:hAnsiTheme="majorHAnsi" w:cstheme="majorHAnsi"/>
        </w:rPr>
        <w:t>e Spanish-dominant participants had overall fewer looks</w:t>
      </w:r>
      <w:r w:rsidR="00FA1C87" w:rsidRPr="00DE2901">
        <w:rPr>
          <w:rFonts w:asciiTheme="majorHAnsi" w:hAnsiTheme="majorHAnsi" w:cstheme="majorHAnsi"/>
        </w:rPr>
        <w:t xml:space="preserve"> to images</w:t>
      </w:r>
      <w:r w:rsidR="001531A0" w:rsidRPr="00DE2901">
        <w:rPr>
          <w:rFonts w:asciiTheme="majorHAnsi" w:hAnsiTheme="majorHAnsi" w:cstheme="majorHAnsi"/>
        </w:rPr>
        <w:t xml:space="preserve">. </w:t>
      </w:r>
      <w:r w:rsidR="00974692" w:rsidRPr="00DE2901">
        <w:rPr>
          <w:rFonts w:asciiTheme="majorHAnsi" w:hAnsiTheme="majorHAnsi" w:cstheme="majorHAnsi"/>
        </w:rPr>
        <w:t>Importantly, several interactions were found to be significan</w:t>
      </w:r>
      <w:r w:rsidR="00D044FB" w:rsidRPr="00DE2901">
        <w:rPr>
          <w:rFonts w:asciiTheme="majorHAnsi" w:hAnsiTheme="majorHAnsi" w:cstheme="majorHAnsi"/>
        </w:rPr>
        <w:t>t</w:t>
      </w:r>
      <w:r w:rsidR="004579FB" w:rsidRPr="00DE2901">
        <w:rPr>
          <w:rFonts w:asciiTheme="majorHAnsi" w:hAnsiTheme="majorHAnsi" w:cstheme="majorHAnsi"/>
        </w:rPr>
        <w:t xml:space="preserve">. </w:t>
      </w:r>
      <w:r w:rsidR="00974692" w:rsidRPr="00DE2901">
        <w:rPr>
          <w:rFonts w:asciiTheme="majorHAnsi" w:hAnsiTheme="majorHAnsi" w:cstheme="majorHAnsi"/>
        </w:rPr>
        <w:t>T</w:t>
      </w:r>
      <w:r w:rsidR="008D2D9C" w:rsidRPr="00DE2901">
        <w:rPr>
          <w:rFonts w:asciiTheme="majorHAnsi" w:hAnsiTheme="majorHAnsi" w:cstheme="majorHAnsi"/>
        </w:rPr>
        <w:t xml:space="preserve">he Language x </w:t>
      </w:r>
      <w:r w:rsidR="00A855B5" w:rsidRPr="00DE2901">
        <w:rPr>
          <w:rFonts w:asciiTheme="majorHAnsi" w:hAnsiTheme="majorHAnsi" w:cstheme="majorHAnsi"/>
        </w:rPr>
        <w:t xml:space="preserve">Frequency </w:t>
      </w:r>
      <w:r w:rsidR="008D2D9C" w:rsidRPr="00DE2901">
        <w:rPr>
          <w:rFonts w:asciiTheme="majorHAnsi" w:hAnsiTheme="majorHAnsi" w:cstheme="majorHAnsi"/>
        </w:rPr>
        <w:t xml:space="preserve">interaction proved significant, </w:t>
      </w:r>
      <w:bookmarkStart w:id="8" w:name="_Hlk15780257"/>
      <w:r w:rsidR="00E110F7" w:rsidRPr="00DE2901">
        <w:rPr>
          <w:rFonts w:asciiTheme="majorHAnsi" w:hAnsiTheme="majorHAnsi" w:cstheme="majorHAnsi"/>
        </w:rPr>
        <w:t>b</w:t>
      </w:r>
      <w:r w:rsidR="008D2D9C" w:rsidRPr="00DE2901">
        <w:rPr>
          <w:rFonts w:asciiTheme="majorHAnsi" w:hAnsiTheme="majorHAnsi" w:cstheme="majorHAnsi"/>
        </w:rPr>
        <w:t xml:space="preserve">= </w:t>
      </w:r>
      <w:bookmarkEnd w:id="8"/>
      <w:r w:rsidR="005C026A" w:rsidRPr="00DE2901">
        <w:rPr>
          <w:rFonts w:asciiTheme="majorHAnsi" w:hAnsiTheme="majorHAnsi" w:cstheme="majorHAnsi"/>
          <w:bdr w:val="none" w:sz="0" w:space="0" w:color="auto" w:frame="1"/>
        </w:rPr>
        <w:t>0.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492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 xml:space="preserve">, SE =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0.047</w:t>
      </w:r>
      <w:r w:rsidR="008D2D9C" w:rsidRPr="00DE2901">
        <w:rPr>
          <w:rFonts w:asciiTheme="majorHAnsi" w:hAnsiTheme="majorHAnsi" w:cstheme="majorHAnsi"/>
        </w:rPr>
        <w:t>, t</w:t>
      </w:r>
      <w:r w:rsidR="00D044FB" w:rsidRPr="00DE2901">
        <w:rPr>
          <w:rFonts w:asciiTheme="majorHAnsi" w:hAnsiTheme="majorHAnsi" w:cstheme="majorHAnsi"/>
        </w:rPr>
        <w:t xml:space="preserve"> </w:t>
      </w:r>
      <w:r w:rsidR="008D2D9C" w:rsidRPr="00DE2901">
        <w:rPr>
          <w:rFonts w:asciiTheme="majorHAnsi" w:hAnsiTheme="majorHAnsi" w:cstheme="majorHAnsi"/>
        </w:rPr>
        <w:t xml:space="preserve">=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10.38</w:t>
      </w:r>
      <w:r w:rsidR="005B37AA" w:rsidRPr="00DE2901">
        <w:rPr>
          <w:rFonts w:asciiTheme="majorHAnsi" w:hAnsiTheme="majorHAnsi" w:cstheme="majorHAnsi"/>
        </w:rPr>
        <w:t xml:space="preserve">, </w:t>
      </w:r>
      <w:r w:rsidR="008D2D9C" w:rsidRPr="00DE2901">
        <w:rPr>
          <w:rFonts w:asciiTheme="majorHAnsi" w:hAnsiTheme="majorHAnsi" w:cstheme="majorHAnsi"/>
        </w:rPr>
        <w:t xml:space="preserve">such that Low frequency items were fixated </w:t>
      </w:r>
      <w:r w:rsidR="00B928D6" w:rsidRPr="00DE2901">
        <w:rPr>
          <w:rFonts w:asciiTheme="majorHAnsi" w:hAnsiTheme="majorHAnsi" w:cstheme="majorHAnsi"/>
        </w:rPr>
        <w:t>more</w:t>
      </w:r>
      <w:r w:rsidR="008D2D9C" w:rsidRPr="00DE2901">
        <w:rPr>
          <w:rFonts w:asciiTheme="majorHAnsi" w:hAnsiTheme="majorHAnsi" w:cstheme="majorHAnsi"/>
        </w:rPr>
        <w:t xml:space="preserve"> in </w:t>
      </w:r>
      <w:r w:rsidR="00B928D6" w:rsidRPr="00DE2901">
        <w:rPr>
          <w:rFonts w:asciiTheme="majorHAnsi" w:hAnsiTheme="majorHAnsi" w:cstheme="majorHAnsi"/>
        </w:rPr>
        <w:t>the CS condition compared to Spanish</w:t>
      </w:r>
      <w:r w:rsidR="008D2D9C" w:rsidRPr="00DE2901">
        <w:rPr>
          <w:rFonts w:asciiTheme="majorHAnsi" w:hAnsiTheme="majorHAnsi" w:cstheme="majorHAnsi"/>
        </w:rPr>
        <w:t xml:space="preserve"> condition. </w:t>
      </w:r>
      <w:r w:rsidR="003F5146" w:rsidRPr="00DE2901">
        <w:rPr>
          <w:rFonts w:asciiTheme="majorHAnsi" w:hAnsiTheme="majorHAnsi" w:cstheme="majorHAnsi"/>
        </w:rPr>
        <w:t xml:space="preserve">We report partial effects </w:t>
      </w:r>
      <w:r w:rsidR="002F3D08" w:rsidRPr="00DE2901">
        <w:rPr>
          <w:rFonts w:asciiTheme="majorHAnsi" w:hAnsiTheme="majorHAnsi" w:cstheme="majorHAnsi"/>
        </w:rPr>
        <w:t xml:space="preserve">means and standard errors </w:t>
      </w:r>
      <w:r w:rsidR="003F5146" w:rsidRPr="00DE2901">
        <w:rPr>
          <w:rFonts w:asciiTheme="majorHAnsi" w:hAnsiTheme="majorHAnsi" w:cstheme="majorHAnsi"/>
        </w:rPr>
        <w:t xml:space="preserve">for this </w:t>
      </w:r>
      <w:r w:rsidR="002F3D08" w:rsidRPr="00DE2901">
        <w:rPr>
          <w:rFonts w:asciiTheme="majorHAnsi" w:hAnsiTheme="majorHAnsi" w:cstheme="majorHAnsi"/>
        </w:rPr>
        <w:t xml:space="preserve">key </w:t>
      </w:r>
      <w:r w:rsidR="003F5146" w:rsidRPr="00DE2901">
        <w:rPr>
          <w:rFonts w:asciiTheme="majorHAnsi" w:hAnsiTheme="majorHAnsi" w:cstheme="majorHAnsi"/>
        </w:rPr>
        <w:t>interaction in Table 4, as well as the plot of means</w:t>
      </w:r>
      <w:r w:rsidR="002F3D08" w:rsidRPr="00DE2901">
        <w:rPr>
          <w:rFonts w:asciiTheme="majorHAnsi" w:hAnsiTheme="majorHAnsi" w:cstheme="majorHAnsi"/>
        </w:rPr>
        <w:t xml:space="preserve"> and SEs</w:t>
      </w:r>
      <w:r w:rsidR="003F5146" w:rsidRPr="00DE2901">
        <w:rPr>
          <w:rFonts w:asciiTheme="majorHAnsi" w:hAnsiTheme="majorHAnsi" w:cstheme="majorHAnsi"/>
        </w:rPr>
        <w:t xml:space="preserve"> in Figure 2. </w:t>
      </w:r>
      <w:r w:rsidR="00327652" w:rsidRPr="00DE2901">
        <w:rPr>
          <w:rFonts w:asciiTheme="majorHAnsi" w:hAnsiTheme="majorHAnsi" w:cstheme="majorHAnsi"/>
        </w:rPr>
        <w:t xml:space="preserve">These were produced using the </w:t>
      </w:r>
      <w:r w:rsidR="00327652" w:rsidRPr="00DE2901">
        <w:rPr>
          <w:rFonts w:asciiTheme="majorHAnsi" w:hAnsiTheme="majorHAnsi" w:cstheme="majorHAnsi"/>
          <w:i/>
          <w:iCs/>
        </w:rPr>
        <w:t>effects</w:t>
      </w:r>
      <w:r w:rsidR="00327652" w:rsidRPr="00DE2901">
        <w:rPr>
          <w:rFonts w:asciiTheme="majorHAnsi" w:hAnsiTheme="majorHAnsi" w:cstheme="majorHAnsi"/>
        </w:rPr>
        <w:t xml:space="preserve"> package (Fox &amp; Weisberg, 2019). </w:t>
      </w:r>
      <w:r w:rsidR="002F3D08" w:rsidRPr="00DE2901">
        <w:rPr>
          <w:rFonts w:asciiTheme="majorHAnsi" w:hAnsiTheme="majorHAnsi" w:cstheme="majorHAnsi"/>
        </w:rPr>
        <w:t>Additionally</w:t>
      </w:r>
      <w:r w:rsidR="008D2D9C" w:rsidRPr="00DE2901">
        <w:rPr>
          <w:rFonts w:asciiTheme="majorHAnsi" w:hAnsiTheme="majorHAnsi" w:cstheme="majorHAnsi"/>
        </w:rPr>
        <w:t xml:space="preserve">, the interaction of Language, Dominance, and </w:t>
      </w:r>
      <w:proofErr w:type="spellStart"/>
      <w:r w:rsidR="008D2D9C" w:rsidRPr="00DE2901">
        <w:rPr>
          <w:rFonts w:asciiTheme="majorHAnsi" w:hAnsiTheme="majorHAnsi" w:cstheme="majorHAnsi"/>
        </w:rPr>
        <w:t>FreqFix</w:t>
      </w:r>
      <w:proofErr w:type="spellEnd"/>
      <w:r w:rsidR="008D2D9C" w:rsidRPr="00DE2901">
        <w:rPr>
          <w:rFonts w:asciiTheme="majorHAnsi" w:hAnsiTheme="majorHAnsi" w:cstheme="majorHAnsi"/>
        </w:rPr>
        <w:t xml:space="preserve"> was </w:t>
      </w:r>
      <w:r w:rsidR="00974692" w:rsidRPr="00DE2901">
        <w:rPr>
          <w:rFonts w:asciiTheme="majorHAnsi" w:hAnsiTheme="majorHAnsi" w:cstheme="majorHAnsi"/>
        </w:rPr>
        <w:t xml:space="preserve">significant, </w:t>
      </w:r>
      <w:r w:rsidR="00790315" w:rsidRPr="00DE2901">
        <w:rPr>
          <w:rFonts w:asciiTheme="majorHAnsi" w:hAnsiTheme="majorHAnsi" w:cstheme="majorHAnsi"/>
        </w:rPr>
        <w:t>b</w:t>
      </w:r>
      <w:bookmarkStart w:id="9" w:name="_Hlk15782934"/>
      <w:r w:rsidR="005C026A" w:rsidRPr="00DE2901">
        <w:rPr>
          <w:rFonts w:asciiTheme="majorHAnsi" w:hAnsiTheme="majorHAnsi" w:cstheme="majorHAnsi"/>
        </w:rPr>
        <w:t xml:space="preserve"> = 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>0.28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5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>, SE = 0.047</w:t>
      </w:r>
      <w:bookmarkEnd w:id="9"/>
      <w:r w:rsidR="00974692" w:rsidRPr="00DE2901">
        <w:rPr>
          <w:rFonts w:asciiTheme="majorHAnsi" w:hAnsiTheme="majorHAnsi" w:cstheme="majorHAnsi"/>
        </w:rPr>
        <w:t>, t =</w:t>
      </w:r>
      <w:r w:rsidR="005C026A" w:rsidRPr="00DE2901">
        <w:rPr>
          <w:rFonts w:asciiTheme="majorHAnsi" w:hAnsiTheme="majorHAnsi" w:cstheme="majorHAnsi"/>
        </w:rPr>
        <w:t xml:space="preserve">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6.055</w:t>
      </w:r>
      <w:r w:rsidR="00974692" w:rsidRPr="00DE2901">
        <w:rPr>
          <w:rFonts w:asciiTheme="majorHAnsi" w:hAnsiTheme="majorHAnsi" w:cstheme="majorHAnsi"/>
        </w:rPr>
        <w:t>,</w:t>
      </w:r>
      <w:r w:rsidR="009847BE" w:rsidRPr="00DE2901">
        <w:rPr>
          <w:rFonts w:asciiTheme="majorHAnsi" w:hAnsiTheme="majorHAnsi" w:cstheme="majorHAnsi"/>
        </w:rPr>
        <w:t xml:space="preserve"> s</w:t>
      </w:r>
      <w:r w:rsidR="00974692" w:rsidRPr="00DE2901">
        <w:rPr>
          <w:rFonts w:asciiTheme="majorHAnsi" w:hAnsiTheme="majorHAnsi" w:cstheme="majorHAnsi"/>
        </w:rPr>
        <w:t xml:space="preserve">uch that </w:t>
      </w:r>
      <w:bookmarkStart w:id="10" w:name="_Hlk15098432"/>
      <w:r w:rsidR="00974692" w:rsidRPr="00DE2901">
        <w:rPr>
          <w:rFonts w:asciiTheme="majorHAnsi" w:hAnsiTheme="majorHAnsi" w:cstheme="majorHAnsi"/>
        </w:rPr>
        <w:t xml:space="preserve">the participants with higher </w:t>
      </w:r>
      <w:r w:rsidR="00001DE4" w:rsidRPr="00DE2901">
        <w:rPr>
          <w:rFonts w:asciiTheme="majorHAnsi" w:hAnsiTheme="majorHAnsi" w:cstheme="majorHAnsi"/>
        </w:rPr>
        <w:t xml:space="preserve">relative Spanish dominance </w:t>
      </w:r>
      <w:bookmarkEnd w:id="10"/>
      <w:r w:rsidR="00974692" w:rsidRPr="00DE2901">
        <w:rPr>
          <w:rFonts w:asciiTheme="majorHAnsi" w:hAnsiTheme="majorHAnsi" w:cstheme="majorHAnsi"/>
        </w:rPr>
        <w:t xml:space="preserve">looked at the Low frequency items </w:t>
      </w:r>
      <w:r w:rsidR="00B928D6" w:rsidRPr="00DE2901">
        <w:rPr>
          <w:rFonts w:asciiTheme="majorHAnsi" w:hAnsiTheme="majorHAnsi" w:cstheme="majorHAnsi"/>
        </w:rPr>
        <w:t>more</w:t>
      </w:r>
      <w:r w:rsidR="00974692" w:rsidRPr="00DE2901">
        <w:rPr>
          <w:rFonts w:asciiTheme="majorHAnsi" w:hAnsiTheme="majorHAnsi" w:cstheme="majorHAnsi"/>
        </w:rPr>
        <w:t xml:space="preserve"> in </w:t>
      </w:r>
      <w:r w:rsidR="00B928D6" w:rsidRPr="00DE2901">
        <w:rPr>
          <w:rFonts w:asciiTheme="majorHAnsi" w:hAnsiTheme="majorHAnsi" w:cstheme="majorHAnsi"/>
        </w:rPr>
        <w:t>the CS condition compared to Spanish</w:t>
      </w:r>
      <w:r w:rsidR="00974692" w:rsidRPr="00DE2901">
        <w:rPr>
          <w:rFonts w:asciiTheme="majorHAnsi" w:hAnsiTheme="majorHAnsi" w:cstheme="majorHAnsi"/>
        </w:rPr>
        <w:t xml:space="preserve"> condition</w:t>
      </w:r>
      <w:r w:rsidR="00C57795" w:rsidRPr="00DE2901">
        <w:rPr>
          <w:rFonts w:asciiTheme="majorHAnsi" w:hAnsiTheme="majorHAnsi" w:cstheme="majorHAnsi"/>
        </w:rPr>
        <w:t xml:space="preserve">. Although dominance was calculated as a continuous measure, we graphically present </w:t>
      </w:r>
      <w:r w:rsidR="000E3D9F" w:rsidRPr="00DE2901">
        <w:rPr>
          <w:rFonts w:asciiTheme="majorHAnsi" w:hAnsiTheme="majorHAnsi" w:cstheme="majorHAnsi"/>
        </w:rPr>
        <w:t>the results by categorically splitting the participants into two dominance groups (using a median split) for visual presentation</w:t>
      </w:r>
      <w:r w:rsidR="001531A0" w:rsidRPr="00DE2901">
        <w:rPr>
          <w:rFonts w:asciiTheme="majorHAnsi" w:hAnsiTheme="majorHAnsi" w:cstheme="majorHAnsi"/>
        </w:rPr>
        <w:t xml:space="preserve"> </w:t>
      </w:r>
      <w:r w:rsidR="005B37AA" w:rsidRPr="00DE2901">
        <w:rPr>
          <w:rFonts w:asciiTheme="majorHAnsi" w:hAnsiTheme="majorHAnsi" w:cstheme="majorHAnsi"/>
        </w:rPr>
        <w:t xml:space="preserve">(Figure </w:t>
      </w:r>
      <w:r w:rsidR="003F5146" w:rsidRPr="00DE2901">
        <w:rPr>
          <w:rFonts w:asciiTheme="majorHAnsi" w:hAnsiTheme="majorHAnsi" w:cstheme="majorHAnsi"/>
        </w:rPr>
        <w:t>3</w:t>
      </w:r>
      <w:r w:rsidR="005B37AA" w:rsidRPr="00DE2901">
        <w:rPr>
          <w:rFonts w:asciiTheme="majorHAnsi" w:hAnsiTheme="majorHAnsi" w:cstheme="majorHAnsi"/>
        </w:rPr>
        <w:t>)</w:t>
      </w:r>
      <w:r w:rsidR="001531A0" w:rsidRPr="00DE2901">
        <w:rPr>
          <w:rFonts w:asciiTheme="majorHAnsi" w:hAnsiTheme="majorHAnsi" w:cstheme="majorHAnsi"/>
        </w:rPr>
        <w:t>.</w:t>
      </w:r>
    </w:p>
    <w:p w14:paraId="6150E769" w14:textId="736097F8" w:rsidR="002F3D08" w:rsidRPr="00DE2901" w:rsidRDefault="0098654E" w:rsidP="007F4A96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B64A3F7" wp14:editId="3C858BEC">
            <wp:extent cx="3638550" cy="170704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66" cy="17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342F" w14:textId="610A3DC3" w:rsidR="00840BF2" w:rsidRPr="00DE2901" w:rsidRDefault="00840BF2" w:rsidP="007F4A96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Figure X: Partial effects plot for Language x Frequency of the fixated item interaction, means and standard errors</w:t>
      </w:r>
      <w:r w:rsidR="00AC169B" w:rsidRPr="00DE2901">
        <w:rPr>
          <w:rFonts w:asciiTheme="majorHAnsi" w:hAnsiTheme="majorHAnsi" w:cstheme="majorHAnsi"/>
        </w:rPr>
        <w:t xml:space="preserve"> for conditions</w:t>
      </w:r>
      <w:r w:rsidRPr="00DE2901">
        <w:rPr>
          <w:rFonts w:asciiTheme="majorHAnsi" w:hAnsiTheme="majorHAnsi" w:cstheme="majorHAnsi"/>
        </w:rPr>
        <w:t>.</w:t>
      </w:r>
    </w:p>
    <w:tbl>
      <w:tblPr>
        <w:tblStyle w:val="PlainTable5"/>
        <w:tblW w:w="7991" w:type="dxa"/>
        <w:tblLook w:val="04A0" w:firstRow="1" w:lastRow="0" w:firstColumn="1" w:lastColumn="0" w:noHBand="0" w:noVBand="1"/>
      </w:tblPr>
      <w:tblGrid>
        <w:gridCol w:w="1081"/>
        <w:gridCol w:w="1121"/>
        <w:gridCol w:w="784"/>
        <w:gridCol w:w="716"/>
        <w:gridCol w:w="2216"/>
        <w:gridCol w:w="2237"/>
      </w:tblGrid>
      <w:tr w:rsidR="00AC169B" w:rsidRPr="00DE2901" w14:paraId="6B060B02" w14:textId="77777777" w:rsidTr="00DE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</w:tcPr>
          <w:p w14:paraId="6B26B90C" w14:textId="70F8EBDE" w:rsidR="00AC169B" w:rsidRPr="00DE2901" w:rsidRDefault="00AC169B" w:rsidP="00AC169B">
            <w:pPr>
              <w:spacing w:after="54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Language</w:t>
            </w:r>
          </w:p>
        </w:tc>
        <w:tc>
          <w:tcPr>
            <w:tcW w:w="0" w:type="auto"/>
            <w:noWrap/>
          </w:tcPr>
          <w:p w14:paraId="4795EE15" w14:textId="1BFC396C" w:rsidR="00AC169B" w:rsidRPr="00DE2901" w:rsidRDefault="00AC169B" w:rsidP="00AC169B">
            <w:pPr>
              <w:spacing w:after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Frequency</w:t>
            </w:r>
          </w:p>
        </w:tc>
        <w:tc>
          <w:tcPr>
            <w:tcW w:w="0" w:type="auto"/>
            <w:noWrap/>
          </w:tcPr>
          <w:p w14:paraId="5DDB64AF" w14:textId="481F4E79" w:rsidR="00AC169B" w:rsidRPr="00DE2901" w:rsidRDefault="00AC169B" w:rsidP="00AC169B">
            <w:pPr>
              <w:spacing w:after="5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fit</w:t>
            </w:r>
          </w:p>
        </w:tc>
        <w:tc>
          <w:tcPr>
            <w:tcW w:w="0" w:type="auto"/>
            <w:noWrap/>
          </w:tcPr>
          <w:p w14:paraId="44B26B3C" w14:textId="0AD77BE8" w:rsidR="00AC169B" w:rsidRPr="00DE2901" w:rsidRDefault="00AC169B" w:rsidP="00AC169B">
            <w:pPr>
              <w:spacing w:after="5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se</w:t>
            </w:r>
          </w:p>
        </w:tc>
        <w:tc>
          <w:tcPr>
            <w:tcW w:w="0" w:type="auto"/>
            <w:noWrap/>
          </w:tcPr>
          <w:p w14:paraId="0BC8B896" w14:textId="1DFD61A4" w:rsidR="00AC169B" w:rsidRPr="00DE2901" w:rsidRDefault="00AC169B" w:rsidP="00AC169B">
            <w:pPr>
              <w:spacing w:after="5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lower Confidence Limit</w:t>
            </w:r>
          </w:p>
        </w:tc>
        <w:tc>
          <w:tcPr>
            <w:tcW w:w="0" w:type="auto"/>
            <w:noWrap/>
          </w:tcPr>
          <w:p w14:paraId="2E5E1987" w14:textId="3B7AF4AA" w:rsidR="00AC169B" w:rsidRPr="00DE2901" w:rsidRDefault="00AC169B" w:rsidP="00AC169B">
            <w:pPr>
              <w:spacing w:after="5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upper Confidence Limit</w:t>
            </w:r>
          </w:p>
        </w:tc>
      </w:tr>
      <w:tr w:rsidR="00AC169B" w:rsidRPr="00DE2901" w14:paraId="17AF9326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6AF9A8" w14:textId="77777777" w:rsidR="00AC169B" w:rsidRPr="00DE2901" w:rsidRDefault="00AC169B" w:rsidP="00AC169B">
            <w:pPr>
              <w:spacing w:after="54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CS</w:t>
            </w:r>
          </w:p>
        </w:tc>
        <w:tc>
          <w:tcPr>
            <w:tcW w:w="0" w:type="auto"/>
            <w:noWrap/>
            <w:hideMark/>
          </w:tcPr>
          <w:p w14:paraId="0AF86997" w14:textId="77777777" w:rsidR="00AC169B" w:rsidRPr="00DE2901" w:rsidRDefault="00AC169B" w:rsidP="00AC169B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H</w:t>
            </w:r>
          </w:p>
        </w:tc>
        <w:tc>
          <w:tcPr>
            <w:tcW w:w="0" w:type="auto"/>
            <w:noWrap/>
            <w:hideMark/>
          </w:tcPr>
          <w:p w14:paraId="76F78B3C" w14:textId="52C63D5B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-0.125</w:t>
            </w:r>
          </w:p>
        </w:tc>
        <w:tc>
          <w:tcPr>
            <w:tcW w:w="0" w:type="auto"/>
            <w:noWrap/>
            <w:hideMark/>
          </w:tcPr>
          <w:p w14:paraId="11A584A5" w14:textId="17FF26C6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0.096</w:t>
            </w:r>
          </w:p>
        </w:tc>
        <w:tc>
          <w:tcPr>
            <w:tcW w:w="0" w:type="auto"/>
            <w:noWrap/>
            <w:hideMark/>
          </w:tcPr>
          <w:p w14:paraId="15DE6D8F" w14:textId="78907B41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-0.313</w:t>
            </w:r>
          </w:p>
        </w:tc>
        <w:tc>
          <w:tcPr>
            <w:tcW w:w="0" w:type="auto"/>
            <w:noWrap/>
            <w:hideMark/>
          </w:tcPr>
          <w:p w14:paraId="111DC298" w14:textId="31CAD1D2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0.063</w:t>
            </w:r>
          </w:p>
        </w:tc>
      </w:tr>
      <w:tr w:rsidR="00AC169B" w:rsidRPr="00DE2901" w14:paraId="42AF239F" w14:textId="77777777" w:rsidTr="00DE2901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C2DD5" w14:textId="77777777" w:rsidR="00AC169B" w:rsidRPr="00DE2901" w:rsidRDefault="00AC169B" w:rsidP="00AC169B">
            <w:pPr>
              <w:spacing w:after="54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S</w:t>
            </w:r>
          </w:p>
        </w:tc>
        <w:tc>
          <w:tcPr>
            <w:tcW w:w="0" w:type="auto"/>
            <w:noWrap/>
            <w:hideMark/>
          </w:tcPr>
          <w:p w14:paraId="1E370FE9" w14:textId="77777777" w:rsidR="00AC169B" w:rsidRPr="00DE2901" w:rsidRDefault="00AC169B" w:rsidP="00AC169B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H</w:t>
            </w:r>
          </w:p>
        </w:tc>
        <w:tc>
          <w:tcPr>
            <w:tcW w:w="0" w:type="auto"/>
            <w:noWrap/>
            <w:hideMark/>
          </w:tcPr>
          <w:p w14:paraId="416A14B8" w14:textId="4E7A3E36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0.102</w:t>
            </w:r>
          </w:p>
        </w:tc>
        <w:tc>
          <w:tcPr>
            <w:tcW w:w="0" w:type="auto"/>
            <w:noWrap/>
            <w:hideMark/>
          </w:tcPr>
          <w:p w14:paraId="1DA99DBA" w14:textId="15DB440E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0.097</w:t>
            </w:r>
          </w:p>
        </w:tc>
        <w:tc>
          <w:tcPr>
            <w:tcW w:w="0" w:type="auto"/>
            <w:noWrap/>
            <w:hideMark/>
          </w:tcPr>
          <w:p w14:paraId="0F14BBF8" w14:textId="214A8F5F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-0.088</w:t>
            </w:r>
          </w:p>
        </w:tc>
        <w:tc>
          <w:tcPr>
            <w:tcW w:w="0" w:type="auto"/>
            <w:noWrap/>
            <w:hideMark/>
          </w:tcPr>
          <w:p w14:paraId="297BD2F1" w14:textId="53EA56EB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0.291</w:t>
            </w:r>
          </w:p>
        </w:tc>
      </w:tr>
      <w:tr w:rsidR="00AC169B" w:rsidRPr="00DE2901" w14:paraId="5E56B194" w14:textId="77777777" w:rsidTr="00DE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16EBAF" w14:textId="77777777" w:rsidR="00AC169B" w:rsidRPr="00DE2901" w:rsidRDefault="00AC169B" w:rsidP="00AC169B">
            <w:pPr>
              <w:spacing w:after="54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CS</w:t>
            </w:r>
          </w:p>
        </w:tc>
        <w:tc>
          <w:tcPr>
            <w:tcW w:w="0" w:type="auto"/>
            <w:noWrap/>
            <w:hideMark/>
          </w:tcPr>
          <w:p w14:paraId="0C5C9243" w14:textId="77777777" w:rsidR="00AC169B" w:rsidRPr="00DE2901" w:rsidRDefault="00AC169B" w:rsidP="00AC169B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L</w:t>
            </w:r>
          </w:p>
        </w:tc>
        <w:tc>
          <w:tcPr>
            <w:tcW w:w="0" w:type="auto"/>
            <w:noWrap/>
            <w:hideMark/>
          </w:tcPr>
          <w:p w14:paraId="5663C737" w14:textId="43ED25BE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0.087</w:t>
            </w:r>
          </w:p>
        </w:tc>
        <w:tc>
          <w:tcPr>
            <w:tcW w:w="0" w:type="auto"/>
            <w:noWrap/>
            <w:hideMark/>
          </w:tcPr>
          <w:p w14:paraId="4CDE6FA2" w14:textId="00C15D09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0.117</w:t>
            </w:r>
          </w:p>
        </w:tc>
        <w:tc>
          <w:tcPr>
            <w:tcW w:w="0" w:type="auto"/>
            <w:noWrap/>
            <w:hideMark/>
          </w:tcPr>
          <w:p w14:paraId="0C6D6DDA" w14:textId="5C77036B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-0.142</w:t>
            </w:r>
          </w:p>
        </w:tc>
        <w:tc>
          <w:tcPr>
            <w:tcW w:w="0" w:type="auto"/>
            <w:noWrap/>
            <w:hideMark/>
          </w:tcPr>
          <w:p w14:paraId="5D1BE90F" w14:textId="2A594AEB" w:rsidR="00AC169B" w:rsidRPr="00DE2901" w:rsidRDefault="00AC169B" w:rsidP="00AC169B">
            <w:pPr>
              <w:spacing w:after="5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0.316</w:t>
            </w:r>
          </w:p>
        </w:tc>
      </w:tr>
      <w:tr w:rsidR="00AC169B" w:rsidRPr="00DE2901" w14:paraId="44135EBD" w14:textId="77777777" w:rsidTr="00DE2901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DA5A6C" w14:textId="77777777" w:rsidR="00AC169B" w:rsidRPr="00DE2901" w:rsidRDefault="00AC169B" w:rsidP="00AC169B">
            <w:pPr>
              <w:spacing w:after="540"/>
              <w:rPr>
                <w:rFonts w:eastAsia="Times New Roman" w:cstheme="majorHAnsi"/>
                <w:color w:val="000000"/>
                <w:sz w:val="22"/>
              </w:rPr>
            </w:pPr>
            <w:r w:rsidRPr="00DE2901">
              <w:rPr>
                <w:rFonts w:eastAsia="Times New Roman" w:cstheme="majorHAnsi"/>
                <w:color w:val="000000"/>
                <w:sz w:val="22"/>
              </w:rPr>
              <w:t>S</w:t>
            </w:r>
          </w:p>
        </w:tc>
        <w:tc>
          <w:tcPr>
            <w:tcW w:w="0" w:type="auto"/>
            <w:noWrap/>
            <w:hideMark/>
          </w:tcPr>
          <w:p w14:paraId="43CBA92A" w14:textId="77777777" w:rsidR="00AC169B" w:rsidRPr="00DE2901" w:rsidRDefault="00AC169B" w:rsidP="00AC169B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L</w:t>
            </w:r>
          </w:p>
        </w:tc>
        <w:tc>
          <w:tcPr>
            <w:tcW w:w="0" w:type="auto"/>
            <w:noWrap/>
            <w:hideMark/>
          </w:tcPr>
          <w:p w14:paraId="7725987B" w14:textId="716301BC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-0.178</w:t>
            </w:r>
          </w:p>
        </w:tc>
        <w:tc>
          <w:tcPr>
            <w:tcW w:w="0" w:type="auto"/>
            <w:noWrap/>
            <w:hideMark/>
          </w:tcPr>
          <w:p w14:paraId="785799EC" w14:textId="69B784BC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0.119</w:t>
            </w:r>
          </w:p>
        </w:tc>
        <w:tc>
          <w:tcPr>
            <w:tcW w:w="0" w:type="auto"/>
            <w:noWrap/>
            <w:hideMark/>
          </w:tcPr>
          <w:p w14:paraId="53B8DAA9" w14:textId="63E01938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-0.411</w:t>
            </w:r>
          </w:p>
        </w:tc>
        <w:tc>
          <w:tcPr>
            <w:tcW w:w="0" w:type="auto"/>
            <w:noWrap/>
            <w:hideMark/>
          </w:tcPr>
          <w:p w14:paraId="75A95CD5" w14:textId="4FAFFA5F" w:rsidR="00AC169B" w:rsidRPr="00DE2901" w:rsidRDefault="00AC169B" w:rsidP="00AC169B">
            <w:pPr>
              <w:spacing w:after="5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DE2901">
              <w:rPr>
                <w:rFonts w:asciiTheme="majorHAnsi" w:eastAsia="Times New Roman" w:hAnsiTheme="majorHAnsi" w:cstheme="majorHAnsi"/>
                <w:color w:val="000000"/>
              </w:rPr>
              <w:t>0.054</w:t>
            </w:r>
          </w:p>
        </w:tc>
      </w:tr>
    </w:tbl>
    <w:p w14:paraId="13243298" w14:textId="078752EA" w:rsidR="00840BF2" w:rsidRPr="00DE2901" w:rsidRDefault="00C452BF" w:rsidP="007F4A96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Table X: Partial effects table for the Language x Frequency of the fixated item interaction: condition means, standard errors, lower and upper Confidence Limits.</w:t>
      </w:r>
    </w:p>
    <w:p w14:paraId="4DD311B2" w14:textId="4A4C8348" w:rsidR="002F3D08" w:rsidRPr="00DE2901" w:rsidRDefault="002F3D08" w:rsidP="007F4A96">
      <w:pPr>
        <w:rPr>
          <w:rFonts w:asciiTheme="majorHAnsi" w:hAnsiTheme="majorHAnsi" w:cstheme="majorHAnsi"/>
        </w:rPr>
      </w:pPr>
    </w:p>
    <w:p w14:paraId="00033EA1" w14:textId="1FF01EEC" w:rsidR="00AA17A5" w:rsidRPr="00DE2901" w:rsidRDefault="00AF7EB3" w:rsidP="00331C4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sz w:val="22"/>
          <w:szCs w:val="22"/>
        </w:rPr>
      </w:pP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F86A1" wp14:editId="69C6CD8B">
                <wp:simplePos x="0" y="0"/>
                <wp:positionH relativeFrom="column">
                  <wp:posOffset>1857375</wp:posOffset>
                </wp:positionH>
                <wp:positionV relativeFrom="paragraph">
                  <wp:posOffset>2241550</wp:posOffset>
                </wp:positionV>
                <wp:extent cx="466725" cy="1047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53B4A" w14:textId="77777777" w:rsidR="00AF7EB3" w:rsidRPr="00DE2901" w:rsidRDefault="00AF7EB3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</w:t>
                            </w: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86A1" id="Text Box 55" o:spid="_x0000_s1035" type="#_x0000_t202" style="position:absolute;margin-left:146.25pt;margin-top:176.5pt;width:36.75pt;height:8.2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" fillcolor="window" stroked="f" strokeweight=".5pt">
                <v:textbox inset="0,0,0,0">
                  <w:txbxContent>
                    <w:p w14:paraId="44C53B4A" w14:textId="77777777" w:rsidR="00AF7EB3" w:rsidRPr="00DE2901" w:rsidRDefault="00AF7EB3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</w:t>
                      </w: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3C7B9" wp14:editId="56301383">
                <wp:simplePos x="0" y="0"/>
                <wp:positionH relativeFrom="column">
                  <wp:posOffset>1581150</wp:posOffset>
                </wp:positionH>
                <wp:positionV relativeFrom="paragraph">
                  <wp:posOffset>2241550</wp:posOffset>
                </wp:positionV>
                <wp:extent cx="466725" cy="1047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D3C8E" w14:textId="672B0CED" w:rsidR="00AF7EB3" w:rsidRPr="00DE2901" w:rsidRDefault="00AF7EB3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+2</w:t>
                            </w: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C7B9" id="Text Box 56" o:spid="_x0000_s1036" type="#_x0000_t202" style="position:absolute;margin-left:124.5pt;margin-top:176.5pt;width:36.75pt;height:8.25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" fillcolor="window" stroked="f" strokeweight=".5pt">
                <v:textbox inset="0,0,0,0">
                  <w:txbxContent>
                    <w:p w14:paraId="484D3C8E" w14:textId="672B0CED" w:rsidR="00AF7EB3" w:rsidRPr="00DE2901" w:rsidRDefault="00AF7EB3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+2</w:t>
                      </w: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76EA94" wp14:editId="59DF02AC">
                <wp:simplePos x="0" y="0"/>
                <wp:positionH relativeFrom="column">
                  <wp:posOffset>3114675</wp:posOffset>
                </wp:positionH>
                <wp:positionV relativeFrom="paragraph">
                  <wp:posOffset>2241550</wp:posOffset>
                </wp:positionV>
                <wp:extent cx="466725" cy="24574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8FB96" w14:textId="37D3770E" w:rsidR="00AF7EB3" w:rsidRPr="00DE2901" w:rsidRDefault="00AF7EB3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+2</w:t>
                            </w: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EA94" id="Text Box 57" o:spid="_x0000_s1037" type="#_x0000_t202" style="position:absolute;margin-left:245.25pt;margin-top:176.5pt;width:36.75pt;height:19.35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" fillcolor="window" stroked="f" strokeweight=".5pt">
                <v:textbox style="mso-fit-shape-to-text:t" inset="0,0,0,0">
                  <w:txbxContent>
                    <w:p w14:paraId="1148FB96" w14:textId="37D3770E" w:rsidR="00AF7EB3" w:rsidRPr="00DE2901" w:rsidRDefault="00AF7EB3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+2</w:t>
                      </w: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39DFFA" wp14:editId="5D60B775">
                <wp:simplePos x="0" y="0"/>
                <wp:positionH relativeFrom="column">
                  <wp:posOffset>2552700</wp:posOffset>
                </wp:positionH>
                <wp:positionV relativeFrom="paragraph">
                  <wp:posOffset>2241550</wp:posOffset>
                </wp:positionV>
                <wp:extent cx="466725" cy="245745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9A6CC" w14:textId="3B45A4C7" w:rsidR="00AF7EB3" w:rsidRPr="00DE2901" w:rsidRDefault="00AF7EB3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DFFA" id="Text Box 58" o:spid="_x0000_s1038" type="#_x0000_t202" style="position:absolute;margin-left:201pt;margin-top:176.5pt;width:36.75pt;height:19.35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" fillcolor="window" stroked="f" strokeweight=".5pt">
                <v:textbox style="mso-fit-shape-to-text:t" inset="0,0,0,0">
                  <w:txbxContent>
                    <w:p w14:paraId="2669A6CC" w14:textId="3B45A4C7" w:rsidR="00AF7EB3" w:rsidRPr="00DE2901" w:rsidRDefault="00AF7EB3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C0B38" wp14:editId="6BD3253D">
                <wp:simplePos x="0" y="0"/>
                <wp:positionH relativeFrom="column">
                  <wp:posOffset>1047750</wp:posOffset>
                </wp:positionH>
                <wp:positionV relativeFrom="paragraph">
                  <wp:posOffset>2241550</wp:posOffset>
                </wp:positionV>
                <wp:extent cx="466725" cy="24574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F3B42" w14:textId="70BC4CC4" w:rsidR="00AF7EB3" w:rsidRPr="00DE2901" w:rsidRDefault="00AF7EB3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0B38" id="Text Box 54" o:spid="_x0000_s1039" type="#_x0000_t202" style="position:absolute;margin-left:82.5pt;margin-top:176.5pt;width:36.75pt;height:19.3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" fillcolor="window" stroked="f" strokeweight=".5pt">
                <v:textbox style="mso-fit-shape-to-text:t" inset="0,0,0,0">
                  <w:txbxContent>
                    <w:p w14:paraId="39BF3B42" w14:textId="70BC4CC4" w:rsidR="00AF7EB3" w:rsidRPr="00DE2901" w:rsidRDefault="00AF7EB3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8AF8FD" wp14:editId="69A68449">
                <wp:simplePos x="0" y="0"/>
                <wp:positionH relativeFrom="column">
                  <wp:posOffset>352425</wp:posOffset>
                </wp:positionH>
                <wp:positionV relativeFrom="paragraph">
                  <wp:posOffset>2240280</wp:posOffset>
                </wp:positionV>
                <wp:extent cx="466725" cy="24574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45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B1FC01" w14:textId="2378C834" w:rsidR="00AF7EB3" w:rsidRPr="00DE2901" w:rsidRDefault="00AF7EB3" w:rsidP="00DE2901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</w:t>
                            </w:r>
                            <w:r w:rsidRPr="00DE290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F8FD" id="Text Box 53" o:spid="_x0000_s1040" type="#_x0000_t202" style="position:absolute;margin-left:27.75pt;margin-top:176.4pt;width:36.75pt;height:19.3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" fillcolor="window" stroked="f" strokeweight=".5pt">
                <v:textbox style="mso-fit-shape-to-text:t" inset="0,0,0,0">
                  <w:txbxContent>
                    <w:p w14:paraId="12B1FC01" w14:textId="2378C834" w:rsidR="00AF7EB3" w:rsidRPr="00DE2901" w:rsidRDefault="00AF7EB3" w:rsidP="00DE2901">
                      <w:pPr>
                        <w:jc w:val="center"/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</w:t>
                      </w:r>
                      <w:r w:rsidRPr="00DE290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97614A" wp14:editId="3709351D">
                <wp:simplePos x="0" y="0"/>
                <wp:positionH relativeFrom="column">
                  <wp:posOffset>466725</wp:posOffset>
                </wp:positionH>
                <wp:positionV relativeFrom="paragraph">
                  <wp:posOffset>2342515</wp:posOffset>
                </wp:positionV>
                <wp:extent cx="2654300" cy="1339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133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4AA38" w14:textId="77777777" w:rsidR="00AF7EB3" w:rsidRPr="00DE2901" w:rsidRDefault="00AF7EB3" w:rsidP="00DE29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E2901">
                              <w:rPr>
                                <w:sz w:val="18"/>
                                <w:szCs w:val="18"/>
                              </w:rPr>
                              <w:t>Milliseconds from word onset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14A" id="Text Box 52" o:spid="_x0000_s1041" type="#_x0000_t202" style="position:absolute;margin-left:36.75pt;margin-top:184.45pt;width:209pt;height:10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" fillcolor="white [3201]" stroked="f" strokeweight=".5pt">
                <v:textbox inset="0,0,0,0">
                  <w:txbxContent>
                    <w:p w14:paraId="1264AA38" w14:textId="77777777" w:rsidR="00AF7EB3" w:rsidRPr="00DE2901" w:rsidRDefault="00AF7EB3" w:rsidP="00DE29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E2901">
                        <w:rPr>
                          <w:sz w:val="18"/>
                          <w:szCs w:val="18"/>
                        </w:rPr>
                        <w:t>Milliseconds from word onset</w:t>
                      </w:r>
                    </w:p>
                  </w:txbxContent>
                </v:textbox>
              </v:shape>
            </w:pict>
          </mc:Fallback>
        </mc:AlternateContent>
      </w:r>
      <w:r w:rsidRPr="00DE2901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1B5E92" wp14:editId="537BA7DC">
                <wp:simplePos x="0" y="0"/>
                <wp:positionH relativeFrom="column">
                  <wp:posOffset>352425</wp:posOffset>
                </wp:positionH>
                <wp:positionV relativeFrom="paragraph">
                  <wp:posOffset>2232025</wp:posOffset>
                </wp:positionV>
                <wp:extent cx="2962275" cy="245745"/>
                <wp:effectExtent l="0" t="0" r="9525" b="19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5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CD667" id="Rectangle 51" o:spid="_x0000_s1026" style="position:absolute;margin-left:27.75pt;margin-top:175.75pt;width:233.25pt;height:19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" fillcolor="white [3201]" stroked="f" strokeweight="1pt"/>
            </w:pict>
          </mc:Fallback>
        </mc:AlternateContent>
      </w:r>
      <w:r w:rsidR="00AA17A5" w:rsidRPr="00DE2901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38F5B5E" wp14:editId="6E6A83AF">
            <wp:extent cx="4919882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88" cy="250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5233" w14:textId="3703D59C" w:rsidR="005D77B6" w:rsidRPr="00DE2901" w:rsidRDefault="008A5960" w:rsidP="007F4A96">
      <w:pPr>
        <w:pStyle w:val="NoSpacing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Figure 2</w:t>
      </w:r>
      <w:r w:rsidR="001531A0" w:rsidRPr="00DE2901">
        <w:rPr>
          <w:rFonts w:asciiTheme="majorHAnsi" w:hAnsiTheme="majorHAnsi" w:cstheme="majorHAnsi"/>
        </w:rPr>
        <w:t>: Looks to High and Low Frequency items in CS and Spanish condition split by Dominance. Dominance was transformed into a categorical variable</w:t>
      </w:r>
      <w:r w:rsidR="00B50E59" w:rsidRPr="00DE2901">
        <w:rPr>
          <w:rFonts w:asciiTheme="majorHAnsi" w:hAnsiTheme="majorHAnsi" w:cstheme="majorHAnsi"/>
        </w:rPr>
        <w:t xml:space="preserve"> via a median split. CS = code-switched instructions, S = Spanish instructions; H = High Frequency; L = Low Frequency; </w:t>
      </w:r>
      <w:proofErr w:type="spellStart"/>
      <w:r w:rsidR="00B50E59" w:rsidRPr="00DE2901">
        <w:rPr>
          <w:rFonts w:asciiTheme="majorHAnsi" w:hAnsiTheme="majorHAnsi" w:cstheme="majorHAnsi"/>
        </w:rPr>
        <w:t>EngDom</w:t>
      </w:r>
      <w:proofErr w:type="spellEnd"/>
      <w:r w:rsidR="00B50E59" w:rsidRPr="00DE2901">
        <w:rPr>
          <w:rFonts w:asciiTheme="majorHAnsi" w:hAnsiTheme="majorHAnsi" w:cstheme="majorHAnsi"/>
        </w:rPr>
        <w:t xml:space="preserve"> = </w:t>
      </w:r>
      <w:r w:rsidR="007F4A96" w:rsidRPr="00DE2901">
        <w:rPr>
          <w:rFonts w:asciiTheme="majorHAnsi" w:hAnsiTheme="majorHAnsi" w:cstheme="majorHAnsi"/>
        </w:rPr>
        <w:t xml:space="preserve">relatively </w:t>
      </w:r>
      <w:r w:rsidR="00B50E59" w:rsidRPr="00DE2901">
        <w:rPr>
          <w:rFonts w:asciiTheme="majorHAnsi" w:hAnsiTheme="majorHAnsi" w:cstheme="majorHAnsi"/>
        </w:rPr>
        <w:t xml:space="preserve">more English-dominant group; </w:t>
      </w:r>
      <w:proofErr w:type="spellStart"/>
      <w:r w:rsidR="00B50E59" w:rsidRPr="00DE2901">
        <w:rPr>
          <w:rFonts w:asciiTheme="majorHAnsi" w:hAnsiTheme="majorHAnsi" w:cstheme="majorHAnsi"/>
        </w:rPr>
        <w:t>SpDom</w:t>
      </w:r>
      <w:proofErr w:type="spellEnd"/>
      <w:r w:rsidR="00B50E59" w:rsidRPr="00DE2901">
        <w:rPr>
          <w:rFonts w:asciiTheme="majorHAnsi" w:hAnsiTheme="majorHAnsi" w:cstheme="majorHAnsi"/>
        </w:rPr>
        <w:t xml:space="preserve"> = </w:t>
      </w:r>
      <w:r w:rsidR="007F4A96" w:rsidRPr="00DE2901">
        <w:rPr>
          <w:rFonts w:asciiTheme="majorHAnsi" w:hAnsiTheme="majorHAnsi" w:cstheme="majorHAnsi"/>
        </w:rPr>
        <w:t xml:space="preserve">relatively </w:t>
      </w:r>
      <w:r w:rsidR="00B50E59" w:rsidRPr="00DE2901">
        <w:rPr>
          <w:rFonts w:asciiTheme="majorHAnsi" w:hAnsiTheme="majorHAnsi" w:cstheme="majorHAnsi"/>
        </w:rPr>
        <w:t>more Spanish-dominant</w:t>
      </w:r>
    </w:p>
    <w:p w14:paraId="476CE680" w14:textId="77777777" w:rsidR="001531A0" w:rsidRPr="00DE2901" w:rsidRDefault="001531A0" w:rsidP="00331C4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sz w:val="22"/>
          <w:szCs w:val="22"/>
        </w:rPr>
      </w:pPr>
    </w:p>
    <w:p w14:paraId="79470418" w14:textId="203AD086" w:rsidR="00D044FB" w:rsidRPr="00DE2901" w:rsidRDefault="00974692" w:rsidP="007F4A96">
      <w:pPr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>The interaction of Language, Freq</w:t>
      </w:r>
      <w:r w:rsidR="00B50E59" w:rsidRPr="00DE2901">
        <w:rPr>
          <w:rFonts w:asciiTheme="majorHAnsi" w:hAnsiTheme="majorHAnsi" w:cstheme="majorHAnsi"/>
        </w:rPr>
        <w:t>uency</w:t>
      </w:r>
      <w:r w:rsidRPr="00DE2901">
        <w:rPr>
          <w:rFonts w:asciiTheme="majorHAnsi" w:hAnsiTheme="majorHAnsi" w:cstheme="majorHAnsi"/>
        </w:rPr>
        <w:t xml:space="preserve">, and the </w:t>
      </w:r>
      <w:r w:rsidR="00B50E59" w:rsidRPr="00DE2901">
        <w:rPr>
          <w:rFonts w:asciiTheme="majorHAnsi" w:hAnsiTheme="majorHAnsi" w:cstheme="majorHAnsi"/>
        </w:rPr>
        <w:t>linear time</w:t>
      </w:r>
      <w:r w:rsidR="005A499D" w:rsidRPr="00DE2901">
        <w:rPr>
          <w:rFonts w:asciiTheme="majorHAnsi" w:hAnsiTheme="majorHAnsi" w:cstheme="majorHAnsi"/>
        </w:rPr>
        <w:t xml:space="preserve"> term</w:t>
      </w:r>
      <w:r w:rsidRPr="00DE2901">
        <w:rPr>
          <w:rFonts w:asciiTheme="majorHAnsi" w:hAnsiTheme="majorHAnsi" w:cstheme="majorHAnsi"/>
        </w:rPr>
        <w:t xml:space="preserve"> was also found to be </w:t>
      </w:r>
      <w:r w:rsidR="005C026A" w:rsidRPr="00DE2901">
        <w:rPr>
          <w:rFonts w:asciiTheme="majorHAnsi" w:hAnsiTheme="majorHAnsi" w:cstheme="majorHAnsi"/>
        </w:rPr>
        <w:t xml:space="preserve">significant, </w:t>
      </w:r>
      <w:r w:rsidR="00B50E59" w:rsidRPr="00DE2901">
        <w:rPr>
          <w:rFonts w:asciiTheme="majorHAnsi" w:hAnsiTheme="majorHAnsi" w:cstheme="majorHAnsi"/>
        </w:rPr>
        <w:t>b</w:t>
      </w:r>
      <w:r w:rsidR="00DE6382" w:rsidRPr="00DE2901">
        <w:rPr>
          <w:rFonts w:asciiTheme="majorHAnsi" w:hAnsiTheme="majorHAnsi" w:cstheme="majorHAnsi"/>
        </w:rPr>
        <w:t xml:space="preserve"> =</w:t>
      </w:r>
      <w:r w:rsidRPr="00DE2901">
        <w:rPr>
          <w:rFonts w:asciiTheme="majorHAnsi" w:hAnsiTheme="majorHAnsi" w:cstheme="majorHAnsi"/>
        </w:rPr>
        <w:t xml:space="preserve"> 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>0.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891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 xml:space="preserve">, SE = 0.211, </w:t>
      </w:r>
      <w:r w:rsidR="005C026A" w:rsidRPr="00DE2901">
        <w:rPr>
          <w:rFonts w:asciiTheme="majorHAnsi" w:hAnsiTheme="majorHAnsi" w:cstheme="majorHAnsi"/>
        </w:rPr>
        <w:t xml:space="preserve">t =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 xml:space="preserve">4.224 </w:t>
      </w:r>
      <w:r w:rsidRPr="00DE2901">
        <w:rPr>
          <w:rFonts w:asciiTheme="majorHAnsi" w:hAnsiTheme="majorHAnsi" w:cstheme="majorHAnsi"/>
        </w:rPr>
        <w:t xml:space="preserve">such that the looks towards the Low frequency item </w:t>
      </w:r>
      <w:r w:rsidR="0088155C" w:rsidRPr="00DE2901">
        <w:rPr>
          <w:rFonts w:asciiTheme="majorHAnsi" w:hAnsiTheme="majorHAnsi" w:cstheme="majorHAnsi"/>
        </w:rPr>
        <w:t>i</w:t>
      </w:r>
      <w:r w:rsidR="00DE6382" w:rsidRPr="00DE2901">
        <w:rPr>
          <w:rFonts w:asciiTheme="majorHAnsi" w:hAnsiTheme="majorHAnsi" w:cstheme="majorHAnsi"/>
        </w:rPr>
        <w:t>ncreased</w:t>
      </w:r>
      <w:r w:rsidR="00001DE4" w:rsidRPr="00DE2901">
        <w:rPr>
          <w:rFonts w:asciiTheme="majorHAnsi" w:hAnsiTheme="majorHAnsi" w:cstheme="majorHAnsi"/>
        </w:rPr>
        <w:t xml:space="preserve"> over time</w:t>
      </w:r>
      <w:r w:rsidRPr="00DE2901">
        <w:rPr>
          <w:rFonts w:asciiTheme="majorHAnsi" w:hAnsiTheme="majorHAnsi" w:cstheme="majorHAnsi"/>
        </w:rPr>
        <w:t xml:space="preserve"> in </w:t>
      </w:r>
      <w:r w:rsidR="00B928D6" w:rsidRPr="00DE2901">
        <w:rPr>
          <w:rFonts w:asciiTheme="majorHAnsi" w:hAnsiTheme="majorHAnsi" w:cstheme="majorHAnsi"/>
        </w:rPr>
        <w:t>the CS condition compared to Spanish</w:t>
      </w:r>
      <w:r w:rsidRPr="00DE2901">
        <w:rPr>
          <w:rFonts w:asciiTheme="majorHAnsi" w:hAnsiTheme="majorHAnsi" w:cstheme="majorHAnsi"/>
        </w:rPr>
        <w:t xml:space="preserve"> condition. The interaction of Language, Dominance, </w:t>
      </w:r>
      <w:proofErr w:type="spellStart"/>
      <w:r w:rsidRPr="00DE2901">
        <w:rPr>
          <w:rFonts w:asciiTheme="majorHAnsi" w:hAnsiTheme="majorHAnsi" w:cstheme="majorHAnsi"/>
        </w:rPr>
        <w:t>FreqFix</w:t>
      </w:r>
      <w:proofErr w:type="spellEnd"/>
      <w:r w:rsidRPr="00DE2901">
        <w:rPr>
          <w:rFonts w:asciiTheme="majorHAnsi" w:hAnsiTheme="majorHAnsi" w:cstheme="majorHAnsi"/>
        </w:rPr>
        <w:t xml:space="preserve">, and  </w:t>
      </w:r>
      <w:r w:rsidR="00143EBE" w:rsidRPr="00DE2901">
        <w:rPr>
          <w:rFonts w:asciiTheme="majorHAnsi" w:hAnsiTheme="majorHAnsi" w:cstheme="majorHAnsi"/>
        </w:rPr>
        <w:t>the linear time</w:t>
      </w:r>
      <w:r w:rsidRPr="00DE2901">
        <w:rPr>
          <w:rFonts w:asciiTheme="majorHAnsi" w:hAnsiTheme="majorHAnsi" w:cstheme="majorHAnsi"/>
        </w:rPr>
        <w:t xml:space="preserve"> </w:t>
      </w:r>
      <w:r w:rsidR="00E17D85" w:rsidRPr="00DE2901">
        <w:rPr>
          <w:rFonts w:asciiTheme="majorHAnsi" w:hAnsiTheme="majorHAnsi" w:cstheme="majorHAnsi"/>
        </w:rPr>
        <w:t>term</w:t>
      </w:r>
      <w:r w:rsidRPr="00DE2901">
        <w:rPr>
          <w:rFonts w:asciiTheme="majorHAnsi" w:hAnsiTheme="majorHAnsi" w:cstheme="majorHAnsi"/>
        </w:rPr>
        <w:t xml:space="preserve"> </w:t>
      </w:r>
      <w:r w:rsidR="00001DE4" w:rsidRPr="00DE2901">
        <w:rPr>
          <w:rFonts w:asciiTheme="majorHAnsi" w:hAnsiTheme="majorHAnsi" w:cstheme="majorHAnsi"/>
        </w:rPr>
        <w:t>was significant</w:t>
      </w:r>
      <w:r w:rsidR="005C026A" w:rsidRPr="00DE2901">
        <w:rPr>
          <w:rFonts w:asciiTheme="majorHAnsi" w:hAnsiTheme="majorHAnsi" w:cstheme="majorHAnsi"/>
        </w:rPr>
        <w:t xml:space="preserve"> as well</w:t>
      </w:r>
      <w:r w:rsidR="00001DE4" w:rsidRPr="00DE2901">
        <w:rPr>
          <w:rFonts w:asciiTheme="majorHAnsi" w:hAnsiTheme="majorHAnsi" w:cstheme="majorHAnsi"/>
        </w:rPr>
        <w:t xml:space="preserve">, </w:t>
      </w:r>
      <w:r w:rsidR="00143EBE" w:rsidRPr="00DE2901">
        <w:rPr>
          <w:rFonts w:asciiTheme="majorHAnsi" w:hAnsiTheme="majorHAnsi" w:cstheme="majorHAnsi"/>
        </w:rPr>
        <w:t>b</w:t>
      </w:r>
      <w:r w:rsidR="00DE6382" w:rsidRPr="00DE2901">
        <w:rPr>
          <w:rFonts w:asciiTheme="majorHAnsi" w:hAnsiTheme="majorHAnsi" w:cstheme="majorHAnsi"/>
        </w:rPr>
        <w:t xml:space="preserve"> =</w:t>
      </w:r>
      <w:r w:rsidR="00001DE4" w:rsidRPr="00DE2901">
        <w:rPr>
          <w:rFonts w:asciiTheme="majorHAnsi" w:hAnsiTheme="majorHAnsi" w:cstheme="majorHAnsi"/>
        </w:rPr>
        <w:t xml:space="preserve"> </w:t>
      </w:r>
      <w:r w:rsidR="005C026A" w:rsidRPr="00DE2901">
        <w:rPr>
          <w:rFonts w:asciiTheme="majorHAnsi" w:hAnsiTheme="majorHAnsi" w:cstheme="majorHAnsi"/>
        </w:rPr>
        <w:t>0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>.82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2</w:t>
      </w:r>
      <w:r w:rsidR="005C026A" w:rsidRPr="00DE2901">
        <w:rPr>
          <w:rFonts w:asciiTheme="majorHAnsi" w:hAnsiTheme="majorHAnsi" w:cstheme="majorHAnsi"/>
          <w:bdr w:val="none" w:sz="0" w:space="0" w:color="auto" w:frame="1"/>
        </w:rPr>
        <w:t xml:space="preserve">, SE = 0.211, </w:t>
      </w:r>
      <w:r w:rsidR="005C026A" w:rsidRPr="00DE2901">
        <w:rPr>
          <w:rFonts w:asciiTheme="majorHAnsi" w:hAnsiTheme="majorHAnsi" w:cstheme="majorHAnsi"/>
        </w:rPr>
        <w:t xml:space="preserve">t = </w:t>
      </w:r>
      <w:r w:rsidR="00D044FB" w:rsidRPr="00DE2901">
        <w:rPr>
          <w:rFonts w:asciiTheme="majorHAnsi" w:hAnsiTheme="majorHAnsi" w:cstheme="majorHAnsi"/>
          <w:bdr w:val="none" w:sz="0" w:space="0" w:color="auto" w:frame="1"/>
        </w:rPr>
        <w:t>3.897</w:t>
      </w:r>
      <w:r w:rsidR="00001DE4" w:rsidRPr="00DE2901">
        <w:rPr>
          <w:rFonts w:asciiTheme="majorHAnsi" w:hAnsiTheme="majorHAnsi" w:cstheme="majorHAnsi"/>
        </w:rPr>
        <w:t xml:space="preserve">, such that the participants </w:t>
      </w:r>
      <w:r w:rsidR="00001DE4" w:rsidRPr="00DE2901">
        <w:rPr>
          <w:rFonts w:asciiTheme="majorHAnsi" w:hAnsiTheme="majorHAnsi" w:cstheme="majorHAnsi"/>
        </w:rPr>
        <w:lastRenderedPageBreak/>
        <w:t xml:space="preserve">with higher relative Spanish dominance looked </w:t>
      </w:r>
      <w:r w:rsidR="00B928D6" w:rsidRPr="00DE2901">
        <w:rPr>
          <w:rFonts w:asciiTheme="majorHAnsi" w:hAnsiTheme="majorHAnsi" w:cstheme="majorHAnsi"/>
        </w:rPr>
        <w:t>more</w:t>
      </w:r>
      <w:r w:rsidR="00001DE4" w:rsidRPr="00DE2901">
        <w:rPr>
          <w:rFonts w:asciiTheme="majorHAnsi" w:hAnsiTheme="majorHAnsi" w:cstheme="majorHAnsi"/>
        </w:rPr>
        <w:t xml:space="preserve"> over time at the Low frequency item</w:t>
      </w:r>
      <w:r w:rsidR="005C026A" w:rsidRPr="00DE2901">
        <w:rPr>
          <w:rFonts w:asciiTheme="majorHAnsi" w:hAnsiTheme="majorHAnsi" w:cstheme="majorHAnsi"/>
        </w:rPr>
        <w:t xml:space="preserve"> in the CS condition</w:t>
      </w:r>
      <w:r w:rsidR="00001DE4" w:rsidRPr="00DE2901">
        <w:rPr>
          <w:rFonts w:asciiTheme="majorHAnsi" w:hAnsiTheme="majorHAnsi" w:cstheme="majorHAnsi"/>
        </w:rPr>
        <w:t xml:space="preserve"> compared to the </w:t>
      </w:r>
      <w:r w:rsidR="005C026A" w:rsidRPr="00DE2901">
        <w:rPr>
          <w:rFonts w:asciiTheme="majorHAnsi" w:hAnsiTheme="majorHAnsi" w:cstheme="majorHAnsi"/>
        </w:rPr>
        <w:t>Spanish</w:t>
      </w:r>
      <w:r w:rsidR="00001DE4" w:rsidRPr="00DE2901">
        <w:rPr>
          <w:rFonts w:asciiTheme="majorHAnsi" w:hAnsiTheme="majorHAnsi" w:cstheme="majorHAnsi"/>
        </w:rPr>
        <w:t xml:space="preserve"> </w:t>
      </w:r>
      <w:r w:rsidR="005C026A" w:rsidRPr="00DE2901">
        <w:rPr>
          <w:rFonts w:asciiTheme="majorHAnsi" w:hAnsiTheme="majorHAnsi" w:cstheme="majorHAnsi"/>
        </w:rPr>
        <w:t>c</w:t>
      </w:r>
      <w:r w:rsidR="00001DE4" w:rsidRPr="00DE2901">
        <w:rPr>
          <w:rFonts w:asciiTheme="majorHAnsi" w:hAnsiTheme="majorHAnsi" w:cstheme="majorHAnsi"/>
        </w:rPr>
        <w:t xml:space="preserve">ondition. Graph </w:t>
      </w:r>
      <w:r w:rsidR="00A54B1E" w:rsidRPr="00DE2901">
        <w:rPr>
          <w:rFonts w:asciiTheme="majorHAnsi" w:hAnsiTheme="majorHAnsi" w:cstheme="majorHAnsi"/>
        </w:rPr>
        <w:t>X shows the model fit</w:t>
      </w:r>
      <w:r w:rsidR="00796C32" w:rsidRPr="00DE2901">
        <w:rPr>
          <w:rFonts w:asciiTheme="majorHAnsi" w:hAnsiTheme="majorHAnsi" w:cstheme="majorHAnsi"/>
        </w:rPr>
        <w:t>.</w:t>
      </w:r>
      <w:r w:rsidR="007A2F49" w:rsidRPr="00DE2901">
        <w:rPr>
          <w:rFonts w:asciiTheme="majorHAnsi" w:hAnsiTheme="majorHAnsi" w:cstheme="majorHAnsi"/>
        </w:rPr>
        <w:t xml:space="preserve"> </w:t>
      </w:r>
    </w:p>
    <w:p w14:paraId="0B1E58A8" w14:textId="413DB90C" w:rsidR="00D044FB" w:rsidRPr="00DE2901" w:rsidRDefault="00D044FB" w:rsidP="00331C4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sz w:val="22"/>
          <w:szCs w:val="22"/>
        </w:rPr>
      </w:pPr>
      <w:r w:rsidRPr="00DE2901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198A20ED" wp14:editId="483FEDF9">
            <wp:extent cx="4429125" cy="22363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889" cy="225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34D7" w14:textId="3CB44333" w:rsidR="00796C32" w:rsidRPr="00DE2901" w:rsidRDefault="00796C32" w:rsidP="00331C41">
      <w:pPr>
        <w:pStyle w:val="HTMLPreformatted"/>
        <w:shd w:val="clear" w:color="auto" w:fill="FFFFFF"/>
        <w:wordWrap w:val="0"/>
        <w:spacing w:line="225" w:lineRule="atLeast"/>
        <w:rPr>
          <w:rFonts w:asciiTheme="majorHAnsi" w:hAnsiTheme="majorHAnsi" w:cstheme="majorHAnsi"/>
          <w:sz w:val="22"/>
          <w:szCs w:val="22"/>
        </w:rPr>
      </w:pPr>
      <w:r w:rsidRPr="00DE2901">
        <w:rPr>
          <w:rFonts w:asciiTheme="majorHAnsi" w:hAnsiTheme="majorHAnsi" w:cstheme="majorHAnsi"/>
          <w:sz w:val="22"/>
          <w:szCs w:val="22"/>
        </w:rPr>
        <w:t>Graph X: Reported GCA model fit, with modeled data represented as lines and observed data as points.</w:t>
      </w:r>
    </w:p>
    <w:bookmarkEnd w:id="4"/>
    <w:p w14:paraId="2AC2AF43" w14:textId="594B3D85" w:rsidR="00FB1D7C" w:rsidRPr="00DE2901" w:rsidRDefault="00FB1D7C" w:rsidP="00331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hAnsiTheme="majorHAnsi" w:cstheme="majorHAnsi"/>
        </w:rPr>
      </w:pPr>
    </w:p>
    <w:p w14:paraId="673CD33F" w14:textId="57777DBB" w:rsidR="00001DE4" w:rsidRPr="00DE2901" w:rsidRDefault="007044DF" w:rsidP="00892908">
      <w:pPr>
        <w:pStyle w:val="Heading2"/>
        <w:numPr>
          <w:ilvl w:val="0"/>
          <w:numId w:val="12"/>
        </w:numPr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Discussion</w:t>
      </w:r>
    </w:p>
    <w:p w14:paraId="7ED173C4" w14:textId="1F86CACE" w:rsidR="00E4079B" w:rsidRPr="00DE2901" w:rsidRDefault="00C92507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  <w:t xml:space="preserve">Using the visual world paradigm, we investigated whether bilingual listeners interpret a code-switch as signaling </w:t>
      </w:r>
      <w:r w:rsidR="00773D03" w:rsidRPr="00DE2901">
        <w:rPr>
          <w:rFonts w:asciiTheme="majorHAnsi" w:hAnsiTheme="majorHAnsi" w:cstheme="majorHAnsi"/>
        </w:rPr>
        <w:t xml:space="preserve">upcoming less-expected content as operationalized by lexical frequency. </w:t>
      </w:r>
      <w:r w:rsidR="007044DF" w:rsidRPr="00DE2901">
        <w:rPr>
          <w:rFonts w:asciiTheme="majorHAnsi" w:hAnsiTheme="majorHAnsi" w:cstheme="majorHAnsi"/>
        </w:rPr>
        <w:t>The results from the Growth Curve Analysis point to a global increase of looks to low frequency item</w:t>
      </w:r>
      <w:r w:rsidR="00773D03" w:rsidRPr="00DE2901">
        <w:rPr>
          <w:rFonts w:asciiTheme="majorHAnsi" w:hAnsiTheme="majorHAnsi" w:cstheme="majorHAnsi"/>
        </w:rPr>
        <w:t>s</w:t>
      </w:r>
      <w:r w:rsidR="007044DF" w:rsidRPr="00DE2901">
        <w:rPr>
          <w:rFonts w:asciiTheme="majorHAnsi" w:hAnsiTheme="majorHAnsi" w:cstheme="majorHAnsi"/>
        </w:rPr>
        <w:t xml:space="preserve"> in the </w:t>
      </w:r>
      <w:r w:rsidR="00B928D6" w:rsidRPr="00DE2901">
        <w:rPr>
          <w:rFonts w:asciiTheme="majorHAnsi" w:hAnsiTheme="majorHAnsi" w:cstheme="majorHAnsi"/>
        </w:rPr>
        <w:t>CS</w:t>
      </w:r>
      <w:r w:rsidR="007044DF" w:rsidRPr="00DE2901">
        <w:rPr>
          <w:rFonts w:asciiTheme="majorHAnsi" w:hAnsiTheme="majorHAnsi" w:cstheme="majorHAnsi"/>
        </w:rPr>
        <w:t xml:space="preserve"> condition in </w:t>
      </w:r>
      <w:r w:rsidR="00913AA5" w:rsidRPr="00DE2901">
        <w:rPr>
          <w:rFonts w:asciiTheme="majorHAnsi" w:hAnsiTheme="majorHAnsi" w:cstheme="majorHAnsi"/>
        </w:rPr>
        <w:t xml:space="preserve">a 400 </w:t>
      </w:r>
      <w:proofErr w:type="spellStart"/>
      <w:r w:rsidR="00913AA5" w:rsidRPr="00DE2901">
        <w:rPr>
          <w:rFonts w:asciiTheme="majorHAnsi" w:hAnsiTheme="majorHAnsi" w:cstheme="majorHAnsi"/>
        </w:rPr>
        <w:t>ms</w:t>
      </w:r>
      <w:proofErr w:type="spellEnd"/>
      <w:r w:rsidR="00913AA5" w:rsidRPr="00DE2901">
        <w:rPr>
          <w:rFonts w:asciiTheme="majorHAnsi" w:hAnsiTheme="majorHAnsi" w:cstheme="majorHAnsi"/>
        </w:rPr>
        <w:t xml:space="preserve"> critical time window prior to when participants process the onset of target items. </w:t>
      </w:r>
      <w:bookmarkStart w:id="11" w:name="_Hlk15827546"/>
      <w:r w:rsidR="007044DF" w:rsidRPr="00DE2901">
        <w:rPr>
          <w:rFonts w:asciiTheme="majorHAnsi" w:hAnsiTheme="majorHAnsi" w:cstheme="majorHAnsi"/>
        </w:rPr>
        <w:t xml:space="preserve"> </w:t>
      </w:r>
      <w:bookmarkEnd w:id="11"/>
      <w:r w:rsidR="007044DF" w:rsidRPr="00DE2901">
        <w:rPr>
          <w:rFonts w:asciiTheme="majorHAnsi" w:hAnsiTheme="majorHAnsi" w:cstheme="majorHAnsi"/>
        </w:rPr>
        <w:t xml:space="preserve">This result </w:t>
      </w:r>
      <w:proofErr w:type="gramStart"/>
      <w:r w:rsidR="00773D03" w:rsidRPr="00DE2901">
        <w:rPr>
          <w:rFonts w:asciiTheme="majorHAnsi" w:hAnsiTheme="majorHAnsi" w:cstheme="majorHAnsi"/>
        </w:rPr>
        <w:t>corroborate</w:t>
      </w:r>
      <w:proofErr w:type="gramEnd"/>
      <w:r w:rsidR="007044DF" w:rsidRPr="00DE2901">
        <w:rPr>
          <w:rFonts w:asciiTheme="majorHAnsi" w:hAnsiTheme="majorHAnsi" w:cstheme="majorHAnsi"/>
        </w:rPr>
        <w:t xml:space="preserve"> our hypothesis that code-switching plays a role </w:t>
      </w:r>
      <w:r w:rsidR="007F3035" w:rsidRPr="00DE2901">
        <w:rPr>
          <w:rFonts w:asciiTheme="majorHAnsi" w:hAnsiTheme="majorHAnsi" w:cstheme="majorHAnsi"/>
        </w:rPr>
        <w:t xml:space="preserve">to signaling upcoming information </w:t>
      </w:r>
      <w:r w:rsidR="007044DF" w:rsidRPr="00DE2901">
        <w:rPr>
          <w:rFonts w:asciiTheme="majorHAnsi" w:hAnsiTheme="majorHAnsi" w:cstheme="majorHAnsi"/>
        </w:rPr>
        <w:t>in on-line language processing</w:t>
      </w:r>
      <w:r w:rsidR="007F3035" w:rsidRPr="00DE2901">
        <w:rPr>
          <w:rFonts w:asciiTheme="majorHAnsi" w:hAnsiTheme="majorHAnsi" w:cstheme="majorHAnsi"/>
        </w:rPr>
        <w:t>.</w:t>
      </w:r>
      <w:r w:rsidR="007044DF" w:rsidRPr="00DE2901">
        <w:rPr>
          <w:rFonts w:asciiTheme="majorHAnsi" w:hAnsiTheme="majorHAnsi" w:cstheme="majorHAnsi"/>
        </w:rPr>
        <w:t xml:space="preserve"> This result is especially </w:t>
      </w:r>
      <w:r w:rsidR="008567B2" w:rsidRPr="00DE2901">
        <w:rPr>
          <w:rFonts w:asciiTheme="majorHAnsi" w:hAnsiTheme="majorHAnsi" w:cstheme="majorHAnsi"/>
        </w:rPr>
        <w:t xml:space="preserve">revealing </w:t>
      </w:r>
      <w:r w:rsidR="007044DF" w:rsidRPr="00DE2901">
        <w:rPr>
          <w:rFonts w:asciiTheme="majorHAnsi" w:hAnsiTheme="majorHAnsi" w:cstheme="majorHAnsi"/>
        </w:rPr>
        <w:t xml:space="preserve">given the </w:t>
      </w:r>
      <w:r w:rsidR="008567B2" w:rsidRPr="00DE2901">
        <w:rPr>
          <w:rFonts w:asciiTheme="majorHAnsi" w:hAnsiTheme="majorHAnsi" w:cstheme="majorHAnsi"/>
        </w:rPr>
        <w:t>robustly documented frequency bias in visual world studies</w:t>
      </w:r>
      <w:r w:rsidR="00DE67EA" w:rsidRPr="00DE2901">
        <w:rPr>
          <w:rFonts w:asciiTheme="majorHAnsi" w:hAnsiTheme="majorHAnsi" w:cstheme="majorHAnsi"/>
        </w:rPr>
        <w:t xml:space="preserve">, which is </w:t>
      </w:r>
      <w:r w:rsidR="007044DF" w:rsidRPr="00DE2901">
        <w:rPr>
          <w:rFonts w:asciiTheme="majorHAnsi" w:hAnsiTheme="majorHAnsi" w:cstheme="majorHAnsi"/>
        </w:rPr>
        <w:t>a general tendency to look at higher frequency, more familiar items</w:t>
      </w:r>
      <w:r w:rsidR="004C1D3A" w:rsidRPr="00DE2901">
        <w:rPr>
          <w:rFonts w:asciiTheme="majorHAnsi" w:hAnsiTheme="majorHAnsi" w:cstheme="majorHAnsi"/>
        </w:rPr>
        <w:t xml:space="preserve"> (e.g. </w:t>
      </w:r>
      <w:proofErr w:type="spellStart"/>
      <w:r w:rsidR="004C1D3A" w:rsidRPr="00DE2901">
        <w:rPr>
          <w:rFonts w:asciiTheme="majorHAnsi" w:hAnsiTheme="majorHAnsi" w:cstheme="majorHAnsi"/>
        </w:rPr>
        <w:t>Dahan</w:t>
      </w:r>
      <w:proofErr w:type="spellEnd"/>
      <w:r w:rsidR="004C1D3A" w:rsidRPr="00DE2901">
        <w:rPr>
          <w:rFonts w:asciiTheme="majorHAnsi" w:hAnsiTheme="majorHAnsi" w:cstheme="majorHAnsi"/>
        </w:rPr>
        <w:t xml:space="preserve">, Magnuson, &amp; </w:t>
      </w:r>
      <w:proofErr w:type="spellStart"/>
      <w:r w:rsidR="004C1D3A" w:rsidRPr="00DE2901">
        <w:rPr>
          <w:rFonts w:asciiTheme="majorHAnsi" w:hAnsiTheme="majorHAnsi" w:cstheme="majorHAnsi"/>
        </w:rPr>
        <w:t>Tanenhaus</w:t>
      </w:r>
      <w:proofErr w:type="spellEnd"/>
      <w:r w:rsidR="004C1D3A" w:rsidRPr="00DE2901">
        <w:rPr>
          <w:rFonts w:asciiTheme="majorHAnsi" w:hAnsiTheme="majorHAnsi" w:cstheme="majorHAnsi"/>
        </w:rPr>
        <w:t>, 2001)</w:t>
      </w:r>
      <w:r w:rsidR="007044DF" w:rsidRPr="00DE2901">
        <w:rPr>
          <w:rFonts w:asciiTheme="majorHAnsi" w:hAnsiTheme="majorHAnsi" w:cstheme="majorHAnsi"/>
        </w:rPr>
        <w:t xml:space="preserve">. </w:t>
      </w:r>
      <w:r w:rsidR="00E4079B" w:rsidRPr="00DE2901">
        <w:rPr>
          <w:rFonts w:asciiTheme="majorHAnsi" w:hAnsiTheme="majorHAnsi" w:cstheme="majorHAnsi"/>
        </w:rPr>
        <w:t xml:space="preserve">Moreover, the results for the interaction of Language, </w:t>
      </w:r>
      <w:r w:rsidR="00DE67EA" w:rsidRPr="00DE2901">
        <w:rPr>
          <w:rFonts w:asciiTheme="majorHAnsi" w:hAnsiTheme="majorHAnsi" w:cstheme="majorHAnsi"/>
        </w:rPr>
        <w:t>Frequency</w:t>
      </w:r>
      <w:r w:rsidR="00E4079B" w:rsidRPr="00DE2901">
        <w:rPr>
          <w:rFonts w:asciiTheme="majorHAnsi" w:hAnsiTheme="majorHAnsi" w:cstheme="majorHAnsi"/>
        </w:rPr>
        <w:t xml:space="preserve">, and </w:t>
      </w:r>
      <w:r w:rsidR="00DE67EA" w:rsidRPr="00DE2901">
        <w:rPr>
          <w:rFonts w:asciiTheme="majorHAnsi" w:hAnsiTheme="majorHAnsi" w:cstheme="majorHAnsi"/>
        </w:rPr>
        <w:t xml:space="preserve">Time </w:t>
      </w:r>
      <w:r w:rsidR="00E4079B" w:rsidRPr="00DE2901">
        <w:rPr>
          <w:rFonts w:asciiTheme="majorHAnsi" w:hAnsiTheme="majorHAnsi" w:cstheme="majorHAnsi"/>
        </w:rPr>
        <w:t xml:space="preserve">further support our predictions, since there is a continuous </w:t>
      </w:r>
      <w:r w:rsidR="00DE67EA" w:rsidRPr="00DE2901">
        <w:rPr>
          <w:rFonts w:asciiTheme="majorHAnsi" w:hAnsiTheme="majorHAnsi" w:cstheme="majorHAnsi"/>
        </w:rPr>
        <w:t>increase</w:t>
      </w:r>
      <w:r w:rsidR="00E4079B" w:rsidRPr="00DE2901">
        <w:rPr>
          <w:rFonts w:asciiTheme="majorHAnsi" w:hAnsiTheme="majorHAnsi" w:cstheme="majorHAnsi"/>
        </w:rPr>
        <w:t xml:space="preserve"> for the looks to the lower frequency items in the </w:t>
      </w:r>
      <w:r w:rsidR="00B928D6" w:rsidRPr="00DE2901">
        <w:rPr>
          <w:rFonts w:asciiTheme="majorHAnsi" w:hAnsiTheme="majorHAnsi" w:cstheme="majorHAnsi"/>
        </w:rPr>
        <w:t>CS</w:t>
      </w:r>
      <w:r w:rsidR="00E4079B" w:rsidRPr="00DE2901">
        <w:rPr>
          <w:rFonts w:asciiTheme="majorHAnsi" w:hAnsiTheme="majorHAnsi" w:cstheme="majorHAnsi"/>
        </w:rPr>
        <w:t xml:space="preserve"> context compared to the </w:t>
      </w:r>
      <w:r w:rsidR="00B928D6" w:rsidRPr="00DE2901">
        <w:rPr>
          <w:rFonts w:asciiTheme="majorHAnsi" w:hAnsiTheme="majorHAnsi" w:cstheme="majorHAnsi"/>
        </w:rPr>
        <w:t>Spanish</w:t>
      </w:r>
      <w:r w:rsidR="00E4079B" w:rsidRPr="00DE2901">
        <w:rPr>
          <w:rFonts w:asciiTheme="majorHAnsi" w:hAnsiTheme="majorHAnsi" w:cstheme="majorHAnsi"/>
        </w:rPr>
        <w:t xml:space="preserve"> context as the target onset approaches.</w:t>
      </w:r>
    </w:p>
    <w:p w14:paraId="04035A8C" w14:textId="091AA2C1" w:rsidR="00B975CF" w:rsidRPr="00DE2901" w:rsidRDefault="00CD126B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DE67EA" w:rsidRPr="00DE2901">
        <w:rPr>
          <w:rFonts w:asciiTheme="majorHAnsi" w:hAnsiTheme="majorHAnsi" w:cstheme="majorHAnsi"/>
        </w:rPr>
        <w:t>Our higher order interactions</w:t>
      </w:r>
      <w:r w:rsidR="009B347E" w:rsidRPr="00DE2901">
        <w:rPr>
          <w:rFonts w:asciiTheme="majorHAnsi" w:hAnsiTheme="majorHAnsi" w:cstheme="majorHAnsi"/>
        </w:rPr>
        <w:t xml:space="preserve"> highlight that dominance further plays a role in how </w:t>
      </w:r>
      <w:r w:rsidR="00E729AC" w:rsidRPr="00DE2901">
        <w:rPr>
          <w:rFonts w:asciiTheme="majorHAnsi" w:hAnsiTheme="majorHAnsi" w:cstheme="majorHAnsi"/>
        </w:rPr>
        <w:t xml:space="preserve">bilinguals interpret a visual scene. Nevertheless, the effect of dominance </w:t>
      </w:r>
      <w:r w:rsidR="002D6CD4" w:rsidRPr="00DE2901">
        <w:rPr>
          <w:rFonts w:asciiTheme="majorHAnsi" w:hAnsiTheme="majorHAnsi" w:cstheme="majorHAnsi"/>
        </w:rPr>
        <w:t xml:space="preserve">mainly affects </w:t>
      </w:r>
      <w:proofErr w:type="gramStart"/>
      <w:r w:rsidR="002D6CD4" w:rsidRPr="00DE2901">
        <w:rPr>
          <w:rFonts w:asciiTheme="majorHAnsi" w:hAnsiTheme="majorHAnsi" w:cstheme="majorHAnsi"/>
        </w:rPr>
        <w:t>whether or not</w:t>
      </w:r>
      <w:proofErr w:type="gramEnd"/>
      <w:r w:rsidR="002D6CD4" w:rsidRPr="00DE2901">
        <w:rPr>
          <w:rFonts w:asciiTheme="majorHAnsi" w:hAnsiTheme="majorHAnsi" w:cstheme="majorHAnsi"/>
        </w:rPr>
        <w:t xml:space="preserve"> the frequency bias is apparent in Spanish-only instructions. </w:t>
      </w:r>
      <w:r w:rsidR="0070484D" w:rsidRPr="00DE2901">
        <w:rPr>
          <w:rFonts w:asciiTheme="majorHAnsi" w:hAnsiTheme="majorHAnsi" w:cstheme="majorHAnsi"/>
        </w:rPr>
        <w:t xml:space="preserve">Consequently, the fact that English-dominant and Spanish-dominant bilinguals </w:t>
      </w:r>
      <w:r w:rsidR="00D54CEA" w:rsidRPr="00DE2901">
        <w:rPr>
          <w:rFonts w:asciiTheme="majorHAnsi" w:hAnsiTheme="majorHAnsi" w:cstheme="majorHAnsi"/>
        </w:rPr>
        <w:t xml:space="preserve">look more towards the lower frequency item in CS conditions </w:t>
      </w:r>
      <w:r w:rsidR="001B3205" w:rsidRPr="00DE2901">
        <w:rPr>
          <w:rFonts w:asciiTheme="majorHAnsi" w:hAnsiTheme="majorHAnsi" w:cstheme="majorHAnsi"/>
        </w:rPr>
        <w:t xml:space="preserve">makes </w:t>
      </w:r>
      <w:proofErr w:type="gramStart"/>
      <w:r w:rsidR="001B3205" w:rsidRPr="00DE2901">
        <w:rPr>
          <w:rFonts w:asciiTheme="majorHAnsi" w:hAnsiTheme="majorHAnsi" w:cstheme="majorHAnsi"/>
        </w:rPr>
        <w:t>all the more</w:t>
      </w:r>
      <w:proofErr w:type="gramEnd"/>
      <w:r w:rsidR="001B3205" w:rsidRPr="00DE2901">
        <w:rPr>
          <w:rFonts w:asciiTheme="majorHAnsi" w:hAnsiTheme="majorHAnsi" w:cstheme="majorHAnsi"/>
        </w:rPr>
        <w:t xml:space="preserve"> </w:t>
      </w:r>
      <w:r w:rsidR="00D54CEA" w:rsidRPr="00DE2901">
        <w:rPr>
          <w:rFonts w:asciiTheme="majorHAnsi" w:hAnsiTheme="majorHAnsi" w:cstheme="majorHAnsi"/>
        </w:rPr>
        <w:t>revealing and highlights the socio-pragmatic function of code-switching in sentence processing</w:t>
      </w:r>
      <w:r w:rsidR="001B3205" w:rsidRPr="00DE2901">
        <w:rPr>
          <w:rFonts w:asciiTheme="majorHAnsi" w:hAnsiTheme="majorHAnsi" w:cstheme="majorHAnsi"/>
        </w:rPr>
        <w:t xml:space="preserve">. </w:t>
      </w:r>
      <w:r w:rsidR="00624EC9" w:rsidRPr="00DE2901">
        <w:rPr>
          <w:rFonts w:asciiTheme="majorHAnsi" w:hAnsiTheme="majorHAnsi" w:cstheme="majorHAnsi"/>
        </w:rPr>
        <w:t xml:space="preserve">This study represents a first proof-of-concept test of investigating what is the potential benefit of code-switching to sentence processing and moves the focus away from </w:t>
      </w:r>
      <w:r w:rsidR="003B2D4A" w:rsidRPr="00DE2901">
        <w:rPr>
          <w:rFonts w:asciiTheme="majorHAnsi" w:hAnsiTheme="majorHAnsi" w:cstheme="majorHAnsi"/>
        </w:rPr>
        <w:t xml:space="preserve">examining switch costs at the code-switch site itself (e.g., Valdés </w:t>
      </w:r>
      <w:proofErr w:type="spellStart"/>
      <w:r w:rsidR="003B2D4A" w:rsidRPr="00DE2901">
        <w:rPr>
          <w:rFonts w:asciiTheme="majorHAnsi" w:hAnsiTheme="majorHAnsi" w:cstheme="majorHAnsi"/>
        </w:rPr>
        <w:t>Kroff</w:t>
      </w:r>
      <w:proofErr w:type="spellEnd"/>
      <w:r w:rsidR="003B2D4A" w:rsidRPr="00DE2901">
        <w:rPr>
          <w:rFonts w:asciiTheme="majorHAnsi" w:hAnsiTheme="majorHAnsi" w:cstheme="majorHAnsi"/>
        </w:rPr>
        <w:t xml:space="preserve"> et al., 2018).</w:t>
      </w:r>
      <w:r w:rsidR="007F4A96" w:rsidRPr="00DE2901">
        <w:rPr>
          <w:rFonts w:asciiTheme="majorHAnsi" w:hAnsiTheme="majorHAnsi" w:cstheme="majorHAnsi"/>
        </w:rPr>
        <w:t xml:space="preserve"> </w:t>
      </w:r>
      <w:r w:rsidR="00B975CF" w:rsidRPr="00DE2901">
        <w:rPr>
          <w:rFonts w:asciiTheme="majorHAnsi" w:hAnsiTheme="majorHAnsi" w:cstheme="majorHAnsi"/>
        </w:rPr>
        <w:t xml:space="preserve">Future studies </w:t>
      </w:r>
      <w:r w:rsidR="00D54CEA" w:rsidRPr="00DE2901">
        <w:rPr>
          <w:rFonts w:asciiTheme="majorHAnsi" w:hAnsiTheme="majorHAnsi" w:cstheme="majorHAnsi"/>
        </w:rPr>
        <w:t xml:space="preserve">should </w:t>
      </w:r>
      <w:r w:rsidR="00B975CF" w:rsidRPr="00DE2901">
        <w:rPr>
          <w:rFonts w:asciiTheme="majorHAnsi" w:hAnsiTheme="majorHAnsi" w:cstheme="majorHAnsi"/>
        </w:rPr>
        <w:t xml:space="preserve">include </w:t>
      </w:r>
      <w:r w:rsidR="00D54CEA" w:rsidRPr="00DE2901">
        <w:rPr>
          <w:rFonts w:asciiTheme="majorHAnsi" w:hAnsiTheme="majorHAnsi" w:cstheme="majorHAnsi"/>
        </w:rPr>
        <w:t xml:space="preserve">an </w:t>
      </w:r>
      <w:proofErr w:type="gramStart"/>
      <w:r w:rsidR="00B975CF" w:rsidRPr="00DE2901">
        <w:rPr>
          <w:rFonts w:asciiTheme="majorHAnsi" w:hAnsiTheme="majorHAnsi" w:cstheme="majorHAnsi"/>
        </w:rPr>
        <w:t>English-Spanish</w:t>
      </w:r>
      <w:proofErr w:type="gramEnd"/>
      <w:r w:rsidR="00B975CF" w:rsidRPr="00DE2901">
        <w:rPr>
          <w:rFonts w:asciiTheme="majorHAnsi" w:hAnsiTheme="majorHAnsi" w:cstheme="majorHAnsi"/>
        </w:rPr>
        <w:t xml:space="preserve"> code-switch direction</w:t>
      </w:r>
      <w:r w:rsidR="004E3848" w:rsidRPr="00DE2901">
        <w:rPr>
          <w:rFonts w:asciiTheme="majorHAnsi" w:hAnsiTheme="majorHAnsi" w:cstheme="majorHAnsi"/>
        </w:rPr>
        <w:t xml:space="preserve"> condition</w:t>
      </w:r>
      <w:r w:rsidR="00B975CF" w:rsidRPr="00DE2901">
        <w:rPr>
          <w:rFonts w:asciiTheme="majorHAnsi" w:hAnsiTheme="majorHAnsi" w:cstheme="majorHAnsi"/>
        </w:rPr>
        <w:t xml:space="preserve"> and the main effect of </w:t>
      </w:r>
      <w:r w:rsidR="004E3848" w:rsidRPr="00DE2901">
        <w:rPr>
          <w:rFonts w:asciiTheme="majorHAnsi" w:hAnsiTheme="majorHAnsi" w:cstheme="majorHAnsi"/>
        </w:rPr>
        <w:t>CS Direction and its interaction with</w:t>
      </w:r>
      <w:r w:rsidR="00E03545" w:rsidRPr="00DE2901">
        <w:rPr>
          <w:rFonts w:asciiTheme="majorHAnsi" w:hAnsiTheme="majorHAnsi" w:cstheme="majorHAnsi"/>
        </w:rPr>
        <w:t xml:space="preserve"> </w:t>
      </w:r>
      <w:r w:rsidR="00B23FED" w:rsidRPr="00DE2901">
        <w:rPr>
          <w:rFonts w:asciiTheme="majorHAnsi" w:hAnsiTheme="majorHAnsi" w:cstheme="majorHAnsi"/>
        </w:rPr>
        <w:t xml:space="preserve">Dominance </w:t>
      </w:r>
      <w:r w:rsidR="004E3848" w:rsidRPr="00DE2901">
        <w:rPr>
          <w:rFonts w:asciiTheme="majorHAnsi" w:hAnsiTheme="majorHAnsi" w:cstheme="majorHAnsi"/>
        </w:rPr>
        <w:t>in the analysis</w:t>
      </w:r>
      <w:r w:rsidR="00E03545" w:rsidRPr="00DE2901">
        <w:rPr>
          <w:rFonts w:asciiTheme="majorHAnsi" w:hAnsiTheme="majorHAnsi" w:cstheme="majorHAnsi"/>
        </w:rPr>
        <w:t xml:space="preserve">. This </w:t>
      </w:r>
      <w:r w:rsidR="00C43FB1" w:rsidRPr="00DE2901">
        <w:rPr>
          <w:rFonts w:asciiTheme="majorHAnsi" w:hAnsiTheme="majorHAnsi" w:cstheme="majorHAnsi"/>
        </w:rPr>
        <w:t xml:space="preserve">manipulation </w:t>
      </w:r>
      <w:r w:rsidR="00E03545" w:rsidRPr="00DE2901">
        <w:rPr>
          <w:rFonts w:asciiTheme="majorHAnsi" w:hAnsiTheme="majorHAnsi" w:cstheme="majorHAnsi"/>
        </w:rPr>
        <w:t xml:space="preserve">will allow us </w:t>
      </w:r>
      <w:r w:rsidR="00B23FED" w:rsidRPr="00DE2901">
        <w:rPr>
          <w:rFonts w:asciiTheme="majorHAnsi" w:hAnsiTheme="majorHAnsi" w:cstheme="majorHAnsi"/>
        </w:rPr>
        <w:t xml:space="preserve">to determine whether it is </w:t>
      </w:r>
      <w:r w:rsidR="00287EFE" w:rsidRPr="00DE2901">
        <w:rPr>
          <w:rFonts w:asciiTheme="majorHAnsi" w:hAnsiTheme="majorHAnsi" w:cstheme="majorHAnsi"/>
        </w:rPr>
        <w:t>lower d</w:t>
      </w:r>
      <w:r w:rsidR="00B23FED" w:rsidRPr="00DE2901">
        <w:rPr>
          <w:rFonts w:asciiTheme="majorHAnsi" w:hAnsiTheme="majorHAnsi" w:cstheme="majorHAnsi"/>
        </w:rPr>
        <w:t>ominance or</w:t>
      </w:r>
      <w:r w:rsidR="00287EFE" w:rsidRPr="00DE2901">
        <w:rPr>
          <w:rFonts w:asciiTheme="majorHAnsi" w:hAnsiTheme="majorHAnsi" w:cstheme="majorHAnsi"/>
        </w:rPr>
        <w:t xml:space="preserve"> higher salience of the language being switched into that are driving the predictive process.</w:t>
      </w:r>
    </w:p>
    <w:p w14:paraId="24E0E3E1" w14:textId="77777777" w:rsidR="006C0AC0" w:rsidRPr="00DE2901" w:rsidRDefault="006C0AC0" w:rsidP="00331C41">
      <w:pPr>
        <w:spacing w:after="0"/>
        <w:rPr>
          <w:rFonts w:asciiTheme="majorHAnsi" w:hAnsiTheme="majorHAnsi" w:cstheme="majorHAnsi"/>
        </w:rPr>
      </w:pPr>
    </w:p>
    <w:p w14:paraId="043B09A4" w14:textId="2AC9AB05" w:rsidR="007044DF" w:rsidRPr="00DE2901" w:rsidRDefault="00FA4CCC" w:rsidP="00892908">
      <w:pPr>
        <w:pStyle w:val="Heading2"/>
        <w:numPr>
          <w:ilvl w:val="0"/>
          <w:numId w:val="12"/>
        </w:numPr>
        <w:rPr>
          <w:rFonts w:cstheme="majorHAnsi"/>
          <w:sz w:val="22"/>
          <w:szCs w:val="22"/>
        </w:rPr>
      </w:pPr>
      <w:r w:rsidRPr="00DE2901">
        <w:rPr>
          <w:rFonts w:cstheme="majorHAnsi"/>
          <w:sz w:val="22"/>
          <w:szCs w:val="22"/>
        </w:rPr>
        <w:t>Conclusion</w:t>
      </w:r>
      <w:r w:rsidR="00C43FB1" w:rsidRPr="00DE2901">
        <w:rPr>
          <w:rFonts w:cstheme="majorHAnsi"/>
          <w:sz w:val="22"/>
          <w:szCs w:val="22"/>
        </w:rPr>
        <w:t>s</w:t>
      </w:r>
    </w:p>
    <w:p w14:paraId="05C10846" w14:textId="72131969" w:rsidR="00B23FED" w:rsidRPr="00DE2901" w:rsidRDefault="00BF17F6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6812E9" w:rsidRPr="00DE2901">
        <w:rPr>
          <w:rFonts w:asciiTheme="majorHAnsi" w:hAnsiTheme="majorHAnsi" w:cstheme="majorHAnsi"/>
        </w:rPr>
        <w:t xml:space="preserve">The primary goal of the study was to account for the discrepancy between the processing costs and the ubiquity of code-switching, as well as to bridge the gap between the sociolinguistic and </w:t>
      </w:r>
      <w:r w:rsidR="006812E9" w:rsidRPr="00DE2901">
        <w:rPr>
          <w:rFonts w:asciiTheme="majorHAnsi" w:hAnsiTheme="majorHAnsi" w:cstheme="majorHAnsi"/>
        </w:rPr>
        <w:lastRenderedPageBreak/>
        <w:t>experimental psycholinguistic research on code-switching.</w:t>
      </w:r>
      <w:r w:rsidR="00E03545" w:rsidRPr="00DE2901">
        <w:rPr>
          <w:rFonts w:asciiTheme="majorHAnsi" w:hAnsiTheme="majorHAnsi" w:cstheme="majorHAnsi"/>
        </w:rPr>
        <w:t xml:space="preserve"> The psycholinguistic focus on code-switching costs may be </w:t>
      </w:r>
      <w:r w:rsidR="00B23FED" w:rsidRPr="00DE2901">
        <w:rPr>
          <w:rFonts w:asciiTheme="majorHAnsi" w:hAnsiTheme="majorHAnsi" w:cstheme="majorHAnsi"/>
        </w:rPr>
        <w:t xml:space="preserve">neglecting the fact that code-switching does not occur randomly and can serve various </w:t>
      </w:r>
      <w:r w:rsidR="00E03545" w:rsidRPr="00DE2901">
        <w:rPr>
          <w:rFonts w:asciiTheme="majorHAnsi" w:hAnsiTheme="majorHAnsi" w:cstheme="majorHAnsi"/>
        </w:rPr>
        <w:t>socio-pragmatic function</w:t>
      </w:r>
      <w:bookmarkStart w:id="12" w:name="_Hlk15262349"/>
      <w:r w:rsidR="00B23FED" w:rsidRPr="00DE2901">
        <w:rPr>
          <w:rFonts w:asciiTheme="majorHAnsi" w:hAnsiTheme="majorHAnsi" w:cstheme="majorHAnsi"/>
        </w:rPr>
        <w:t xml:space="preserve">s. </w:t>
      </w:r>
      <w:r w:rsidR="006812E9" w:rsidRPr="00DE2901">
        <w:rPr>
          <w:rFonts w:asciiTheme="majorHAnsi" w:hAnsiTheme="majorHAnsi" w:cstheme="majorHAnsi"/>
        </w:rPr>
        <w:t xml:space="preserve">It is crucial for </w:t>
      </w:r>
      <w:r w:rsidR="00B928D6" w:rsidRPr="00DE2901">
        <w:rPr>
          <w:rFonts w:asciiTheme="majorHAnsi" w:hAnsiTheme="majorHAnsi" w:cstheme="majorHAnsi"/>
        </w:rPr>
        <w:t xml:space="preserve">any sound psycholinguistic theory of </w:t>
      </w:r>
      <w:r w:rsidR="006812E9" w:rsidRPr="00DE2901">
        <w:rPr>
          <w:rFonts w:asciiTheme="majorHAnsi" w:hAnsiTheme="majorHAnsi" w:cstheme="majorHAnsi"/>
        </w:rPr>
        <w:t xml:space="preserve">code-switching to </w:t>
      </w:r>
      <w:r w:rsidR="00B928D6" w:rsidRPr="00DE2901">
        <w:rPr>
          <w:rFonts w:asciiTheme="majorHAnsi" w:hAnsiTheme="majorHAnsi" w:cstheme="majorHAnsi"/>
        </w:rPr>
        <w:t>account for</w:t>
      </w:r>
      <w:r w:rsidR="006812E9" w:rsidRPr="00DE2901">
        <w:rPr>
          <w:rFonts w:asciiTheme="majorHAnsi" w:hAnsiTheme="majorHAnsi" w:cstheme="majorHAnsi"/>
        </w:rPr>
        <w:t xml:space="preserve"> </w:t>
      </w:r>
      <w:proofErr w:type="spellStart"/>
      <w:r w:rsidR="006812E9" w:rsidRPr="00DE2901">
        <w:rPr>
          <w:rFonts w:asciiTheme="majorHAnsi" w:hAnsiTheme="majorHAnsi" w:cstheme="majorHAnsi"/>
        </w:rPr>
        <w:t>sociopragmatic</w:t>
      </w:r>
      <w:proofErr w:type="spellEnd"/>
      <w:r w:rsidR="006812E9" w:rsidRPr="00DE2901">
        <w:rPr>
          <w:rFonts w:asciiTheme="majorHAnsi" w:hAnsiTheme="majorHAnsi" w:cstheme="majorHAnsi"/>
        </w:rPr>
        <w:t xml:space="preserve"> </w:t>
      </w:r>
      <w:r w:rsidR="00B23FED" w:rsidRPr="00DE2901">
        <w:rPr>
          <w:rFonts w:asciiTheme="majorHAnsi" w:hAnsiTheme="majorHAnsi" w:cstheme="majorHAnsi"/>
        </w:rPr>
        <w:t>functions</w:t>
      </w:r>
      <w:r w:rsidR="00B928D6" w:rsidRPr="00DE2901">
        <w:rPr>
          <w:rFonts w:asciiTheme="majorHAnsi" w:hAnsiTheme="majorHAnsi" w:cstheme="majorHAnsi"/>
        </w:rPr>
        <w:t xml:space="preserve"> associated with it</w:t>
      </w:r>
      <w:r w:rsidR="006812E9" w:rsidRPr="00DE2901">
        <w:rPr>
          <w:rFonts w:asciiTheme="majorHAnsi" w:hAnsiTheme="majorHAnsi" w:cstheme="majorHAnsi"/>
        </w:rPr>
        <w:t xml:space="preserve"> (Myers-</w:t>
      </w:r>
      <w:proofErr w:type="spellStart"/>
      <w:r w:rsidR="006812E9" w:rsidRPr="00DE2901">
        <w:rPr>
          <w:rFonts w:asciiTheme="majorHAnsi" w:hAnsiTheme="majorHAnsi" w:cstheme="majorHAnsi"/>
        </w:rPr>
        <w:t>Scotton</w:t>
      </w:r>
      <w:proofErr w:type="spellEnd"/>
      <w:r w:rsidR="006812E9" w:rsidRPr="00DE2901">
        <w:rPr>
          <w:rFonts w:asciiTheme="majorHAnsi" w:hAnsiTheme="majorHAnsi" w:cstheme="majorHAnsi"/>
        </w:rPr>
        <w:t>, 20</w:t>
      </w:r>
      <w:r w:rsidR="00EE138E" w:rsidRPr="00DE2901">
        <w:rPr>
          <w:rFonts w:asciiTheme="majorHAnsi" w:hAnsiTheme="majorHAnsi" w:cstheme="majorHAnsi"/>
        </w:rPr>
        <w:t>0</w:t>
      </w:r>
      <w:r w:rsidR="006812E9" w:rsidRPr="00DE2901">
        <w:rPr>
          <w:rFonts w:asciiTheme="majorHAnsi" w:hAnsiTheme="majorHAnsi" w:cstheme="majorHAnsi"/>
        </w:rPr>
        <w:t>6)</w:t>
      </w:r>
      <w:r w:rsidR="00B928D6" w:rsidRPr="00DE2901">
        <w:rPr>
          <w:rFonts w:asciiTheme="majorHAnsi" w:hAnsiTheme="majorHAnsi" w:cstheme="majorHAnsi"/>
        </w:rPr>
        <w:t xml:space="preserve">, such as the one </w:t>
      </w:r>
      <w:r w:rsidR="00B23FED" w:rsidRPr="00DE2901">
        <w:rPr>
          <w:rFonts w:asciiTheme="majorHAnsi" w:hAnsiTheme="majorHAnsi" w:cstheme="majorHAnsi"/>
        </w:rPr>
        <w:t>experimentally probed</w:t>
      </w:r>
      <w:r w:rsidR="00B928D6" w:rsidRPr="00DE2901">
        <w:rPr>
          <w:rFonts w:asciiTheme="majorHAnsi" w:hAnsiTheme="majorHAnsi" w:cstheme="majorHAnsi"/>
        </w:rPr>
        <w:t xml:space="preserve"> here: discourse organization</w:t>
      </w:r>
      <w:r w:rsidR="00A80C94" w:rsidRPr="00DE2901">
        <w:rPr>
          <w:rFonts w:asciiTheme="majorHAnsi" w:hAnsiTheme="majorHAnsi" w:cstheme="majorHAnsi"/>
        </w:rPr>
        <w:t xml:space="preserve"> in terms of information distribution</w:t>
      </w:r>
      <w:r w:rsidR="006812E9" w:rsidRPr="00DE2901">
        <w:rPr>
          <w:rFonts w:asciiTheme="majorHAnsi" w:hAnsiTheme="majorHAnsi" w:cstheme="majorHAnsi"/>
        </w:rPr>
        <w:t>.</w:t>
      </w:r>
      <w:bookmarkEnd w:id="12"/>
    </w:p>
    <w:p w14:paraId="4D2727A1" w14:textId="48F59C7A" w:rsidR="00C00EB0" w:rsidRPr="00DE2901" w:rsidRDefault="00B23FED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FA4CCC" w:rsidRPr="00DE2901">
        <w:rPr>
          <w:rFonts w:asciiTheme="majorHAnsi" w:hAnsiTheme="majorHAnsi" w:cstheme="majorHAnsi"/>
        </w:rPr>
        <w:t xml:space="preserve">The results of the study </w:t>
      </w:r>
      <w:r w:rsidR="00BA5C3C" w:rsidRPr="00DE2901">
        <w:rPr>
          <w:rFonts w:asciiTheme="majorHAnsi" w:hAnsiTheme="majorHAnsi" w:cstheme="majorHAnsi"/>
        </w:rPr>
        <w:t xml:space="preserve">corroborate </w:t>
      </w:r>
      <w:r w:rsidR="00C43FB1" w:rsidRPr="00DE2901">
        <w:rPr>
          <w:rFonts w:asciiTheme="majorHAnsi" w:hAnsiTheme="majorHAnsi" w:cstheme="majorHAnsi"/>
        </w:rPr>
        <w:t xml:space="preserve">prior </w:t>
      </w:r>
      <w:r w:rsidR="00BA5C3C" w:rsidRPr="00DE2901">
        <w:rPr>
          <w:rFonts w:asciiTheme="majorHAnsi" w:hAnsiTheme="majorHAnsi" w:cstheme="majorHAnsi"/>
        </w:rPr>
        <w:t xml:space="preserve">findings </w:t>
      </w:r>
      <w:r w:rsidR="00C43FB1" w:rsidRPr="00DE2901">
        <w:rPr>
          <w:rFonts w:asciiTheme="majorHAnsi" w:hAnsiTheme="majorHAnsi" w:cstheme="majorHAnsi"/>
        </w:rPr>
        <w:t>on</w:t>
      </w:r>
      <w:r w:rsidR="006812E9" w:rsidRPr="00DE2901">
        <w:rPr>
          <w:rFonts w:asciiTheme="majorHAnsi" w:hAnsiTheme="majorHAnsi" w:cstheme="majorHAnsi"/>
        </w:rPr>
        <w:t xml:space="preserve"> the information distribution within bilingual discourse (</w:t>
      </w:r>
      <w:proofErr w:type="spellStart"/>
      <w:r w:rsidR="00D73C82" w:rsidRPr="00DE2901">
        <w:rPr>
          <w:rFonts w:asciiTheme="majorHAnsi" w:hAnsiTheme="majorHAnsi" w:cstheme="majorHAnsi"/>
        </w:rPr>
        <w:t>Myslín</w:t>
      </w:r>
      <w:proofErr w:type="spellEnd"/>
      <w:r w:rsidR="00D73C82" w:rsidRPr="00DE2901">
        <w:rPr>
          <w:rFonts w:asciiTheme="majorHAnsi" w:hAnsiTheme="majorHAnsi" w:cstheme="majorHAnsi"/>
        </w:rPr>
        <w:t xml:space="preserve"> &amp; Levy, 2015</w:t>
      </w:r>
      <w:r w:rsidR="006812E9" w:rsidRPr="00DE2901">
        <w:rPr>
          <w:rFonts w:asciiTheme="majorHAnsi" w:hAnsiTheme="majorHAnsi" w:cstheme="majorHAnsi"/>
        </w:rPr>
        <w:t xml:space="preserve">). </w:t>
      </w:r>
      <w:r w:rsidR="00EE138E" w:rsidRPr="00DE2901">
        <w:rPr>
          <w:rFonts w:asciiTheme="majorHAnsi" w:hAnsiTheme="majorHAnsi" w:cstheme="majorHAnsi"/>
        </w:rPr>
        <w:t>The</w:t>
      </w:r>
      <w:r w:rsidR="006812E9" w:rsidRPr="00DE2901">
        <w:rPr>
          <w:rFonts w:asciiTheme="majorHAnsi" w:hAnsiTheme="majorHAnsi" w:cstheme="majorHAnsi"/>
        </w:rPr>
        <w:t xml:space="preserve"> results </w:t>
      </w:r>
      <w:r w:rsidR="0085677B" w:rsidRPr="00DE2901">
        <w:rPr>
          <w:rFonts w:asciiTheme="majorHAnsi" w:hAnsiTheme="majorHAnsi" w:cstheme="majorHAnsi"/>
        </w:rPr>
        <w:t xml:space="preserve">also </w:t>
      </w:r>
      <w:r w:rsidR="006812E9" w:rsidRPr="00DE2901">
        <w:rPr>
          <w:rFonts w:asciiTheme="majorHAnsi" w:hAnsiTheme="majorHAnsi" w:cstheme="majorHAnsi"/>
        </w:rPr>
        <w:t>confirm</w:t>
      </w:r>
      <w:r w:rsidR="00BA5C3C" w:rsidRPr="00DE2901">
        <w:rPr>
          <w:rFonts w:asciiTheme="majorHAnsi" w:hAnsiTheme="majorHAnsi" w:cstheme="majorHAnsi"/>
        </w:rPr>
        <w:t xml:space="preserve"> our hypothesis</w:t>
      </w:r>
      <w:r w:rsidR="00BF17F6" w:rsidRPr="00DE2901">
        <w:rPr>
          <w:rFonts w:asciiTheme="majorHAnsi" w:hAnsiTheme="majorHAnsi" w:cstheme="majorHAnsi"/>
        </w:rPr>
        <w:t xml:space="preserve"> that code-switching provide</w:t>
      </w:r>
      <w:r w:rsidR="00B928D6" w:rsidRPr="00DE2901">
        <w:rPr>
          <w:rFonts w:asciiTheme="majorHAnsi" w:hAnsiTheme="majorHAnsi" w:cstheme="majorHAnsi"/>
        </w:rPr>
        <w:t>s</w:t>
      </w:r>
      <w:r w:rsidR="00BF17F6" w:rsidRPr="00DE2901">
        <w:rPr>
          <w:rFonts w:asciiTheme="majorHAnsi" w:hAnsiTheme="majorHAnsi" w:cstheme="majorHAnsi"/>
        </w:rPr>
        <w:t xml:space="preserve"> </w:t>
      </w:r>
      <w:r w:rsidR="001F556A" w:rsidRPr="00DE2901">
        <w:rPr>
          <w:rFonts w:asciiTheme="majorHAnsi" w:hAnsiTheme="majorHAnsi" w:cstheme="majorHAnsi"/>
        </w:rPr>
        <w:t xml:space="preserve">experimentally detectable </w:t>
      </w:r>
      <w:r w:rsidR="00BF17F6" w:rsidRPr="00DE2901">
        <w:rPr>
          <w:rFonts w:asciiTheme="majorHAnsi" w:hAnsiTheme="majorHAnsi" w:cstheme="majorHAnsi"/>
        </w:rPr>
        <w:t xml:space="preserve">processing benefits </w:t>
      </w:r>
      <w:r w:rsidR="00EE138E" w:rsidRPr="00DE2901">
        <w:rPr>
          <w:rFonts w:asciiTheme="majorHAnsi" w:hAnsiTheme="majorHAnsi" w:cstheme="majorHAnsi"/>
        </w:rPr>
        <w:t xml:space="preserve">as a cue to bilinguals </w:t>
      </w:r>
      <w:r w:rsidR="001F556A" w:rsidRPr="00DE2901">
        <w:rPr>
          <w:rFonts w:asciiTheme="majorHAnsi" w:hAnsiTheme="majorHAnsi" w:cstheme="majorHAnsi"/>
        </w:rPr>
        <w:t>to anticipate unexpected information</w:t>
      </w:r>
      <w:r w:rsidR="006812E9" w:rsidRPr="00DE2901">
        <w:rPr>
          <w:rFonts w:asciiTheme="majorHAnsi" w:hAnsiTheme="majorHAnsi" w:cstheme="majorHAnsi"/>
        </w:rPr>
        <w:t xml:space="preserve">, much like disfluencies in studies on monolinguals </w:t>
      </w:r>
      <w:r w:rsidR="001F556A" w:rsidRPr="00DE2901">
        <w:rPr>
          <w:rFonts w:asciiTheme="majorHAnsi" w:hAnsiTheme="majorHAnsi" w:cstheme="majorHAnsi"/>
        </w:rPr>
        <w:t>(Arnold</w:t>
      </w:r>
      <w:r w:rsidR="00FB005B" w:rsidRPr="00DE2901">
        <w:rPr>
          <w:rFonts w:asciiTheme="majorHAnsi" w:hAnsiTheme="majorHAnsi" w:cstheme="majorHAnsi"/>
        </w:rPr>
        <w:t xml:space="preserve"> et al.,</w:t>
      </w:r>
      <w:r w:rsidR="001F556A" w:rsidRPr="00DE2901">
        <w:rPr>
          <w:rFonts w:asciiTheme="majorHAnsi" w:hAnsiTheme="majorHAnsi" w:cstheme="majorHAnsi"/>
        </w:rPr>
        <w:t xml:space="preserve"> 2003; </w:t>
      </w:r>
      <w:r w:rsidR="00FB005B" w:rsidRPr="00DE2901">
        <w:rPr>
          <w:rFonts w:asciiTheme="majorHAnsi" w:hAnsiTheme="majorHAnsi" w:cstheme="majorHAnsi"/>
        </w:rPr>
        <w:t>2004; 2007</w:t>
      </w:r>
      <w:r w:rsidR="001F556A" w:rsidRPr="00DE2901">
        <w:rPr>
          <w:rFonts w:asciiTheme="majorHAnsi" w:hAnsiTheme="majorHAnsi" w:cstheme="majorHAnsi"/>
        </w:rPr>
        <w:t>).</w:t>
      </w:r>
      <w:r w:rsidR="00BF17F6" w:rsidRPr="00DE2901">
        <w:rPr>
          <w:rFonts w:asciiTheme="majorHAnsi" w:hAnsiTheme="majorHAnsi" w:cstheme="majorHAnsi"/>
        </w:rPr>
        <w:t xml:space="preserve"> </w:t>
      </w:r>
      <w:r w:rsidR="006B4ACC" w:rsidRPr="00DE2901">
        <w:rPr>
          <w:rFonts w:asciiTheme="majorHAnsi" w:hAnsiTheme="majorHAnsi" w:cstheme="majorHAnsi"/>
        </w:rPr>
        <w:t xml:space="preserve">Interestingly, the production of disfluencies and code-switches are associated with </w:t>
      </w:r>
      <w:r w:rsidR="00F770DC" w:rsidRPr="00DE2901">
        <w:rPr>
          <w:rFonts w:asciiTheme="majorHAnsi" w:hAnsiTheme="majorHAnsi" w:cstheme="majorHAnsi"/>
        </w:rPr>
        <w:t xml:space="preserve">production costs, yet both highlight the potential for benefits to comprehension. </w:t>
      </w:r>
      <w:r w:rsidR="003F63DB" w:rsidRPr="00DE2901">
        <w:rPr>
          <w:rFonts w:asciiTheme="majorHAnsi" w:hAnsiTheme="majorHAnsi" w:cstheme="majorHAnsi"/>
        </w:rPr>
        <w:t xml:space="preserve">That CS in discourse can affect </w:t>
      </w:r>
      <w:r w:rsidR="004C09CD" w:rsidRPr="00DE2901">
        <w:rPr>
          <w:rFonts w:asciiTheme="majorHAnsi" w:hAnsiTheme="majorHAnsi" w:cstheme="majorHAnsi"/>
        </w:rPr>
        <w:t>ease of processing in comprehension is also</w:t>
      </w:r>
      <w:r w:rsidR="00C00EB0" w:rsidRPr="00DE2901">
        <w:rPr>
          <w:rFonts w:asciiTheme="majorHAnsi" w:hAnsiTheme="majorHAnsi" w:cstheme="majorHAnsi"/>
        </w:rPr>
        <w:t xml:space="preserve"> in line with models</w:t>
      </w:r>
      <w:r w:rsidR="0085677B" w:rsidRPr="00DE2901">
        <w:rPr>
          <w:rFonts w:asciiTheme="majorHAnsi" w:hAnsiTheme="majorHAnsi" w:cstheme="majorHAnsi"/>
        </w:rPr>
        <w:t xml:space="preserve"> linking production and comprehension</w:t>
      </w:r>
      <w:r w:rsidR="00C00EB0" w:rsidRPr="00DE2901">
        <w:rPr>
          <w:rFonts w:asciiTheme="majorHAnsi" w:hAnsiTheme="majorHAnsi" w:cstheme="majorHAnsi"/>
        </w:rPr>
        <w:t xml:space="preserve">, such as </w:t>
      </w:r>
      <w:r w:rsidR="003F63DB" w:rsidRPr="00DE2901">
        <w:rPr>
          <w:rFonts w:asciiTheme="majorHAnsi" w:hAnsiTheme="majorHAnsi" w:cstheme="majorHAnsi"/>
        </w:rPr>
        <w:t xml:space="preserve">the </w:t>
      </w:r>
      <w:r w:rsidR="00C00EB0" w:rsidRPr="00DE2901">
        <w:rPr>
          <w:rFonts w:asciiTheme="majorHAnsi" w:hAnsiTheme="majorHAnsi" w:cstheme="majorHAnsi"/>
        </w:rPr>
        <w:t>Production-Distribution-Comprehension</w:t>
      </w:r>
      <w:r w:rsidR="0085677B" w:rsidRPr="00DE2901">
        <w:rPr>
          <w:rFonts w:asciiTheme="majorHAnsi" w:hAnsiTheme="majorHAnsi" w:cstheme="majorHAnsi"/>
        </w:rPr>
        <w:t xml:space="preserve"> model</w:t>
      </w:r>
      <w:r w:rsidR="00C00EB0" w:rsidRPr="00DE2901">
        <w:rPr>
          <w:rFonts w:asciiTheme="majorHAnsi" w:hAnsiTheme="majorHAnsi" w:cstheme="majorHAnsi"/>
        </w:rPr>
        <w:t xml:space="preserve"> (PDC; MacDonald, 2013). These models posit that production pressures shape the language distribution. Subsequently, emerging distribution patterns affect the ease of language comprehension.</w:t>
      </w:r>
    </w:p>
    <w:p w14:paraId="398F3F31" w14:textId="474E5461" w:rsidR="00D56B8B" w:rsidRPr="00DE2901" w:rsidRDefault="00C00EB0" w:rsidP="00331C41">
      <w:pPr>
        <w:spacing w:after="0"/>
        <w:rPr>
          <w:rFonts w:asciiTheme="majorHAnsi" w:hAnsiTheme="majorHAnsi" w:cstheme="majorHAnsi"/>
        </w:rPr>
      </w:pPr>
      <w:r w:rsidRPr="00DE2901">
        <w:rPr>
          <w:rFonts w:asciiTheme="majorHAnsi" w:hAnsiTheme="majorHAnsi" w:cstheme="majorHAnsi"/>
        </w:rPr>
        <w:tab/>
      </w:r>
      <w:r w:rsidR="00EE138E" w:rsidRPr="00DE2901">
        <w:rPr>
          <w:rFonts w:asciiTheme="majorHAnsi" w:hAnsiTheme="majorHAnsi" w:cstheme="majorHAnsi"/>
        </w:rPr>
        <w:t>In this study</w:t>
      </w:r>
      <w:r w:rsidR="00B277C1" w:rsidRPr="00DE2901">
        <w:rPr>
          <w:rFonts w:asciiTheme="majorHAnsi" w:hAnsiTheme="majorHAnsi" w:cstheme="majorHAnsi"/>
        </w:rPr>
        <w:t xml:space="preserve">, we began with a simple operationalization of </w:t>
      </w:r>
      <w:proofErr w:type="spellStart"/>
      <w:r w:rsidR="00B277C1" w:rsidRPr="00DE2901">
        <w:rPr>
          <w:rFonts w:asciiTheme="majorHAnsi" w:hAnsiTheme="majorHAnsi" w:cstheme="majorHAnsi"/>
        </w:rPr>
        <w:t>unexpectancy</w:t>
      </w:r>
      <w:proofErr w:type="spellEnd"/>
      <w:r w:rsidR="00EE138E" w:rsidRPr="00DE2901">
        <w:rPr>
          <w:rFonts w:asciiTheme="majorHAnsi" w:hAnsiTheme="majorHAnsi" w:cstheme="majorHAnsi"/>
        </w:rPr>
        <w:t xml:space="preserve"> or salience</w:t>
      </w:r>
      <w:r w:rsidR="00B277C1" w:rsidRPr="00DE2901">
        <w:rPr>
          <w:rFonts w:asciiTheme="majorHAnsi" w:hAnsiTheme="majorHAnsi" w:cstheme="majorHAnsi"/>
        </w:rPr>
        <w:t xml:space="preserve"> as lexical frequency. However, this</w:t>
      </w:r>
      <w:r w:rsidR="00EE138E" w:rsidRPr="00DE2901">
        <w:rPr>
          <w:rFonts w:asciiTheme="majorHAnsi" w:hAnsiTheme="majorHAnsi" w:cstheme="majorHAnsi"/>
        </w:rPr>
        <w:t xml:space="preserve"> function of L1-L2 code-switching</w:t>
      </w:r>
      <w:r w:rsidR="00B277C1" w:rsidRPr="00DE2901">
        <w:rPr>
          <w:rFonts w:asciiTheme="majorHAnsi" w:hAnsiTheme="majorHAnsi" w:cstheme="majorHAnsi"/>
        </w:rPr>
        <w:t xml:space="preserve"> could extend to other </w:t>
      </w:r>
      <w:r w:rsidR="00EE138E" w:rsidRPr="00DE2901">
        <w:rPr>
          <w:rFonts w:asciiTheme="majorHAnsi" w:hAnsiTheme="majorHAnsi" w:cstheme="majorHAnsi"/>
        </w:rPr>
        <w:t>non-salient/salient information contrasts. Future studies could thus probe the role of code-switching in on-line processing of given vs. new and emotionally neutral vs. taboo information (</w:t>
      </w:r>
      <w:bookmarkStart w:id="13" w:name="_Hlk22151771"/>
      <w:r w:rsidR="00EE138E" w:rsidRPr="00DE2901">
        <w:rPr>
          <w:rFonts w:asciiTheme="majorHAnsi" w:hAnsiTheme="majorHAnsi" w:cstheme="majorHAnsi"/>
        </w:rPr>
        <w:t xml:space="preserve">Tomic &amp; </w:t>
      </w:r>
      <w:r w:rsidR="004C09CD" w:rsidRPr="00DE2901">
        <w:rPr>
          <w:rFonts w:asciiTheme="majorHAnsi" w:hAnsiTheme="majorHAnsi" w:cstheme="majorHAnsi"/>
        </w:rPr>
        <w:t xml:space="preserve">Valdés </w:t>
      </w:r>
      <w:proofErr w:type="spellStart"/>
      <w:r w:rsidR="004C09CD" w:rsidRPr="00DE2901">
        <w:rPr>
          <w:rFonts w:asciiTheme="majorHAnsi" w:hAnsiTheme="majorHAnsi" w:cstheme="majorHAnsi"/>
        </w:rPr>
        <w:t>Kroff</w:t>
      </w:r>
      <w:proofErr w:type="spellEnd"/>
      <w:r w:rsidR="00EE138E" w:rsidRPr="00DE2901">
        <w:rPr>
          <w:rFonts w:asciiTheme="majorHAnsi" w:hAnsiTheme="majorHAnsi" w:cstheme="majorHAnsi"/>
        </w:rPr>
        <w:t>, in prep</w:t>
      </w:r>
      <w:bookmarkEnd w:id="13"/>
      <w:r w:rsidR="00EE138E" w:rsidRPr="00DE2901">
        <w:rPr>
          <w:rFonts w:asciiTheme="majorHAnsi" w:hAnsiTheme="majorHAnsi" w:cstheme="majorHAnsi"/>
        </w:rPr>
        <w:t>.).</w:t>
      </w:r>
      <w:r w:rsidR="006812E9" w:rsidRPr="00DE2901">
        <w:rPr>
          <w:rFonts w:asciiTheme="majorHAnsi" w:hAnsiTheme="majorHAnsi" w:cstheme="majorHAnsi"/>
        </w:rPr>
        <w:t xml:space="preserve"> </w:t>
      </w:r>
      <w:r w:rsidR="00BF17F6" w:rsidRPr="00DE2901">
        <w:rPr>
          <w:rFonts w:asciiTheme="majorHAnsi" w:hAnsiTheme="majorHAnsi" w:cstheme="majorHAnsi"/>
        </w:rPr>
        <w:t>We hope that this and similar studies will</w:t>
      </w:r>
      <w:r w:rsidR="006812E9" w:rsidRPr="00DE2901">
        <w:rPr>
          <w:rFonts w:asciiTheme="majorHAnsi" w:hAnsiTheme="majorHAnsi" w:cstheme="majorHAnsi"/>
        </w:rPr>
        <w:t xml:space="preserve"> further</w:t>
      </w:r>
      <w:r w:rsidR="00BF17F6" w:rsidRPr="00DE2901">
        <w:rPr>
          <w:rFonts w:asciiTheme="majorHAnsi" w:hAnsiTheme="majorHAnsi" w:cstheme="majorHAnsi"/>
        </w:rPr>
        <w:t xml:space="preserve"> open the scientific conversation</w:t>
      </w:r>
      <w:r w:rsidR="00FA4CCC" w:rsidRPr="00DE2901">
        <w:rPr>
          <w:rFonts w:asciiTheme="majorHAnsi" w:hAnsiTheme="majorHAnsi" w:cstheme="majorHAnsi"/>
        </w:rPr>
        <w:t xml:space="preserve"> </w:t>
      </w:r>
      <w:r w:rsidR="00BF17F6" w:rsidRPr="00DE2901">
        <w:rPr>
          <w:rFonts w:asciiTheme="majorHAnsi" w:hAnsiTheme="majorHAnsi" w:cstheme="majorHAnsi"/>
        </w:rPr>
        <w:t>on the roles of code-switchi</w:t>
      </w:r>
      <w:r w:rsidR="006812E9" w:rsidRPr="00DE2901">
        <w:rPr>
          <w:rFonts w:asciiTheme="majorHAnsi" w:hAnsiTheme="majorHAnsi" w:cstheme="majorHAnsi"/>
        </w:rPr>
        <w:t>ng</w:t>
      </w:r>
      <w:r w:rsidR="00E03545" w:rsidRPr="00DE2901">
        <w:rPr>
          <w:rFonts w:asciiTheme="majorHAnsi" w:hAnsiTheme="majorHAnsi" w:cstheme="majorHAnsi"/>
        </w:rPr>
        <w:t xml:space="preserve"> </w:t>
      </w:r>
      <w:r w:rsidR="00EE138E" w:rsidRPr="00DE2901">
        <w:rPr>
          <w:rFonts w:asciiTheme="majorHAnsi" w:hAnsiTheme="majorHAnsi" w:cstheme="majorHAnsi"/>
        </w:rPr>
        <w:t xml:space="preserve">in language processing </w:t>
      </w:r>
      <w:r w:rsidR="00E03545" w:rsidRPr="00DE2901">
        <w:rPr>
          <w:rFonts w:asciiTheme="majorHAnsi" w:hAnsiTheme="majorHAnsi" w:cstheme="majorHAnsi"/>
        </w:rPr>
        <w:t>and continue to bring psycholinguistic research</w:t>
      </w:r>
      <w:r w:rsidR="00D56B8B" w:rsidRPr="00DE2901">
        <w:rPr>
          <w:rFonts w:asciiTheme="majorHAnsi" w:hAnsiTheme="majorHAnsi" w:cstheme="majorHAnsi"/>
        </w:rPr>
        <w:t xml:space="preserve"> closer into alignment with sociolinguistic approaches to code-switching</w:t>
      </w:r>
      <w:r w:rsidR="00E03545" w:rsidRPr="00DE2901">
        <w:rPr>
          <w:rFonts w:asciiTheme="majorHAnsi" w:hAnsiTheme="majorHAnsi" w:cstheme="majorHAnsi"/>
        </w:rPr>
        <w:t>.</w:t>
      </w:r>
    </w:p>
    <w:p w14:paraId="2307E116" w14:textId="1FDCEEF3" w:rsidR="00DE2901" w:rsidRPr="00DE2901" w:rsidRDefault="00DE2901" w:rsidP="00331C41">
      <w:pPr>
        <w:spacing w:after="0"/>
        <w:rPr>
          <w:rFonts w:asciiTheme="majorHAnsi" w:hAnsiTheme="majorHAnsi" w:cstheme="majorHAnsi"/>
        </w:rPr>
      </w:pPr>
    </w:p>
    <w:p w14:paraId="79C7AA4E" w14:textId="77777777" w:rsidR="00DE2901" w:rsidRPr="00DE2901" w:rsidRDefault="00DE2901" w:rsidP="00331C41">
      <w:pPr>
        <w:spacing w:after="0"/>
        <w:rPr>
          <w:rFonts w:asciiTheme="majorHAnsi" w:hAnsiTheme="majorHAnsi" w:cstheme="majorHAnsi"/>
        </w:rPr>
      </w:pPr>
      <w:bookmarkStart w:id="14" w:name="_GoBack"/>
      <w:bookmarkEnd w:id="14"/>
    </w:p>
    <w:p w14:paraId="028DA854" w14:textId="5C436094" w:rsidR="00DE2901" w:rsidRPr="00DE2901" w:rsidRDefault="00DE2901" w:rsidP="00331C4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>References:</w:t>
      </w:r>
    </w:p>
    <w:p w14:paraId="21FDC2E2" w14:textId="77777777" w:rsidR="00DE2901" w:rsidRPr="00DE2901" w:rsidRDefault="00DE2901" w:rsidP="00331C4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F003F8B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Albirini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A. (2011). The sociolinguistic functions of codeswitching between Standard Arabic and Dialectal Arabic.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Language in society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40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(5), 537-562.</w:t>
      </w:r>
    </w:p>
    <w:p w14:paraId="27929ADA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Allopenna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P. D., Magnuson, J. S., &amp;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Tanenhaus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M. K. (1998). Tracking the time course of spoken word recognition using eye movements: Evidence for continuous mapping models.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memory and language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38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(4), 419-439.</w:t>
      </w:r>
    </w:p>
    <w:p w14:paraId="3E4B717D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6F4DAF82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Arnold, J. E., Kam, C. L. H., &amp;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Tanenhaus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M. K. (2007). If you say thee uh you are describing something hard: The on-line attribution of disfluency during reference comprehension.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Experimental Psychology: Learning, Memory, and Cognition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33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(5), 914.</w:t>
      </w:r>
    </w:p>
    <w:p w14:paraId="12530C09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170167D9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Arnold, J. E.,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Tanenhaus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M. K., Altmann, R. J., &amp; Fagnano, M. (2004). The old and thee, uh, new: Disfluency and reference resolution.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Psychological science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15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(9), 578-582.</w:t>
      </w:r>
    </w:p>
    <w:p w14:paraId="2BF9BA9D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2678D727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Arnold, J. E., Fagnano, M., &amp;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Tanenhaus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M. K. (2003). Disfluencies signal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theee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um, new information.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psycholinguistic research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32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(1), 25-36.</w:t>
      </w:r>
    </w:p>
    <w:p w14:paraId="04E2BCE7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</w:p>
    <w:p w14:paraId="09759335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Arnold, J.,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Wasow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T.,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Ginstrom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R.,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Losongco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T. (2000). Heaviness vs. newness: The effects of structural complexity and discourse status on constituent ordering.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Language,</w:t>
      </w:r>
      <w:r w:rsidRPr="00DE2901">
        <w:rPr>
          <w:rFonts w:asciiTheme="majorHAnsi" w:hAnsiTheme="majorHAnsi" w:cstheme="majorHAnsi"/>
          <w:sz w:val="20"/>
          <w:szCs w:val="20"/>
        </w:rPr>
        <w:t xml:space="preserve">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76</w:t>
      </w:r>
      <w:r w:rsidRPr="00DE2901">
        <w:rPr>
          <w:rFonts w:asciiTheme="majorHAnsi" w:hAnsiTheme="majorHAnsi" w:cstheme="majorHAnsi"/>
          <w:sz w:val="20"/>
          <w:szCs w:val="20"/>
        </w:rPr>
        <w:t>(1), 28–55.</w:t>
      </w:r>
    </w:p>
    <w:p w14:paraId="7E9D0EF3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6A53710B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Auer, P. (1988). A conversation analytic approach to code-switching and transfer.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Codeswitching: Anthropological and sociolinguistic perspectives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48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187-213.</w:t>
      </w:r>
    </w:p>
    <w:p w14:paraId="1E249B13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lastRenderedPageBreak/>
        <w:t>Baayen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R. H.,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Piepenbrock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Gulikers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L. (1995). The CELEX lexical database [CD-ROM]. Philadelphia: Linguistic Data Consortium, University of Pennsylvania.</w:t>
      </w:r>
    </w:p>
    <w:p w14:paraId="7D5DE6D7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</w:p>
    <w:p w14:paraId="166DB620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Barr, D. J. (2001). Trouble in mind: Paralinguistic indices of effort and uncertainty in communication. In C. Cave´, I.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Guaı¨tella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&amp; S. Santi (Eds.), </w:t>
      </w:r>
      <w:proofErr w:type="spellStart"/>
      <w:r w:rsidRPr="00DE2901">
        <w:rPr>
          <w:rFonts w:asciiTheme="majorHAnsi" w:hAnsiTheme="majorHAnsi" w:cstheme="majorHAnsi"/>
          <w:i/>
          <w:iCs/>
          <w:sz w:val="20"/>
          <w:szCs w:val="20"/>
        </w:rPr>
        <w:t>Oralite</w:t>
      </w:r>
      <w:proofErr w:type="spellEnd"/>
      <w:r w:rsidRPr="00DE2901">
        <w:rPr>
          <w:rFonts w:asciiTheme="majorHAnsi" w:hAnsiTheme="majorHAnsi" w:cstheme="majorHAnsi"/>
          <w:i/>
          <w:iCs/>
          <w:sz w:val="20"/>
          <w:szCs w:val="20"/>
        </w:rPr>
        <w:t xml:space="preserve">´ et </w:t>
      </w:r>
      <w:proofErr w:type="spellStart"/>
      <w:r w:rsidRPr="00DE2901">
        <w:rPr>
          <w:rFonts w:asciiTheme="majorHAnsi" w:hAnsiTheme="majorHAnsi" w:cstheme="majorHAnsi"/>
          <w:i/>
          <w:iCs/>
          <w:sz w:val="20"/>
          <w:szCs w:val="20"/>
        </w:rPr>
        <w:t>gestualite</w:t>
      </w:r>
      <w:proofErr w:type="spellEnd"/>
      <w:r w:rsidRPr="00DE2901">
        <w:rPr>
          <w:rFonts w:asciiTheme="majorHAnsi" w:hAnsiTheme="majorHAnsi" w:cstheme="majorHAnsi"/>
          <w:i/>
          <w:iCs/>
          <w:sz w:val="20"/>
          <w:szCs w:val="20"/>
        </w:rPr>
        <w:t xml:space="preserve">´: Interactions et </w:t>
      </w:r>
      <w:proofErr w:type="spellStart"/>
      <w:r w:rsidRPr="00DE2901">
        <w:rPr>
          <w:rFonts w:asciiTheme="majorHAnsi" w:hAnsiTheme="majorHAnsi" w:cstheme="majorHAnsi"/>
          <w:i/>
          <w:iCs/>
          <w:sz w:val="20"/>
          <w:szCs w:val="20"/>
        </w:rPr>
        <w:t>comportements</w:t>
      </w:r>
      <w:proofErr w:type="spellEnd"/>
      <w:r w:rsidRPr="00DE2901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DE2901">
        <w:rPr>
          <w:rFonts w:asciiTheme="majorHAnsi" w:hAnsiTheme="majorHAnsi" w:cstheme="majorHAnsi"/>
          <w:i/>
          <w:iCs/>
          <w:sz w:val="20"/>
          <w:szCs w:val="20"/>
        </w:rPr>
        <w:t>multimodaux</w:t>
      </w:r>
      <w:proofErr w:type="spellEnd"/>
      <w:r w:rsidRPr="00DE2901">
        <w:rPr>
          <w:rFonts w:asciiTheme="majorHAnsi" w:hAnsiTheme="majorHAnsi" w:cstheme="majorHAnsi"/>
          <w:i/>
          <w:iCs/>
          <w:sz w:val="20"/>
          <w:szCs w:val="20"/>
        </w:rPr>
        <w:t xml:space="preserve"> dans la communication </w:t>
      </w:r>
      <w:r w:rsidRPr="00DE2901">
        <w:rPr>
          <w:rFonts w:asciiTheme="majorHAnsi" w:hAnsiTheme="majorHAnsi" w:cstheme="majorHAnsi"/>
          <w:sz w:val="20"/>
          <w:szCs w:val="20"/>
        </w:rPr>
        <w:t xml:space="preserve">[Orality and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gestuality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: Multimodal interaction and behavior in communication] (pp. 597–600). Paris: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L’Harmattan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>.</w:t>
      </w:r>
    </w:p>
    <w:p w14:paraId="09F0B262" w14:textId="77777777" w:rsidR="00DE2901" w:rsidRPr="00DE2901" w:rsidRDefault="00DE2901" w:rsidP="00DE2901">
      <w:pPr>
        <w:spacing w:beforeAutospacing="1" w:after="100" w:afterAutospacing="1" w:line="240" w:lineRule="auto"/>
        <w:ind w:left="720" w:hanging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Bates, D.,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Maechler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M.,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Bolker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B., &amp; Walker, S. (2015). Fitting Linear Mixed-Effects Models Using lme4. </w:t>
      </w:r>
      <w:r w:rsidRPr="00DE2901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</w:rPr>
        <w:t>Journal of Statistical Software, 67</w:t>
      </w:r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(1), 1-48.&lt;</w:t>
      </w:r>
      <w:hyperlink r:id="rId13" w:history="1">
        <w:r w:rsidRPr="00DE2901">
          <w:rPr>
            <w:rFonts w:asciiTheme="majorHAnsi" w:eastAsia="Times New Roman" w:hAnsiTheme="majorHAnsi" w:cstheme="majorHAnsi"/>
            <w:color w:val="0000FF"/>
            <w:sz w:val="20"/>
            <w:szCs w:val="20"/>
            <w:u w:val="single"/>
            <w:shd w:val="clear" w:color="auto" w:fill="FFFFFF"/>
          </w:rPr>
          <w:t>doi:10.18637/jss.v067.i01</w:t>
        </w:r>
      </w:hyperlink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&gt;.</w:t>
      </w:r>
    </w:p>
    <w:p w14:paraId="71F81B63" w14:textId="77777777" w:rsidR="00DE2901" w:rsidRPr="00DE2901" w:rsidRDefault="00DE2901" w:rsidP="00DE2901">
      <w:pPr>
        <w:spacing w:beforeAutospacing="1" w:after="100" w:afterAutospacing="1" w:line="240" w:lineRule="auto"/>
        <w:ind w:left="720" w:hanging="720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Bates, E., D'Amico, S., Jacobsen, T.,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Szekely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A.,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Andonova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E.,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Devescovi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A., Herron, D., Lu, C. C.,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Pechmann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T.,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Pleh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C.,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Wicha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N.,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Federmeier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K.,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Gerdjikova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I., Gutierrez, G., Hung, D., Hsu, J.,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Iyer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G.,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Kohnert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K., </w:t>
      </w:r>
      <w:proofErr w:type="spellStart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Mehotcheva</w:t>
      </w:r>
      <w:proofErr w:type="spellEnd"/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, T., Orozco-Figueroa, A., Tzeng, A., &amp; Tzeng, O. (2003). Timed picture naming in seven languages. </w:t>
      </w:r>
      <w:r w:rsidRPr="00DE2901">
        <w:rPr>
          <w:rFonts w:asciiTheme="majorHAnsi" w:eastAsia="Times New Roman" w:hAnsiTheme="majorHAnsi" w:cstheme="majorHAnsi"/>
          <w:i/>
          <w:iCs/>
          <w:color w:val="000000"/>
          <w:sz w:val="20"/>
          <w:szCs w:val="20"/>
        </w:rPr>
        <w:t>Psychonomic Bulletin &amp; Review, 10</w:t>
      </w:r>
      <w:r w:rsidRPr="00DE2901">
        <w:rPr>
          <w:rFonts w:asciiTheme="majorHAnsi" w:eastAsia="Times New Roman" w:hAnsiTheme="majorHAnsi" w:cstheme="majorHAnsi"/>
          <w:color w:val="000000"/>
          <w:sz w:val="20"/>
          <w:szCs w:val="20"/>
        </w:rPr>
        <w:t>(2), 344­380.</w:t>
      </w:r>
    </w:p>
    <w:p w14:paraId="563F913C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Beatty-Martínez, A. L.,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Dussias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P. E. (2017). Bilingual experience shapes language processing: Evidence from codeswitching.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Journal of Memory and Language, 95</w:t>
      </w:r>
      <w:r w:rsidRPr="00DE2901">
        <w:rPr>
          <w:rFonts w:asciiTheme="majorHAnsi" w:hAnsiTheme="majorHAnsi" w:cstheme="majorHAnsi"/>
          <w:sz w:val="20"/>
          <w:szCs w:val="20"/>
        </w:rPr>
        <w:t>, 173-189.</w:t>
      </w:r>
    </w:p>
    <w:p w14:paraId="5FB396C4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Bentahila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 (1983). Motivations for code-switching among Arabic-French bilinguals in Morocco.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Language &amp; communication</w:t>
      </w:r>
      <w:r w:rsidRPr="00DE2901">
        <w:rPr>
          <w:rFonts w:asciiTheme="majorHAnsi" w:hAnsiTheme="majorHAnsi" w:cstheme="majorHAnsi"/>
          <w:sz w:val="20"/>
          <w:szCs w:val="20"/>
        </w:rPr>
        <w:t>.</w:t>
      </w:r>
    </w:p>
    <w:p w14:paraId="07ABD398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Bosker, H. R.,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Quené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H., Sanders, T., &amp; De Jong, N. H. (2014). Native ‘um’s elicit prediction of low-frequency referents, but non-native ‘um’s do not.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Journal of memory and language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75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104-116.</w:t>
      </w:r>
    </w:p>
    <w:p w14:paraId="65E12165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Broersma, P.,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Weenink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>, D. (2018) “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Praat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: Doing phonetics by computer” [computer program], version 6.0.36. Retrieved from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from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Pr="00DE2901">
          <w:rPr>
            <w:rFonts w:asciiTheme="majorHAnsi" w:hAnsiTheme="majorHAnsi" w:cstheme="majorHAnsi"/>
            <w:color w:val="0563C1" w:themeColor="hyperlink"/>
            <w:sz w:val="20"/>
            <w:szCs w:val="20"/>
            <w:u w:val="single"/>
          </w:rPr>
          <w:t>http://www.praat.org</w:t>
        </w:r>
      </w:hyperlink>
      <w:r w:rsidRPr="00DE2901">
        <w:rPr>
          <w:rFonts w:asciiTheme="majorHAnsi" w:hAnsiTheme="majorHAnsi" w:cstheme="majorHAnsi"/>
          <w:sz w:val="20"/>
          <w:szCs w:val="20"/>
        </w:rPr>
        <w:t>, 7 June 2018.</w:t>
      </w:r>
    </w:p>
    <w:p w14:paraId="08CAFBDB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Dahan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, D., Magnuson, J. S., &amp;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Tanenhaus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M. K. (2001). Time course of frequency effects in spoken-word recognition: Evidence from eye movements.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Cognitive psychology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42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(4), 317-367.</w:t>
      </w:r>
    </w:p>
    <w:p w14:paraId="6E2CC411" w14:textId="77777777" w:rsidR="00DE2901" w:rsidRPr="00DE2901" w:rsidRDefault="00DE2901" w:rsidP="00DE2901">
      <w:pPr>
        <w:spacing w:before="100" w:beforeAutospacing="1" w:after="100" w:afterAutospacing="1" w:line="240" w:lineRule="auto"/>
        <w:ind w:left="720" w:hanging="720"/>
        <w:rPr>
          <w:rFonts w:asciiTheme="majorHAnsi" w:eastAsia="Times New Roman" w:hAnsiTheme="majorHAnsi" w:cstheme="majorHAnsi"/>
          <w:color w:val="3A3A3A"/>
          <w:sz w:val="20"/>
          <w:szCs w:val="20"/>
        </w:rPr>
      </w:pPr>
      <w:r w:rsidRPr="00DE2901">
        <w:rPr>
          <w:rFonts w:asciiTheme="majorHAnsi" w:eastAsia="Times New Roman" w:hAnsiTheme="majorHAnsi" w:cstheme="majorHAnsi"/>
          <w:color w:val="3A3A3A"/>
          <w:sz w:val="20"/>
          <w:szCs w:val="20"/>
        </w:rPr>
        <w:t>Fox, J. (2016) </w:t>
      </w:r>
      <w:r w:rsidRPr="00DE2901">
        <w:rPr>
          <w:rFonts w:asciiTheme="majorHAnsi" w:eastAsia="Times New Roman" w:hAnsiTheme="majorHAnsi" w:cstheme="majorHAnsi"/>
          <w:i/>
          <w:iCs/>
          <w:color w:val="3A3A3A"/>
          <w:sz w:val="20"/>
          <w:szCs w:val="20"/>
        </w:rPr>
        <w:t>Applied Regression Analysis and Generalized Linear Models</w:t>
      </w:r>
      <w:r w:rsidRPr="00DE2901">
        <w:rPr>
          <w:rFonts w:asciiTheme="majorHAnsi" w:eastAsia="Times New Roman" w:hAnsiTheme="majorHAnsi" w:cstheme="majorHAnsi"/>
          <w:color w:val="3A3A3A"/>
          <w:sz w:val="20"/>
          <w:szCs w:val="20"/>
        </w:rPr>
        <w:t>, Third Edition. Sage.</w:t>
      </w:r>
    </w:p>
    <w:p w14:paraId="466AB344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Fox, J., &amp; Weisberg, S. (2019).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An R Companion to Applied Regression, 3rd edition</w:t>
      </w:r>
      <w:r w:rsidRPr="00DE2901">
        <w:rPr>
          <w:rFonts w:asciiTheme="majorHAnsi" w:hAnsiTheme="majorHAnsi" w:cstheme="majorHAnsi"/>
          <w:sz w:val="20"/>
          <w:szCs w:val="20"/>
        </w:rPr>
        <w:t xml:space="preserve">. Sage, Thousand Oaks CA. </w:t>
      </w:r>
      <w:hyperlink r:id="rId15" w:history="1">
        <w:r w:rsidRPr="00DE2901">
          <w:rPr>
            <w:rFonts w:asciiTheme="majorHAnsi" w:hAnsiTheme="majorHAnsi" w:cstheme="majorHAnsi"/>
            <w:color w:val="0563C1" w:themeColor="hyperlink"/>
            <w:sz w:val="20"/>
            <w:szCs w:val="20"/>
            <w:u w:val="single"/>
          </w:rPr>
          <w:t>http://tinyurl.com/carbook</w:t>
        </w:r>
      </w:hyperlink>
      <w:r w:rsidRPr="00DE2901">
        <w:rPr>
          <w:rFonts w:asciiTheme="majorHAnsi" w:hAnsiTheme="majorHAnsi" w:cstheme="majorHAnsi"/>
          <w:sz w:val="20"/>
          <w:szCs w:val="20"/>
        </w:rPr>
        <w:t>.</w:t>
      </w:r>
    </w:p>
    <w:p w14:paraId="066C118C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Fox, J., &amp; Weisberg, S. (2011). Multivariate linear models in R.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An R Companion to Applied Regression. Los Angeles: Thousand Oaks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.</w:t>
      </w:r>
    </w:p>
    <w:p w14:paraId="7AE9D32A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Fricke, M., Kroll, J. F.,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Dussias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P. E. (2016). Phonetic variation in bilingual speech: A lens for studying the production–comprehension link.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Journal of memory and language, 89</w:t>
      </w:r>
      <w:r w:rsidRPr="00DE2901">
        <w:rPr>
          <w:rFonts w:asciiTheme="majorHAnsi" w:hAnsiTheme="majorHAnsi" w:cstheme="majorHAnsi"/>
          <w:sz w:val="20"/>
          <w:szCs w:val="20"/>
        </w:rPr>
        <w:t>, 110-137.</w:t>
      </w:r>
    </w:p>
    <w:p w14:paraId="7756F202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>Gardner-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Chloros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P. (2009).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Code-switching</w:t>
      </w:r>
      <w:r w:rsidRPr="00DE2901">
        <w:rPr>
          <w:rFonts w:asciiTheme="majorHAnsi" w:hAnsiTheme="majorHAnsi" w:cstheme="majorHAnsi"/>
          <w:sz w:val="20"/>
          <w:szCs w:val="20"/>
        </w:rPr>
        <w:t>. Cambridge University Press.</w:t>
      </w:r>
    </w:p>
    <w:p w14:paraId="5D8F2B63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Gumperz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J. J. (1982).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Discourse strategies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 (Vol. 1). Cambridge University Press.</w:t>
      </w:r>
    </w:p>
    <w:p w14:paraId="58806E1F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Guzzardo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Tamargo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R. E., Valdés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Kroff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J. R.,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Dussias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P. E. (2016). Examining the relationship between comprehension and production processes in code-switched language.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Journal of memory and language, 89</w:t>
      </w:r>
      <w:r w:rsidRPr="00DE2901">
        <w:rPr>
          <w:rFonts w:asciiTheme="majorHAnsi" w:hAnsiTheme="majorHAnsi" w:cstheme="majorHAnsi"/>
          <w:sz w:val="20"/>
          <w:szCs w:val="20"/>
        </w:rPr>
        <w:t>, 138-161.</w:t>
      </w:r>
    </w:p>
    <w:p w14:paraId="520D9073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Litcofsky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K. A., &amp; Van Hell, J. G. (2017). Switching direction affects switching costs: Behavioral, ERP and time-frequency analyses of intra-sentential codeswitching. </w:t>
      </w:r>
      <w:proofErr w:type="spellStart"/>
      <w:r w:rsidRPr="00DE2901">
        <w:rPr>
          <w:rFonts w:asciiTheme="majorHAnsi" w:hAnsiTheme="majorHAnsi" w:cstheme="majorHAnsi"/>
          <w:i/>
          <w:iCs/>
          <w:sz w:val="20"/>
          <w:szCs w:val="20"/>
        </w:rPr>
        <w:t>Neuropsychologia</w:t>
      </w:r>
      <w:proofErr w:type="spellEnd"/>
      <w:r w:rsidRPr="00DE2901">
        <w:rPr>
          <w:rFonts w:asciiTheme="majorHAnsi" w:hAnsiTheme="majorHAnsi" w:cstheme="majorHAnsi"/>
          <w:i/>
          <w:iCs/>
          <w:sz w:val="20"/>
          <w:szCs w:val="20"/>
        </w:rPr>
        <w:t>, 97</w:t>
      </w:r>
      <w:r w:rsidRPr="00DE2901">
        <w:rPr>
          <w:rFonts w:asciiTheme="majorHAnsi" w:hAnsiTheme="majorHAnsi" w:cstheme="majorHAnsi"/>
          <w:sz w:val="20"/>
          <w:szCs w:val="20"/>
        </w:rPr>
        <w:t>, 112-139.</w:t>
      </w:r>
    </w:p>
    <w:p w14:paraId="6D6B68E9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lastRenderedPageBreak/>
        <w:t>MacDonald, M. C. (2013). How language production shapes language form and comprehension.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4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226.</w:t>
      </w:r>
    </w:p>
    <w:p w14:paraId="4CA4AA61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Mirman, D. (2014). Growth Curve Analysis: A Hands-On Tutorial on Using Multilevel Regression to Analyze Time Course Data. In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Proceedings of the Annual Meeting of the Cognitive Science Society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 (Vol. 36, No. 36).</w:t>
      </w:r>
    </w:p>
    <w:p w14:paraId="64292F44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Moreno, E. M.,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Federmeier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K. D.,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Kutas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M. (2002). Switching languages, switching palabras (words): An electrophysiological study of code switching.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 xml:space="preserve">Brain and Language, 80, </w:t>
      </w:r>
      <w:r w:rsidRPr="00DE2901">
        <w:rPr>
          <w:rFonts w:asciiTheme="majorHAnsi" w:hAnsiTheme="majorHAnsi" w:cstheme="majorHAnsi"/>
          <w:sz w:val="20"/>
          <w:szCs w:val="20"/>
        </w:rPr>
        <w:t xml:space="preserve">188–207. </w:t>
      </w:r>
      <w:hyperlink r:id="rId16" w:history="1">
        <w:r w:rsidRPr="00DE2901">
          <w:rPr>
            <w:rFonts w:asciiTheme="majorHAnsi" w:hAnsiTheme="majorHAnsi" w:cstheme="majorHAnsi"/>
            <w:color w:val="0563C1" w:themeColor="hyperlink"/>
            <w:sz w:val="20"/>
            <w:szCs w:val="20"/>
            <w:u w:val="single"/>
          </w:rPr>
          <w:t>http://dx.doi.org/10.1006/brln.2001.2588</w:t>
        </w:r>
      </w:hyperlink>
    </w:p>
    <w:p w14:paraId="1B07305A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DD6AEB4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Myers-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Scotton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C. (2006). Natural codeswitching knocks on the laboratory door.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Bilingualism: Language and Cognition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9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(2), 203-212.</w:t>
      </w:r>
    </w:p>
    <w:p w14:paraId="2FF93091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>Myers-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Scotton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C., &amp; Jake, J. L. (2001). Explaining aspects of code-switching and their implications.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One mind, two languages:</w:t>
      </w:r>
      <w:r w:rsidRPr="00DE2901">
        <w:rPr>
          <w:rFonts w:asciiTheme="majorHAnsi" w:hAnsiTheme="majorHAnsi" w:cstheme="majorHAnsi"/>
          <w:sz w:val="20"/>
          <w:szCs w:val="20"/>
        </w:rPr>
        <w:t xml:space="preserve">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Bilingual language processing</w:t>
      </w:r>
      <w:r w:rsidRPr="00DE2901">
        <w:rPr>
          <w:rFonts w:asciiTheme="majorHAnsi" w:hAnsiTheme="majorHAnsi" w:cstheme="majorHAnsi"/>
          <w:sz w:val="20"/>
          <w:szCs w:val="20"/>
        </w:rPr>
        <w:t>, 84-116.</w:t>
      </w:r>
    </w:p>
    <w:p w14:paraId="05C90A37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>Myers-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Scotton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C. (1993). Common and uncommon ground: Social and structural factors in codeswitching.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Language in society, 22</w:t>
      </w:r>
      <w:r w:rsidRPr="00DE2901">
        <w:rPr>
          <w:rFonts w:asciiTheme="majorHAnsi" w:hAnsiTheme="majorHAnsi" w:cstheme="majorHAnsi"/>
          <w:sz w:val="20"/>
          <w:szCs w:val="20"/>
        </w:rPr>
        <w:t>(4), 475-503.</w:t>
      </w:r>
    </w:p>
    <w:p w14:paraId="0C9983CD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Myslín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M., &amp; Levy, R. (2015). Code-switching and predictability of meaning in discourse.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Language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91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(4), 871-905.</w:t>
      </w:r>
    </w:p>
    <w:p w14:paraId="7861FC34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Olson, D. J. (2017). Bilingual language switching costs in auditory comprehension.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Language, Cognition and Neuroscience, 32</w:t>
      </w:r>
      <w:r w:rsidRPr="00DE2901">
        <w:rPr>
          <w:rFonts w:asciiTheme="majorHAnsi" w:hAnsiTheme="majorHAnsi" w:cstheme="majorHAnsi"/>
          <w:sz w:val="20"/>
          <w:szCs w:val="20"/>
        </w:rPr>
        <w:t>(4), 494-513.</w:t>
      </w:r>
    </w:p>
    <w:p w14:paraId="62154196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Poplack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S., &amp; Meechan, M. (1998). Introduction: How languages fit together in codemixing.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International journal of bilingualism, 2</w:t>
      </w:r>
      <w:r w:rsidRPr="00DE2901">
        <w:rPr>
          <w:rFonts w:asciiTheme="majorHAnsi" w:hAnsiTheme="majorHAnsi" w:cstheme="majorHAnsi"/>
          <w:sz w:val="20"/>
          <w:szCs w:val="20"/>
        </w:rPr>
        <w:t>(2), 127-138.</w:t>
      </w:r>
    </w:p>
    <w:p w14:paraId="64820A81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R Core Team (2017).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R: A language and environment for statistical computing</w:t>
      </w:r>
      <w:r w:rsidRPr="00DE2901">
        <w:rPr>
          <w:rFonts w:asciiTheme="majorHAnsi" w:hAnsiTheme="majorHAnsi" w:cstheme="majorHAnsi"/>
          <w:sz w:val="20"/>
          <w:szCs w:val="20"/>
        </w:rPr>
        <w:t xml:space="preserve">. R Foundation for Statistical Computing, Vienna, Austria. URL </w:t>
      </w:r>
      <w:hyperlink r:id="rId17" w:history="1">
        <w:r w:rsidRPr="00DE2901">
          <w:rPr>
            <w:rFonts w:asciiTheme="majorHAnsi" w:hAnsiTheme="majorHAnsi" w:cstheme="majorHAnsi"/>
            <w:color w:val="0563C1" w:themeColor="hyperlink"/>
            <w:sz w:val="20"/>
            <w:szCs w:val="20"/>
            <w:u w:val="single"/>
          </w:rPr>
          <w:t>https://www.R-project.org/</w:t>
        </w:r>
      </w:hyperlink>
      <w:r w:rsidRPr="00DE2901">
        <w:rPr>
          <w:rFonts w:asciiTheme="majorHAnsi" w:hAnsiTheme="majorHAnsi" w:cstheme="majorHAnsi"/>
          <w:sz w:val="20"/>
          <w:szCs w:val="20"/>
        </w:rPr>
        <w:t>.</w:t>
      </w:r>
    </w:p>
    <w:p w14:paraId="6BD9F018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Szekely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D'Amico, S.,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Devescovi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Federmeier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K., Herron, D.,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Iyer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G., Jacobsen, T.,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Arévalo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 L.,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Vargha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&amp; Bates, E. (2005). Timed action and object naming.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Cortex, 41</w:t>
      </w:r>
      <w:r w:rsidRPr="00DE2901">
        <w:rPr>
          <w:rFonts w:asciiTheme="majorHAnsi" w:hAnsiTheme="majorHAnsi" w:cstheme="majorHAnsi"/>
          <w:sz w:val="20"/>
          <w:szCs w:val="20"/>
        </w:rPr>
        <w:t>(1), 7-26.</w:t>
      </w:r>
    </w:p>
    <w:p w14:paraId="22DCC4E1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Szekely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Jacobsen, T., D'Amico, S.,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Devescovi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Andonova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E., Herron, D., Lu, C. C.,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Pechmann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T.,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Pleh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C.,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Wicha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N.,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Federmeier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K.,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Gerdjikova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I., Gutierrez, G., Hung, D., Hsu, J.,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Iyer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G.,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Kohnert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K.,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Mehotcheva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T., Orozco-Figueroa, A., Tzeng, A., Tzeng, O., Arevalo, A.,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Vargha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Butler, A. C., Buffington, R., &amp; Bates, E. (2004). A new on-line resource for psycholinguistic studies.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Journal of Memory and Language, 51</w:t>
      </w:r>
      <w:r w:rsidRPr="00DE2901">
        <w:rPr>
          <w:rFonts w:asciiTheme="majorHAnsi" w:hAnsiTheme="majorHAnsi" w:cstheme="majorHAnsi"/>
          <w:sz w:val="20"/>
          <w:szCs w:val="20"/>
        </w:rPr>
        <w:t>(2), 247-250.</w:t>
      </w:r>
    </w:p>
    <w:p w14:paraId="0A799E78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Szekely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D'Amico, S.,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Devescovi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A.,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Federmeier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K., Herron, D.,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Iyer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G., Jacobsen, T., &amp; Bates, E. (2003). Timed picture naming: Extended norms and validation against previous studies.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Behavior Research Methods Instruments &amp; Computers, 35</w:t>
      </w:r>
      <w:r w:rsidRPr="00DE2901">
        <w:rPr>
          <w:rFonts w:asciiTheme="majorHAnsi" w:hAnsiTheme="majorHAnsi" w:cstheme="majorHAnsi"/>
          <w:sz w:val="20"/>
          <w:szCs w:val="20"/>
        </w:rPr>
        <w:t>(4), 621-633.</w:t>
      </w:r>
    </w:p>
    <w:p w14:paraId="76C113F1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theme="majorHAnsi"/>
          <w:color w:val="0563C1" w:themeColor="hyperlink"/>
          <w:sz w:val="20"/>
          <w:szCs w:val="20"/>
          <w:u w:val="single"/>
        </w:rPr>
      </w:pPr>
      <w:proofErr w:type="spellStart"/>
      <w:r w:rsidRPr="00DE2901">
        <w:rPr>
          <w:rFonts w:asciiTheme="majorHAnsi" w:hAnsiTheme="majorHAnsi" w:cstheme="majorHAnsi"/>
          <w:sz w:val="20"/>
          <w:szCs w:val="20"/>
        </w:rPr>
        <w:t>Tanenhaus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M. K., Spivey-Knowlton, M. J., Eberhard, K. M.,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Sedivy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J. C. (1995). Integration of visual and linguistic information in spoken language comprehension.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 xml:space="preserve">Science, 268, </w:t>
      </w:r>
      <w:r w:rsidRPr="00DE2901">
        <w:rPr>
          <w:rFonts w:asciiTheme="majorHAnsi" w:hAnsiTheme="majorHAnsi" w:cstheme="majorHAnsi"/>
          <w:sz w:val="20"/>
          <w:szCs w:val="20"/>
        </w:rPr>
        <w:t xml:space="preserve">1632–1634. </w:t>
      </w:r>
      <w:hyperlink r:id="rId18" w:history="1">
        <w:r w:rsidRPr="00DE2901">
          <w:rPr>
            <w:rFonts w:asciiTheme="majorHAnsi" w:hAnsiTheme="majorHAnsi" w:cstheme="majorHAnsi"/>
            <w:color w:val="0563C1" w:themeColor="hyperlink"/>
            <w:sz w:val="20"/>
            <w:szCs w:val="20"/>
            <w:u w:val="single"/>
          </w:rPr>
          <w:t>http://dx.doi.org/10.1126/science.7777863</w:t>
        </w:r>
      </w:hyperlink>
    </w:p>
    <w:p w14:paraId="68270726" w14:textId="77777777" w:rsidR="00DE2901" w:rsidRPr="00DE2901" w:rsidRDefault="00DE2901" w:rsidP="00DE2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C4A2DB9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Tomic, A., &amp; Valdés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Kroff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>, J. R. (in prep.). Effects of code-switching on the emotional processing of taboo words.</w:t>
      </w:r>
    </w:p>
    <w:p w14:paraId="04C8E1C9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Valdés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Kroff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J. R.,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Guzzardo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Tamargo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R. E., &amp;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Dussias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P. E. (2018). Experimental contributions of eye-tracking to the understanding of comprehension processes while hearing and reading code-switches.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Linguistic Approaches to Bilingualism, 8</w:t>
      </w:r>
      <w:r w:rsidRPr="00DE2901">
        <w:rPr>
          <w:rFonts w:asciiTheme="majorHAnsi" w:hAnsiTheme="majorHAnsi" w:cstheme="majorHAnsi"/>
          <w:sz w:val="20"/>
          <w:szCs w:val="20"/>
        </w:rPr>
        <w:t>(1), 98-133.</w:t>
      </w:r>
    </w:p>
    <w:p w14:paraId="298A8BC0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lastRenderedPageBreak/>
        <w:t xml:space="preserve">Valdés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Kroff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J. R.,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Dussias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P. E.,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Gerfen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C., </w:t>
      </w:r>
      <w:proofErr w:type="spellStart"/>
      <w:r w:rsidRPr="00DE2901">
        <w:rPr>
          <w:rFonts w:asciiTheme="majorHAnsi" w:hAnsiTheme="majorHAnsi" w:cstheme="majorHAnsi"/>
          <w:sz w:val="20"/>
          <w:szCs w:val="20"/>
        </w:rPr>
        <w:t>Perrotti</w:t>
      </w:r>
      <w:proofErr w:type="spellEnd"/>
      <w:r w:rsidRPr="00DE2901">
        <w:rPr>
          <w:rFonts w:asciiTheme="majorHAnsi" w:hAnsiTheme="majorHAnsi" w:cstheme="majorHAnsi"/>
          <w:sz w:val="20"/>
          <w:szCs w:val="20"/>
        </w:rPr>
        <w:t xml:space="preserve">, L., &amp; Bajo, M. T. (2017). Experience with code-switching modulates the use of grammatical gender during sentence processing.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Linguistic Approaches to Bilingualism, 7</w:t>
      </w:r>
      <w:r w:rsidRPr="00DE2901">
        <w:rPr>
          <w:rFonts w:asciiTheme="majorHAnsi" w:hAnsiTheme="majorHAnsi" w:cstheme="majorHAnsi"/>
          <w:sz w:val="20"/>
          <w:szCs w:val="20"/>
        </w:rPr>
        <w:t>(2), 163-198.</w:t>
      </w:r>
    </w:p>
    <w:p w14:paraId="43201346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Valdés </w:t>
      </w:r>
      <w:proofErr w:type="spellStart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Kroff</w:t>
      </w:r>
      <w:proofErr w:type="spellEnd"/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J. R. (2016). Mixed NPs in Spanish-English bilingual speech: Using a corpus-based approach to inform models of sentence processing.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Spanish-English Codeswitching in the Caribbean and the US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, 281-300.</w:t>
      </w:r>
    </w:p>
    <w:p w14:paraId="40904C0E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Velasquez, M. C. (2010). </w:t>
      </w:r>
      <w:r w:rsidRPr="00DE2901">
        <w:rPr>
          <w:rFonts w:asciiTheme="majorHAnsi" w:hAnsiTheme="majorHAnsi" w:cstheme="majorHAnsi"/>
          <w:i/>
          <w:iCs/>
          <w:color w:val="222222"/>
          <w:sz w:val="20"/>
          <w:szCs w:val="20"/>
          <w:shd w:val="clear" w:color="auto" w:fill="FFFFFF"/>
        </w:rPr>
        <w:t>Language and identity: Bilingual code-switching in Spanish-English interviews</w:t>
      </w:r>
      <w:r w:rsidRPr="00DE2901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 (Doctoral dissertation).</w:t>
      </w:r>
    </w:p>
    <w:p w14:paraId="7AC296F0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  <w:sz w:val="20"/>
          <w:szCs w:val="20"/>
        </w:rPr>
      </w:pPr>
      <w:r w:rsidRPr="00DE2901">
        <w:rPr>
          <w:rFonts w:asciiTheme="majorHAnsi" w:hAnsiTheme="majorHAnsi" w:cstheme="majorHAnsi"/>
          <w:sz w:val="20"/>
          <w:szCs w:val="20"/>
        </w:rPr>
        <w:t xml:space="preserve">Wickham, H. (2009). </w:t>
      </w:r>
      <w:r w:rsidRPr="00DE2901">
        <w:rPr>
          <w:rFonts w:asciiTheme="majorHAnsi" w:hAnsiTheme="majorHAnsi" w:cstheme="majorHAnsi"/>
          <w:i/>
          <w:iCs/>
          <w:sz w:val="20"/>
          <w:szCs w:val="20"/>
        </w:rPr>
        <w:t>ggplot2: Elegant Graphics for Data Analysis</w:t>
      </w:r>
      <w:r w:rsidRPr="00DE2901">
        <w:rPr>
          <w:rFonts w:asciiTheme="majorHAnsi" w:hAnsiTheme="majorHAnsi" w:cstheme="majorHAnsi"/>
          <w:sz w:val="20"/>
          <w:szCs w:val="20"/>
        </w:rPr>
        <w:t>. Springer-Verlag: New York.</w:t>
      </w:r>
    </w:p>
    <w:p w14:paraId="16257DEF" w14:textId="77777777" w:rsidR="00DE2901" w:rsidRPr="00DE2901" w:rsidRDefault="00DE2901" w:rsidP="00DE2901">
      <w:pPr>
        <w:ind w:left="720" w:hanging="720"/>
        <w:rPr>
          <w:rFonts w:asciiTheme="majorHAnsi" w:hAnsiTheme="majorHAnsi" w:cstheme="majorHAnsi"/>
        </w:rPr>
      </w:pPr>
    </w:p>
    <w:p w14:paraId="1D397703" w14:textId="77777777" w:rsidR="00DE2901" w:rsidRPr="00DE2901" w:rsidRDefault="00DE2901" w:rsidP="00331C41">
      <w:pPr>
        <w:spacing w:after="0"/>
        <w:rPr>
          <w:rFonts w:asciiTheme="majorHAnsi" w:hAnsiTheme="majorHAnsi" w:cstheme="majorHAnsi"/>
        </w:rPr>
      </w:pPr>
    </w:p>
    <w:sectPr w:rsidR="00DE2901" w:rsidRPr="00DE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428FD" w14:textId="77777777" w:rsidR="00211DE9" w:rsidRDefault="00211DE9" w:rsidP="002654CD">
      <w:pPr>
        <w:spacing w:after="0" w:line="240" w:lineRule="auto"/>
      </w:pPr>
      <w:r>
        <w:separator/>
      </w:r>
    </w:p>
  </w:endnote>
  <w:endnote w:type="continuationSeparator" w:id="0">
    <w:p w14:paraId="4EFABC71" w14:textId="77777777" w:rsidR="00211DE9" w:rsidRDefault="00211DE9" w:rsidP="0026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0FD61" w14:textId="77777777" w:rsidR="00211DE9" w:rsidRDefault="00211DE9" w:rsidP="002654CD">
      <w:pPr>
        <w:spacing w:after="0" w:line="240" w:lineRule="auto"/>
      </w:pPr>
      <w:r>
        <w:separator/>
      </w:r>
    </w:p>
  </w:footnote>
  <w:footnote w:type="continuationSeparator" w:id="0">
    <w:p w14:paraId="493FB682" w14:textId="77777777" w:rsidR="00211DE9" w:rsidRDefault="00211DE9" w:rsidP="002654CD">
      <w:pPr>
        <w:spacing w:after="0" w:line="240" w:lineRule="auto"/>
      </w:pPr>
      <w:r>
        <w:continuationSeparator/>
      </w:r>
    </w:p>
  </w:footnote>
  <w:footnote w:id="1">
    <w:p w14:paraId="0A4B3A41" w14:textId="1DF63ADB" w:rsidR="00AD021D" w:rsidRPr="001531A0" w:rsidRDefault="00AD021D">
      <w:pPr>
        <w:pStyle w:val="FootnoteText"/>
        <w:rPr>
          <w:rFonts w:asciiTheme="majorHAnsi" w:hAnsiTheme="majorHAnsi" w:cstheme="majorHAnsi"/>
        </w:rPr>
      </w:pPr>
      <w:r w:rsidRPr="001531A0">
        <w:rPr>
          <w:rStyle w:val="FootnoteReference"/>
          <w:rFonts w:asciiTheme="majorHAnsi" w:hAnsiTheme="majorHAnsi" w:cstheme="majorHAnsi"/>
        </w:rPr>
        <w:footnoteRef/>
      </w:r>
      <w:r w:rsidRPr="001531A0">
        <w:rPr>
          <w:rFonts w:asciiTheme="majorHAnsi" w:hAnsiTheme="majorHAnsi" w:cstheme="majorHAnsi"/>
        </w:rPr>
        <w:t xml:space="preserve"> Only the </w:t>
      </w:r>
      <w:proofErr w:type="gramStart"/>
      <w:r w:rsidRPr="001531A0">
        <w:rPr>
          <w:rFonts w:asciiTheme="majorHAnsi" w:hAnsiTheme="majorHAnsi" w:cstheme="majorHAnsi"/>
        </w:rPr>
        <w:t>FreqFix:OT</w:t>
      </w:r>
      <w:proofErr w:type="gramEnd"/>
      <w:r w:rsidRPr="001531A0">
        <w:rPr>
          <w:rFonts w:asciiTheme="majorHAnsi" w:hAnsiTheme="majorHAnsi" w:cstheme="majorHAnsi"/>
        </w:rPr>
        <w:t xml:space="preserve">3 interaction was found to be significant, β = -0.265, SE =  0.105, t = </w:t>
      </w:r>
      <w:r w:rsidRPr="001531A0">
        <w:rPr>
          <w:rStyle w:val="gnkrckgcgsb"/>
          <w:rFonts w:asciiTheme="majorHAnsi" w:hAnsiTheme="majorHAnsi" w:cstheme="majorHAnsi"/>
          <w:color w:val="000000"/>
          <w:bdr w:val="none" w:sz="0" w:space="0" w:color="auto" w:frame="1"/>
        </w:rPr>
        <w:t>-2.518</w:t>
      </w:r>
      <w:r w:rsidRPr="001531A0">
        <w:rPr>
          <w:rFonts w:asciiTheme="majorHAnsi" w:hAnsiTheme="majorHAnsi" w:cstheme="majorHAnsi"/>
        </w:rPr>
        <w:t>.</w:t>
      </w:r>
    </w:p>
  </w:footnote>
  <w:footnote w:id="2">
    <w:p w14:paraId="5EC7FED3" w14:textId="681DFD5A" w:rsidR="00AD021D" w:rsidRDefault="00AD021D">
      <w:pPr>
        <w:pStyle w:val="FootnoteText"/>
      </w:pPr>
      <w:r>
        <w:rPr>
          <w:rStyle w:val="FootnoteReference"/>
        </w:rPr>
        <w:footnoteRef/>
      </w:r>
      <w:r>
        <w:t xml:space="preserve"> The model without OT2 and OT3 Participant intercepts failed to converge.</w:t>
      </w:r>
      <w:r w:rsidR="002F3D08">
        <w:t xml:space="preserve"> It is interesting that the OT2 and OT3 were necessary to explain the variation in looks among participants, while they did not provide a significant improvement as fixed effect.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68CB"/>
    <w:multiLevelType w:val="hybridMultilevel"/>
    <w:tmpl w:val="2220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3EEF"/>
    <w:multiLevelType w:val="hybridMultilevel"/>
    <w:tmpl w:val="F71E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85127"/>
    <w:multiLevelType w:val="hybridMultilevel"/>
    <w:tmpl w:val="420AD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4FC9"/>
    <w:multiLevelType w:val="hybridMultilevel"/>
    <w:tmpl w:val="548030B0"/>
    <w:lvl w:ilvl="0" w:tplc="F9B8B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B5B48"/>
    <w:multiLevelType w:val="multilevel"/>
    <w:tmpl w:val="6422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F705FC"/>
    <w:multiLevelType w:val="hybridMultilevel"/>
    <w:tmpl w:val="6268B8AC"/>
    <w:lvl w:ilvl="0" w:tplc="9544E0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D7EF1"/>
    <w:multiLevelType w:val="hybridMultilevel"/>
    <w:tmpl w:val="8E1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67B76"/>
    <w:multiLevelType w:val="multilevel"/>
    <w:tmpl w:val="17A22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545043D2"/>
    <w:multiLevelType w:val="hybridMultilevel"/>
    <w:tmpl w:val="3386F138"/>
    <w:lvl w:ilvl="0" w:tplc="FB9A10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9B428C"/>
    <w:multiLevelType w:val="hybridMultilevel"/>
    <w:tmpl w:val="6D20F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70C93"/>
    <w:multiLevelType w:val="hybridMultilevel"/>
    <w:tmpl w:val="0B562492"/>
    <w:lvl w:ilvl="0" w:tplc="7BA4E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A4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4F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88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07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C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68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A1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AE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C100BA"/>
    <w:multiLevelType w:val="hybridMultilevel"/>
    <w:tmpl w:val="1A42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420C6"/>
    <w:multiLevelType w:val="multilevel"/>
    <w:tmpl w:val="F634D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A82181E"/>
    <w:multiLevelType w:val="hybridMultilevel"/>
    <w:tmpl w:val="B7061742"/>
    <w:lvl w:ilvl="0" w:tplc="AE688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04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89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66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0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60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80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E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6D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1D"/>
    <w:rsid w:val="00001DE4"/>
    <w:rsid w:val="00005C0B"/>
    <w:rsid w:val="00007429"/>
    <w:rsid w:val="0001005F"/>
    <w:rsid w:val="000240B8"/>
    <w:rsid w:val="00033A9C"/>
    <w:rsid w:val="0006367F"/>
    <w:rsid w:val="000649C6"/>
    <w:rsid w:val="00072F55"/>
    <w:rsid w:val="00075FFE"/>
    <w:rsid w:val="0007680F"/>
    <w:rsid w:val="000B1E83"/>
    <w:rsid w:val="000B7FA9"/>
    <w:rsid w:val="000C14D4"/>
    <w:rsid w:val="000C7D86"/>
    <w:rsid w:val="000E3D9F"/>
    <w:rsid w:val="00111F85"/>
    <w:rsid w:val="00127206"/>
    <w:rsid w:val="00141B60"/>
    <w:rsid w:val="00143EBE"/>
    <w:rsid w:val="001531A0"/>
    <w:rsid w:val="00163AE4"/>
    <w:rsid w:val="00176D17"/>
    <w:rsid w:val="00183414"/>
    <w:rsid w:val="001A0C10"/>
    <w:rsid w:val="001A142D"/>
    <w:rsid w:val="001A1F65"/>
    <w:rsid w:val="001A2BE4"/>
    <w:rsid w:val="001B3205"/>
    <w:rsid w:val="001C39A6"/>
    <w:rsid w:val="001C55E7"/>
    <w:rsid w:val="001D1818"/>
    <w:rsid w:val="001D3CCE"/>
    <w:rsid w:val="001E0131"/>
    <w:rsid w:val="001E160E"/>
    <w:rsid w:val="001E69E6"/>
    <w:rsid w:val="001F4859"/>
    <w:rsid w:val="001F556A"/>
    <w:rsid w:val="001F75B5"/>
    <w:rsid w:val="00211DE9"/>
    <w:rsid w:val="00213C38"/>
    <w:rsid w:val="0023621D"/>
    <w:rsid w:val="0024070A"/>
    <w:rsid w:val="00255D6B"/>
    <w:rsid w:val="002566E4"/>
    <w:rsid w:val="002645F6"/>
    <w:rsid w:val="002654CD"/>
    <w:rsid w:val="0026629B"/>
    <w:rsid w:val="002718A9"/>
    <w:rsid w:val="00271C57"/>
    <w:rsid w:val="00287EFE"/>
    <w:rsid w:val="00290CF1"/>
    <w:rsid w:val="0029296B"/>
    <w:rsid w:val="002A082F"/>
    <w:rsid w:val="002A650C"/>
    <w:rsid w:val="002B1210"/>
    <w:rsid w:val="002C08B1"/>
    <w:rsid w:val="002C4BC6"/>
    <w:rsid w:val="002C6FDB"/>
    <w:rsid w:val="002D07E8"/>
    <w:rsid w:val="002D4CF9"/>
    <w:rsid w:val="002D6CD4"/>
    <w:rsid w:val="002F30DB"/>
    <w:rsid w:val="002F3D08"/>
    <w:rsid w:val="00300905"/>
    <w:rsid w:val="00315EE9"/>
    <w:rsid w:val="00322AF8"/>
    <w:rsid w:val="003232D4"/>
    <w:rsid w:val="0032390B"/>
    <w:rsid w:val="00327652"/>
    <w:rsid w:val="00327C58"/>
    <w:rsid w:val="00331C41"/>
    <w:rsid w:val="00361D78"/>
    <w:rsid w:val="00361EF2"/>
    <w:rsid w:val="00373FF6"/>
    <w:rsid w:val="00383A6A"/>
    <w:rsid w:val="00395B75"/>
    <w:rsid w:val="003B2D4A"/>
    <w:rsid w:val="003C2AA5"/>
    <w:rsid w:val="003D507F"/>
    <w:rsid w:val="003F5146"/>
    <w:rsid w:val="003F63DB"/>
    <w:rsid w:val="00402813"/>
    <w:rsid w:val="00406C86"/>
    <w:rsid w:val="00407A8F"/>
    <w:rsid w:val="0041361F"/>
    <w:rsid w:val="00420638"/>
    <w:rsid w:val="00422C48"/>
    <w:rsid w:val="00424E68"/>
    <w:rsid w:val="00425FB6"/>
    <w:rsid w:val="00435517"/>
    <w:rsid w:val="00442DC0"/>
    <w:rsid w:val="00450626"/>
    <w:rsid w:val="004579FB"/>
    <w:rsid w:val="004624A0"/>
    <w:rsid w:val="00462F50"/>
    <w:rsid w:val="00466955"/>
    <w:rsid w:val="00475A2C"/>
    <w:rsid w:val="00477AE0"/>
    <w:rsid w:val="00483E47"/>
    <w:rsid w:val="004868CC"/>
    <w:rsid w:val="00486D92"/>
    <w:rsid w:val="004A29AF"/>
    <w:rsid w:val="004B0096"/>
    <w:rsid w:val="004B601F"/>
    <w:rsid w:val="004C09CD"/>
    <w:rsid w:val="004C1D3A"/>
    <w:rsid w:val="004D1E25"/>
    <w:rsid w:val="004D2881"/>
    <w:rsid w:val="004D46BA"/>
    <w:rsid w:val="004D4F94"/>
    <w:rsid w:val="004D61CC"/>
    <w:rsid w:val="004E3848"/>
    <w:rsid w:val="004E48AE"/>
    <w:rsid w:val="00514673"/>
    <w:rsid w:val="00515DB8"/>
    <w:rsid w:val="0052280D"/>
    <w:rsid w:val="00535ADF"/>
    <w:rsid w:val="0054228F"/>
    <w:rsid w:val="005465C4"/>
    <w:rsid w:val="005478DB"/>
    <w:rsid w:val="005646C9"/>
    <w:rsid w:val="0056700A"/>
    <w:rsid w:val="00573F72"/>
    <w:rsid w:val="00584EDF"/>
    <w:rsid w:val="00590086"/>
    <w:rsid w:val="0059213C"/>
    <w:rsid w:val="0059271A"/>
    <w:rsid w:val="00597F7F"/>
    <w:rsid w:val="005A191A"/>
    <w:rsid w:val="005A1ADC"/>
    <w:rsid w:val="005A499D"/>
    <w:rsid w:val="005A4B26"/>
    <w:rsid w:val="005A720C"/>
    <w:rsid w:val="005B0996"/>
    <w:rsid w:val="005B0C54"/>
    <w:rsid w:val="005B2893"/>
    <w:rsid w:val="005B37AA"/>
    <w:rsid w:val="005B654F"/>
    <w:rsid w:val="005C026A"/>
    <w:rsid w:val="005C747B"/>
    <w:rsid w:val="005D1823"/>
    <w:rsid w:val="005D250A"/>
    <w:rsid w:val="005D4913"/>
    <w:rsid w:val="005D77B6"/>
    <w:rsid w:val="005E7C6E"/>
    <w:rsid w:val="005F040B"/>
    <w:rsid w:val="005F07DE"/>
    <w:rsid w:val="00602A37"/>
    <w:rsid w:val="00617EC8"/>
    <w:rsid w:val="00623F8C"/>
    <w:rsid w:val="00624EC9"/>
    <w:rsid w:val="006257D0"/>
    <w:rsid w:val="006269DC"/>
    <w:rsid w:val="00633808"/>
    <w:rsid w:val="00642046"/>
    <w:rsid w:val="00655705"/>
    <w:rsid w:val="00656E47"/>
    <w:rsid w:val="0065752F"/>
    <w:rsid w:val="00662244"/>
    <w:rsid w:val="00664F73"/>
    <w:rsid w:val="00672537"/>
    <w:rsid w:val="00677563"/>
    <w:rsid w:val="00680950"/>
    <w:rsid w:val="006812E9"/>
    <w:rsid w:val="00683565"/>
    <w:rsid w:val="006842AC"/>
    <w:rsid w:val="006A58D5"/>
    <w:rsid w:val="006B3F8B"/>
    <w:rsid w:val="006B4ACC"/>
    <w:rsid w:val="006B50F3"/>
    <w:rsid w:val="006B6348"/>
    <w:rsid w:val="006C0AC0"/>
    <w:rsid w:val="006C22B6"/>
    <w:rsid w:val="006C2971"/>
    <w:rsid w:val="006D02BB"/>
    <w:rsid w:val="006E525C"/>
    <w:rsid w:val="006F393F"/>
    <w:rsid w:val="007018DB"/>
    <w:rsid w:val="007044DF"/>
    <w:rsid w:val="0070484D"/>
    <w:rsid w:val="00710986"/>
    <w:rsid w:val="00712DFD"/>
    <w:rsid w:val="007208E9"/>
    <w:rsid w:val="00723643"/>
    <w:rsid w:val="007243D8"/>
    <w:rsid w:val="007244E7"/>
    <w:rsid w:val="00731AF2"/>
    <w:rsid w:val="007332A3"/>
    <w:rsid w:val="0073710A"/>
    <w:rsid w:val="0074409A"/>
    <w:rsid w:val="00751F9E"/>
    <w:rsid w:val="00755DDB"/>
    <w:rsid w:val="007628BF"/>
    <w:rsid w:val="00763368"/>
    <w:rsid w:val="0076655C"/>
    <w:rsid w:val="00773D03"/>
    <w:rsid w:val="0078065B"/>
    <w:rsid w:val="00790315"/>
    <w:rsid w:val="00792CFA"/>
    <w:rsid w:val="00796C32"/>
    <w:rsid w:val="007A2F49"/>
    <w:rsid w:val="007A506D"/>
    <w:rsid w:val="007B3027"/>
    <w:rsid w:val="007C56D6"/>
    <w:rsid w:val="007C731B"/>
    <w:rsid w:val="007D19E5"/>
    <w:rsid w:val="007F3035"/>
    <w:rsid w:val="007F4A96"/>
    <w:rsid w:val="007F53F0"/>
    <w:rsid w:val="007F6819"/>
    <w:rsid w:val="00837248"/>
    <w:rsid w:val="00840373"/>
    <w:rsid w:val="00840BF2"/>
    <w:rsid w:val="00846FF8"/>
    <w:rsid w:val="00853BFB"/>
    <w:rsid w:val="0085677B"/>
    <w:rsid w:val="008567B2"/>
    <w:rsid w:val="00867916"/>
    <w:rsid w:val="0087027A"/>
    <w:rsid w:val="00871CF5"/>
    <w:rsid w:val="0088155C"/>
    <w:rsid w:val="00892908"/>
    <w:rsid w:val="0089493B"/>
    <w:rsid w:val="008A5960"/>
    <w:rsid w:val="008B3C6E"/>
    <w:rsid w:val="008B4937"/>
    <w:rsid w:val="008B60D7"/>
    <w:rsid w:val="008C1E3D"/>
    <w:rsid w:val="008D2D9C"/>
    <w:rsid w:val="008E0E03"/>
    <w:rsid w:val="008E6525"/>
    <w:rsid w:val="00912D10"/>
    <w:rsid w:val="00913AA5"/>
    <w:rsid w:val="00931D2D"/>
    <w:rsid w:val="00945998"/>
    <w:rsid w:val="0095104B"/>
    <w:rsid w:val="00961E36"/>
    <w:rsid w:val="00963A1E"/>
    <w:rsid w:val="009668A9"/>
    <w:rsid w:val="0097020A"/>
    <w:rsid w:val="00974692"/>
    <w:rsid w:val="009847BE"/>
    <w:rsid w:val="00986523"/>
    <w:rsid w:val="0098654E"/>
    <w:rsid w:val="0099541E"/>
    <w:rsid w:val="00996235"/>
    <w:rsid w:val="009A0F04"/>
    <w:rsid w:val="009A41A8"/>
    <w:rsid w:val="009B2001"/>
    <w:rsid w:val="009B347E"/>
    <w:rsid w:val="009C0338"/>
    <w:rsid w:val="009C2D3C"/>
    <w:rsid w:val="009C6CB0"/>
    <w:rsid w:val="009D02A3"/>
    <w:rsid w:val="009D0D82"/>
    <w:rsid w:val="009D37E0"/>
    <w:rsid w:val="009D54D5"/>
    <w:rsid w:val="009D65F7"/>
    <w:rsid w:val="00A12FEB"/>
    <w:rsid w:val="00A13E05"/>
    <w:rsid w:val="00A240C5"/>
    <w:rsid w:val="00A248CA"/>
    <w:rsid w:val="00A33374"/>
    <w:rsid w:val="00A35430"/>
    <w:rsid w:val="00A54B1E"/>
    <w:rsid w:val="00A60322"/>
    <w:rsid w:val="00A76A72"/>
    <w:rsid w:val="00A76E7A"/>
    <w:rsid w:val="00A80C94"/>
    <w:rsid w:val="00A855B5"/>
    <w:rsid w:val="00A8666E"/>
    <w:rsid w:val="00A86F24"/>
    <w:rsid w:val="00A872D7"/>
    <w:rsid w:val="00A9385C"/>
    <w:rsid w:val="00AA17A5"/>
    <w:rsid w:val="00AA5DA9"/>
    <w:rsid w:val="00AC169B"/>
    <w:rsid w:val="00AC6543"/>
    <w:rsid w:val="00AD021D"/>
    <w:rsid w:val="00AF7EB3"/>
    <w:rsid w:val="00B01F6B"/>
    <w:rsid w:val="00B14763"/>
    <w:rsid w:val="00B165D3"/>
    <w:rsid w:val="00B23FED"/>
    <w:rsid w:val="00B24EAA"/>
    <w:rsid w:val="00B275FF"/>
    <w:rsid w:val="00B277C1"/>
    <w:rsid w:val="00B41FAA"/>
    <w:rsid w:val="00B440B1"/>
    <w:rsid w:val="00B456B0"/>
    <w:rsid w:val="00B4692E"/>
    <w:rsid w:val="00B47A73"/>
    <w:rsid w:val="00B50E59"/>
    <w:rsid w:val="00B56EE9"/>
    <w:rsid w:val="00B57156"/>
    <w:rsid w:val="00B6148B"/>
    <w:rsid w:val="00B64956"/>
    <w:rsid w:val="00B67B05"/>
    <w:rsid w:val="00B769E4"/>
    <w:rsid w:val="00B76A9B"/>
    <w:rsid w:val="00B76D77"/>
    <w:rsid w:val="00B81983"/>
    <w:rsid w:val="00B928D6"/>
    <w:rsid w:val="00B965BB"/>
    <w:rsid w:val="00B975CF"/>
    <w:rsid w:val="00BA0F51"/>
    <w:rsid w:val="00BA5C3C"/>
    <w:rsid w:val="00BA7D85"/>
    <w:rsid w:val="00BA7F6C"/>
    <w:rsid w:val="00BB1493"/>
    <w:rsid w:val="00BB1E45"/>
    <w:rsid w:val="00BB67E4"/>
    <w:rsid w:val="00BE379F"/>
    <w:rsid w:val="00BF1213"/>
    <w:rsid w:val="00BF17F6"/>
    <w:rsid w:val="00C00EB0"/>
    <w:rsid w:val="00C1476C"/>
    <w:rsid w:val="00C22511"/>
    <w:rsid w:val="00C22DFC"/>
    <w:rsid w:val="00C27A8B"/>
    <w:rsid w:val="00C37C65"/>
    <w:rsid w:val="00C43FB1"/>
    <w:rsid w:val="00C452BF"/>
    <w:rsid w:val="00C55F8C"/>
    <w:rsid w:val="00C57795"/>
    <w:rsid w:val="00C6133B"/>
    <w:rsid w:val="00C70272"/>
    <w:rsid w:val="00C92507"/>
    <w:rsid w:val="00CA4A84"/>
    <w:rsid w:val="00CA757D"/>
    <w:rsid w:val="00CB5FCF"/>
    <w:rsid w:val="00CC079F"/>
    <w:rsid w:val="00CC0E57"/>
    <w:rsid w:val="00CC11B8"/>
    <w:rsid w:val="00CD126B"/>
    <w:rsid w:val="00CD1485"/>
    <w:rsid w:val="00CD4428"/>
    <w:rsid w:val="00CE4F8A"/>
    <w:rsid w:val="00CE5C8F"/>
    <w:rsid w:val="00CE7C07"/>
    <w:rsid w:val="00D044FB"/>
    <w:rsid w:val="00D0681F"/>
    <w:rsid w:val="00D06AE1"/>
    <w:rsid w:val="00D11E74"/>
    <w:rsid w:val="00D12084"/>
    <w:rsid w:val="00D1463B"/>
    <w:rsid w:val="00D166B8"/>
    <w:rsid w:val="00D231DA"/>
    <w:rsid w:val="00D30AEE"/>
    <w:rsid w:val="00D31FBF"/>
    <w:rsid w:val="00D34633"/>
    <w:rsid w:val="00D40300"/>
    <w:rsid w:val="00D440DB"/>
    <w:rsid w:val="00D54CEA"/>
    <w:rsid w:val="00D56B8B"/>
    <w:rsid w:val="00D7049E"/>
    <w:rsid w:val="00D7167A"/>
    <w:rsid w:val="00D73544"/>
    <w:rsid w:val="00D73C82"/>
    <w:rsid w:val="00D81BC3"/>
    <w:rsid w:val="00D91781"/>
    <w:rsid w:val="00DA015F"/>
    <w:rsid w:val="00DA399A"/>
    <w:rsid w:val="00DA57BC"/>
    <w:rsid w:val="00DB2854"/>
    <w:rsid w:val="00DB4E92"/>
    <w:rsid w:val="00DD2511"/>
    <w:rsid w:val="00DD3AA1"/>
    <w:rsid w:val="00DE2901"/>
    <w:rsid w:val="00DE314D"/>
    <w:rsid w:val="00DE52E3"/>
    <w:rsid w:val="00DE6382"/>
    <w:rsid w:val="00DE63F1"/>
    <w:rsid w:val="00DE67EA"/>
    <w:rsid w:val="00E03545"/>
    <w:rsid w:val="00E05DB5"/>
    <w:rsid w:val="00E1052C"/>
    <w:rsid w:val="00E110F7"/>
    <w:rsid w:val="00E15E66"/>
    <w:rsid w:val="00E17D85"/>
    <w:rsid w:val="00E3014A"/>
    <w:rsid w:val="00E35992"/>
    <w:rsid w:val="00E4079B"/>
    <w:rsid w:val="00E474C3"/>
    <w:rsid w:val="00E4759A"/>
    <w:rsid w:val="00E64644"/>
    <w:rsid w:val="00E729AC"/>
    <w:rsid w:val="00E736D2"/>
    <w:rsid w:val="00E73D80"/>
    <w:rsid w:val="00E75D35"/>
    <w:rsid w:val="00E75E04"/>
    <w:rsid w:val="00E82C5B"/>
    <w:rsid w:val="00E831B7"/>
    <w:rsid w:val="00E8728C"/>
    <w:rsid w:val="00E90C4D"/>
    <w:rsid w:val="00E9177A"/>
    <w:rsid w:val="00E97F79"/>
    <w:rsid w:val="00EA7156"/>
    <w:rsid w:val="00EB01B8"/>
    <w:rsid w:val="00EC3F12"/>
    <w:rsid w:val="00ED226E"/>
    <w:rsid w:val="00ED7F97"/>
    <w:rsid w:val="00EE0B46"/>
    <w:rsid w:val="00EE138E"/>
    <w:rsid w:val="00EF4731"/>
    <w:rsid w:val="00EF7F85"/>
    <w:rsid w:val="00F15DBF"/>
    <w:rsid w:val="00F20C92"/>
    <w:rsid w:val="00F2625A"/>
    <w:rsid w:val="00F27D32"/>
    <w:rsid w:val="00F475D7"/>
    <w:rsid w:val="00F570D3"/>
    <w:rsid w:val="00F639E1"/>
    <w:rsid w:val="00F7002B"/>
    <w:rsid w:val="00F770DC"/>
    <w:rsid w:val="00F834D9"/>
    <w:rsid w:val="00F87950"/>
    <w:rsid w:val="00F879F7"/>
    <w:rsid w:val="00FA1C87"/>
    <w:rsid w:val="00FA375C"/>
    <w:rsid w:val="00FA4CCC"/>
    <w:rsid w:val="00FB005B"/>
    <w:rsid w:val="00FB1D7C"/>
    <w:rsid w:val="00FC33CE"/>
    <w:rsid w:val="00FD7ADD"/>
    <w:rsid w:val="00F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12A2"/>
  <w15:chartTrackingRefBased/>
  <w15:docId w15:val="{94207ADF-E0BE-4C45-A222-AC548F22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link w:val="Heading3Char"/>
    <w:uiPriority w:val="9"/>
    <w:qFormat/>
    <w:rsid w:val="0042063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6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638"/>
    <w:rPr>
      <w:rFonts w:asciiTheme="majorHAnsi" w:eastAsia="Times New Roman" w:hAnsiTheme="majorHAnsi" w:cs="Times New Roman"/>
      <w:bCs/>
      <w:color w:val="2F5496" w:themeColor="accent1" w:themeShade="BF"/>
      <w:sz w:val="26"/>
      <w:szCs w:val="27"/>
    </w:rPr>
  </w:style>
  <w:style w:type="paragraph" w:styleId="NormalWeb">
    <w:name w:val="Normal (Web)"/>
    <w:basedOn w:val="Normal"/>
    <w:uiPriority w:val="99"/>
    <w:unhideWhenUsed/>
    <w:rsid w:val="0060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2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F5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62F50"/>
  </w:style>
  <w:style w:type="table" w:styleId="TableGrid">
    <w:name w:val="Table Grid"/>
    <w:basedOn w:val="TableNormal"/>
    <w:uiPriority w:val="39"/>
    <w:rsid w:val="0011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B3F8B"/>
    <w:rPr>
      <w:i/>
      <w:iCs/>
    </w:rPr>
  </w:style>
  <w:style w:type="character" w:customStyle="1" w:styleId="ref-journal">
    <w:name w:val="ref-journal"/>
    <w:basedOn w:val="DefaultParagraphFont"/>
    <w:rsid w:val="0076655C"/>
  </w:style>
  <w:style w:type="character" w:customStyle="1" w:styleId="ref-vol">
    <w:name w:val="ref-vol"/>
    <w:basedOn w:val="DefaultParagraphFont"/>
    <w:rsid w:val="0076655C"/>
  </w:style>
  <w:style w:type="table" w:styleId="GridTable3">
    <w:name w:val="Grid Table 3"/>
    <w:basedOn w:val="TableNormal"/>
    <w:uiPriority w:val="48"/>
    <w:rsid w:val="00F570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654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54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54CD"/>
    <w:rPr>
      <w:vertAlign w:val="superscript"/>
    </w:rPr>
  </w:style>
  <w:style w:type="paragraph" w:styleId="ListParagraph">
    <w:name w:val="List Paragraph"/>
    <w:basedOn w:val="Normal"/>
    <w:uiPriority w:val="34"/>
    <w:qFormat/>
    <w:rsid w:val="005D1823"/>
    <w:pPr>
      <w:ind w:left="720"/>
      <w:contextualSpacing/>
    </w:pPr>
  </w:style>
  <w:style w:type="table" w:styleId="PlainTable5">
    <w:name w:val="Plain Table 5"/>
    <w:basedOn w:val="TableNormal"/>
    <w:uiPriority w:val="45"/>
    <w:rsid w:val="00CB5F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20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2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70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2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2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0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A5960"/>
    <w:pPr>
      <w:spacing w:after="0" w:line="240" w:lineRule="auto"/>
    </w:pPr>
  </w:style>
  <w:style w:type="paragraph" w:styleId="Revision">
    <w:name w:val="Revision"/>
    <w:hidden/>
    <w:uiPriority w:val="99"/>
    <w:semiHidden/>
    <w:rsid w:val="00AD02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6E"/>
  </w:style>
  <w:style w:type="paragraph" w:styleId="Footer">
    <w:name w:val="footer"/>
    <w:basedOn w:val="Normal"/>
    <w:link w:val="FooterChar"/>
    <w:uiPriority w:val="99"/>
    <w:unhideWhenUsed/>
    <w:rsid w:val="00ED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4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903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20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7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7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53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5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69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8637/jss.v067.i01" TargetMode="External"/><Relationship Id="rId18" Type="http://schemas.openxmlformats.org/officeDocument/2006/relationships/hyperlink" Target="http://dx.doi.org/10.1126/science.77778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06/brln.2001.258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tinyurl.com/carbook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raa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35C0-4A46-4CC5-AA1B-7D0996D2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5397</Words>
  <Characters>30764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 Tomic</cp:lastModifiedBy>
  <cp:revision>2</cp:revision>
  <dcterms:created xsi:type="dcterms:W3CDTF">2019-10-28T06:09:00Z</dcterms:created>
  <dcterms:modified xsi:type="dcterms:W3CDTF">2019-10-28T06:09:00Z</dcterms:modified>
</cp:coreProperties>
</file>