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E42" w:rsidRPr="00724E42" w:rsidRDefault="00724E42" w:rsidP="003A374F">
      <w:pPr>
        <w:pStyle w:val="Heading2"/>
        <w:tabs>
          <w:tab w:val="left" w:pos="1390"/>
        </w:tabs>
        <w:ind w:left="0" w:firstLine="0"/>
      </w:pPr>
    </w:p>
    <w:p w:rsidR="00B377F3" w:rsidRDefault="00B377F3" w:rsidP="00B377F3">
      <w:pPr>
        <w:pStyle w:val="Heading2"/>
        <w:numPr>
          <w:ilvl w:val="0"/>
          <w:numId w:val="2"/>
        </w:numPr>
        <w:tabs>
          <w:tab w:val="left" w:pos="1390"/>
        </w:tabs>
        <w:ind w:left="1389"/>
        <w:jc w:val="left"/>
      </w:pPr>
      <w:r>
        <w:t>DATAPREPROCESSING</w:t>
      </w:r>
    </w:p>
    <w:p w:rsidR="00B377F3" w:rsidRDefault="00B377F3" w:rsidP="00B377F3">
      <w:pPr>
        <w:pStyle w:val="BodyText"/>
        <w:spacing w:before="7"/>
        <w:rPr>
          <w:b/>
          <w:sz w:val="27"/>
        </w:rPr>
      </w:pPr>
    </w:p>
    <w:p w:rsidR="00B377F3" w:rsidRDefault="00B377F3" w:rsidP="00B377F3">
      <w:pPr>
        <w:pStyle w:val="BodyText"/>
        <w:spacing w:line="256" w:lineRule="auto"/>
        <w:ind w:left="1022" w:right="934" w:firstLine="719"/>
        <w:jc w:val="both"/>
      </w:pPr>
      <w:r>
        <w:t>Total</w:t>
      </w:r>
      <w:r>
        <w:rPr>
          <w:spacing w:val="1"/>
        </w:rPr>
        <w:t xml:space="preserve"> </w:t>
      </w:r>
      <w:r>
        <w:t>Monsoon</w:t>
      </w:r>
      <w:r>
        <w:rPr>
          <w:spacing w:val="1"/>
        </w:rPr>
        <w:t xml:space="preserve"> </w:t>
      </w:r>
      <w:r>
        <w:t>Rainfall</w:t>
      </w:r>
      <w:r>
        <w:rPr>
          <w:spacing w:val="1"/>
        </w:rPr>
        <w:t xml:space="preserve"> </w:t>
      </w:r>
      <w:r>
        <w:t>(TMRF)</w:t>
      </w:r>
      <w:r>
        <w:rPr>
          <w:spacing w:val="1"/>
        </w:rPr>
        <w:t xml:space="preserve"> </w:t>
      </w:r>
      <w:r>
        <w:t>time</w:t>
      </w:r>
      <w:r>
        <w:rPr>
          <w:spacing w:val="1"/>
        </w:rPr>
        <w:t xml:space="preserve"> </w:t>
      </w:r>
      <w:r>
        <w:t>series</w:t>
      </w:r>
      <w:r>
        <w:rPr>
          <w:spacing w:val="1"/>
        </w:rPr>
        <w:t xml:space="preserve"> </w:t>
      </w:r>
      <w:r>
        <w:t>(</w:t>
      </w:r>
      <w:r>
        <w:rPr>
          <w:rFonts w:ascii="Cambria Math" w:eastAsia="Cambria Math"/>
        </w:rPr>
        <w:t>𝑋</w:t>
      </w:r>
      <w:r>
        <w:rPr>
          <w:rFonts w:ascii="Cambria Math" w:eastAsia="Cambria Math"/>
          <w:position w:val="-4"/>
          <w:sz w:val="16"/>
        </w:rPr>
        <w:t>𝑖</w:t>
      </w:r>
      <w:r>
        <w:t>)</w:t>
      </w:r>
      <w:r>
        <w:rPr>
          <w:spacing w:val="1"/>
        </w:rPr>
        <w:t xml:space="preserve"> </w:t>
      </w:r>
      <w:r>
        <w:t>from</w:t>
      </w:r>
      <w:r>
        <w:rPr>
          <w:spacing w:val="1"/>
        </w:rPr>
        <w:t xml:space="preserve"> </w:t>
      </w:r>
      <w:r>
        <w:t>the</w:t>
      </w:r>
      <w:r>
        <w:rPr>
          <w:spacing w:val="1"/>
        </w:rPr>
        <w:t xml:space="preserve"> </w:t>
      </w:r>
      <w:r>
        <w:t>year</w:t>
      </w:r>
      <w:r>
        <w:rPr>
          <w:spacing w:val="1"/>
        </w:rPr>
        <w:t xml:space="preserve"> </w:t>
      </w:r>
      <w:r w:rsidR="007F1384">
        <w:t>1993</w:t>
      </w:r>
      <w:r>
        <w:rPr>
          <w:spacing w:val="1"/>
        </w:rPr>
        <w:t xml:space="preserve"> </w:t>
      </w:r>
      <w:r>
        <w:t>to</w:t>
      </w:r>
      <w:r>
        <w:rPr>
          <w:spacing w:val="1"/>
        </w:rPr>
        <w:t xml:space="preserve"> </w:t>
      </w:r>
      <w:r w:rsidR="007F1384">
        <w:t>2011</w:t>
      </w:r>
      <w:r>
        <w:rPr>
          <w:spacing w:val="1"/>
        </w:rPr>
        <w:t xml:space="preserve"> </w:t>
      </w:r>
      <w:r>
        <w:t>has</w:t>
      </w:r>
      <w:r>
        <w:rPr>
          <w:spacing w:val="1"/>
        </w:rPr>
        <w:t xml:space="preserve"> </w:t>
      </w:r>
      <w:r>
        <w:t>been</w:t>
      </w:r>
      <w:r>
        <w:rPr>
          <w:spacing w:val="-52"/>
        </w:rPr>
        <w:t xml:space="preserve"> </w:t>
      </w:r>
      <w:r>
        <w:t xml:space="preserve">constructed for </w:t>
      </w:r>
      <w:r w:rsidR="007F1384">
        <w:t>Mainpar</w:t>
      </w:r>
      <w:r>
        <w:t xml:space="preserve"> region of Chhattisgarh, India. Since, transfer function sigmoid axon is used</w:t>
      </w:r>
      <w:r>
        <w:rPr>
          <w:spacing w:val="-52"/>
        </w:rPr>
        <w:t xml:space="preserve"> </w:t>
      </w:r>
      <w:r>
        <w:t>in</w:t>
      </w:r>
      <w:r>
        <w:rPr>
          <w:spacing w:val="1"/>
        </w:rPr>
        <w:t xml:space="preserve"> </w:t>
      </w:r>
      <w:r>
        <w:t>the</w:t>
      </w:r>
      <w:r>
        <w:rPr>
          <w:spacing w:val="2"/>
        </w:rPr>
        <w:t xml:space="preserve"> </w:t>
      </w:r>
      <w:r>
        <w:t>BPN model. The</w:t>
      </w:r>
      <w:r>
        <w:rPr>
          <w:spacing w:val="-1"/>
        </w:rPr>
        <w:t xml:space="preserve"> </w:t>
      </w:r>
      <w:r>
        <w:t>output</w:t>
      </w:r>
      <w:r>
        <w:rPr>
          <w:spacing w:val="3"/>
        </w:rPr>
        <w:t xml:space="preserve"> </w:t>
      </w:r>
      <w:r>
        <w:t>of</w:t>
      </w:r>
      <w:r>
        <w:rPr>
          <w:spacing w:val="3"/>
        </w:rPr>
        <w:t xml:space="preserve"> </w:t>
      </w:r>
      <w:r>
        <w:t>sigmoid</w:t>
      </w:r>
      <w:r>
        <w:rPr>
          <w:spacing w:val="1"/>
        </w:rPr>
        <w:t xml:space="preserve"> </w:t>
      </w:r>
      <w:r>
        <w:t>axon</w:t>
      </w:r>
      <w:r>
        <w:rPr>
          <w:spacing w:val="2"/>
        </w:rPr>
        <w:t xml:space="preserve"> </w:t>
      </w:r>
      <w:r>
        <w:t>has</w:t>
      </w:r>
      <w:r>
        <w:rPr>
          <w:spacing w:val="-1"/>
        </w:rPr>
        <w:t xml:space="preserve"> </w:t>
      </w:r>
      <w:r>
        <w:t>in close</w:t>
      </w:r>
      <w:r>
        <w:rPr>
          <w:spacing w:val="2"/>
        </w:rPr>
        <w:t xml:space="preserve"> </w:t>
      </w:r>
      <w:r>
        <w:t>interval</w:t>
      </w:r>
      <w:r>
        <w:rPr>
          <w:spacing w:val="2"/>
        </w:rPr>
        <w:t xml:space="preserve"> </w:t>
      </w:r>
      <w:r>
        <w:t>0 to</w:t>
      </w:r>
      <w:r>
        <w:rPr>
          <w:spacing w:val="1"/>
        </w:rPr>
        <w:t xml:space="preserve"> </w:t>
      </w:r>
      <w:r>
        <w:t>1. Therefore,</w:t>
      </w:r>
      <w:r>
        <w:rPr>
          <w:spacing w:val="-1"/>
        </w:rPr>
        <w:t xml:space="preserve"> </w:t>
      </w:r>
      <w:r>
        <w:t>TMRF</w:t>
      </w:r>
      <w:r>
        <w:rPr>
          <w:spacing w:val="1"/>
        </w:rPr>
        <w:t xml:space="preserve"> </w:t>
      </w:r>
      <w:r>
        <w:t>data time</w:t>
      </w:r>
    </w:p>
    <w:p w:rsidR="00B377F3" w:rsidRDefault="00B377F3" w:rsidP="00B377F3">
      <w:pPr>
        <w:pStyle w:val="BodyText"/>
        <w:spacing w:before="92" w:line="259" w:lineRule="auto"/>
        <w:ind w:left="1022" w:right="934"/>
        <w:jc w:val="both"/>
      </w:pPr>
      <w:r>
        <w:t>series is normalized by using following equation 1 and obtained new normalized TMRF data time</w:t>
      </w:r>
      <w:r>
        <w:rPr>
          <w:spacing w:val="1"/>
        </w:rPr>
        <w:t xml:space="preserve"> </w:t>
      </w:r>
      <w:r>
        <w:t>series (</w:t>
      </w:r>
      <w:r>
        <w:rPr>
          <w:rFonts w:ascii="Cambria Math" w:eastAsia="Cambria Math"/>
        </w:rPr>
        <w:t>𝑅</w:t>
      </w:r>
      <w:r>
        <w:rPr>
          <w:rFonts w:ascii="Cambria Math" w:eastAsia="Cambria Math"/>
          <w:position w:val="-4"/>
          <w:sz w:val="16"/>
        </w:rPr>
        <w:t>𝑖</w:t>
      </w:r>
      <w:r>
        <w:t xml:space="preserve">). The equation 2 is used to de-normalize thereafter for actual representation </w:t>
      </w:r>
      <w:r>
        <w:rPr>
          <w:rFonts w:ascii="Cambria Math" w:eastAsia="Cambria Math"/>
        </w:rPr>
        <w:t>𝑋𝑖</w:t>
      </w:r>
      <w:r>
        <w:t>.</w:t>
      </w:r>
      <w:r>
        <w:rPr>
          <w:spacing w:val="1"/>
        </w:rPr>
        <w:t xml:space="preserve"> </w:t>
      </w:r>
      <w:r>
        <w:t>Data time</w:t>
      </w:r>
      <w:r>
        <w:rPr>
          <w:spacing w:val="1"/>
        </w:rPr>
        <w:t xml:space="preserve"> </w:t>
      </w:r>
      <w:r>
        <w:t>series</w:t>
      </w:r>
      <w:r>
        <w:rPr>
          <w:spacing w:val="23"/>
        </w:rPr>
        <w:t xml:space="preserve"> </w:t>
      </w:r>
      <w:r>
        <w:t>(</w:t>
      </w:r>
      <w:r>
        <w:rPr>
          <w:rFonts w:ascii="Cambria Math" w:eastAsia="Cambria Math"/>
        </w:rPr>
        <w:t>𝑋</w:t>
      </w:r>
      <w:r>
        <w:rPr>
          <w:rFonts w:ascii="Cambria Math" w:eastAsia="Cambria Math"/>
          <w:position w:val="-4"/>
          <w:sz w:val="16"/>
        </w:rPr>
        <w:t>𝑖</w:t>
      </w:r>
      <w:r>
        <w:t>)</w:t>
      </w:r>
      <w:r>
        <w:rPr>
          <w:spacing w:val="25"/>
        </w:rPr>
        <w:t xml:space="preserve"> </w:t>
      </w:r>
      <w:r>
        <w:t>for</w:t>
      </w:r>
      <w:r>
        <w:rPr>
          <w:spacing w:val="22"/>
        </w:rPr>
        <w:t xml:space="preserve"> </w:t>
      </w:r>
      <w:r>
        <w:t>the</w:t>
      </w:r>
      <w:r>
        <w:rPr>
          <w:spacing w:val="21"/>
        </w:rPr>
        <w:t xml:space="preserve"> </w:t>
      </w:r>
      <w:r>
        <w:t>first</w:t>
      </w:r>
      <w:r>
        <w:rPr>
          <w:spacing w:val="24"/>
        </w:rPr>
        <w:t xml:space="preserve"> </w:t>
      </w:r>
      <w:r w:rsidR="007F1384">
        <w:t>19</w:t>
      </w:r>
      <w:r>
        <w:rPr>
          <w:spacing w:val="24"/>
        </w:rPr>
        <w:t xml:space="preserve"> </w:t>
      </w:r>
      <w:r>
        <w:t>years</w:t>
      </w:r>
      <w:r>
        <w:rPr>
          <w:spacing w:val="22"/>
        </w:rPr>
        <w:t xml:space="preserve"> </w:t>
      </w:r>
      <w:r w:rsidR="007F1384">
        <w:t>(1993-2011</w:t>
      </w:r>
      <w:r>
        <w:t>)</w:t>
      </w:r>
      <w:r>
        <w:rPr>
          <w:spacing w:val="24"/>
        </w:rPr>
        <w:t xml:space="preserve"> </w:t>
      </w:r>
      <w:r>
        <w:t>are</w:t>
      </w:r>
      <w:r>
        <w:rPr>
          <w:spacing w:val="24"/>
        </w:rPr>
        <w:t xml:space="preserve"> </w:t>
      </w:r>
      <w:r>
        <w:t>used</w:t>
      </w:r>
      <w:r>
        <w:rPr>
          <w:spacing w:val="25"/>
        </w:rPr>
        <w:t xml:space="preserve"> </w:t>
      </w:r>
      <w:r>
        <w:t>for</w:t>
      </w:r>
      <w:r>
        <w:rPr>
          <w:spacing w:val="24"/>
        </w:rPr>
        <w:t xml:space="preserve"> </w:t>
      </w:r>
      <w:r>
        <w:t>developing</w:t>
      </w:r>
      <w:r>
        <w:rPr>
          <w:spacing w:val="21"/>
        </w:rPr>
        <w:t xml:space="preserve"> </w:t>
      </w:r>
      <w:r>
        <w:t>the</w:t>
      </w:r>
      <w:r>
        <w:rPr>
          <w:spacing w:val="24"/>
        </w:rPr>
        <w:t xml:space="preserve"> </w:t>
      </w:r>
      <w:r>
        <w:t>model.</w:t>
      </w:r>
      <w:r>
        <w:rPr>
          <w:spacing w:val="21"/>
        </w:rPr>
        <w:t xml:space="preserve"> </w:t>
      </w:r>
      <w:r>
        <w:t>Remaining</w:t>
      </w:r>
      <w:r>
        <w:rPr>
          <w:spacing w:val="21"/>
        </w:rPr>
        <w:t xml:space="preserve"> </w:t>
      </w:r>
      <w:r w:rsidR="007F1384">
        <w:t>11</w:t>
      </w:r>
      <w:r>
        <w:rPr>
          <w:spacing w:val="24"/>
        </w:rPr>
        <w:t xml:space="preserve"> </w:t>
      </w:r>
      <w:r>
        <w:t>years</w:t>
      </w:r>
    </w:p>
    <w:p w:rsidR="00B377F3" w:rsidRDefault="007F1384" w:rsidP="00B377F3">
      <w:pPr>
        <w:pStyle w:val="BodyText"/>
        <w:spacing w:line="277" w:lineRule="exact"/>
        <w:ind w:left="1022"/>
        <w:jc w:val="both"/>
      </w:pPr>
      <w:r>
        <w:t>(2012-2022</w:t>
      </w:r>
      <w:r w:rsidR="00B377F3">
        <w:t>)</w:t>
      </w:r>
      <w:r w:rsidR="00B377F3">
        <w:rPr>
          <w:spacing w:val="40"/>
        </w:rPr>
        <w:t xml:space="preserve"> </w:t>
      </w:r>
      <w:r w:rsidR="00B377F3">
        <w:t>data</w:t>
      </w:r>
      <w:r w:rsidR="00B377F3">
        <w:rPr>
          <w:spacing w:val="37"/>
        </w:rPr>
        <w:t xml:space="preserve"> </w:t>
      </w:r>
      <w:r w:rsidR="00B377F3">
        <w:t>time</w:t>
      </w:r>
      <w:r w:rsidR="00B377F3">
        <w:rPr>
          <w:spacing w:val="40"/>
        </w:rPr>
        <w:t xml:space="preserve"> </w:t>
      </w:r>
      <w:r w:rsidR="00B377F3">
        <w:t>series</w:t>
      </w:r>
      <w:r w:rsidR="00B377F3">
        <w:rPr>
          <w:spacing w:val="40"/>
        </w:rPr>
        <w:t xml:space="preserve"> </w:t>
      </w:r>
      <w:r w:rsidR="00B377F3">
        <w:t>(</w:t>
      </w:r>
      <w:r w:rsidR="00B377F3">
        <w:rPr>
          <w:rFonts w:ascii="Cambria Math" w:eastAsia="Cambria Math"/>
        </w:rPr>
        <w:t>𝑋</w:t>
      </w:r>
      <w:r w:rsidR="00B377F3">
        <w:rPr>
          <w:rFonts w:ascii="Cambria Math" w:eastAsia="Cambria Math"/>
          <w:position w:val="-4"/>
          <w:sz w:val="16"/>
        </w:rPr>
        <w:t>𝑖</w:t>
      </w:r>
      <w:r w:rsidR="00B377F3">
        <w:t>)</w:t>
      </w:r>
      <w:r w:rsidR="00B377F3">
        <w:rPr>
          <w:spacing w:val="41"/>
        </w:rPr>
        <w:t xml:space="preserve"> </w:t>
      </w:r>
      <w:r w:rsidR="00B377F3">
        <w:t>is</w:t>
      </w:r>
      <w:r w:rsidR="00B377F3">
        <w:rPr>
          <w:spacing w:val="40"/>
        </w:rPr>
        <w:t xml:space="preserve"> </w:t>
      </w:r>
      <w:r w:rsidR="00B377F3">
        <w:t>used</w:t>
      </w:r>
      <w:r w:rsidR="00B377F3">
        <w:rPr>
          <w:spacing w:val="37"/>
        </w:rPr>
        <w:t xml:space="preserve"> </w:t>
      </w:r>
      <w:r w:rsidR="00B377F3">
        <w:t>to</w:t>
      </w:r>
      <w:r w:rsidR="00B377F3">
        <w:rPr>
          <w:spacing w:val="37"/>
        </w:rPr>
        <w:t xml:space="preserve"> </w:t>
      </w:r>
      <w:r w:rsidR="00B377F3">
        <w:t>test</w:t>
      </w:r>
      <w:r w:rsidR="00B377F3">
        <w:rPr>
          <w:spacing w:val="40"/>
        </w:rPr>
        <w:t xml:space="preserve"> </w:t>
      </w:r>
      <w:r w:rsidR="00B377F3">
        <w:t>the</w:t>
      </w:r>
      <w:r w:rsidR="00B377F3">
        <w:rPr>
          <w:spacing w:val="38"/>
        </w:rPr>
        <w:t xml:space="preserve"> </w:t>
      </w:r>
      <w:r w:rsidR="00B377F3">
        <w:t>model</w:t>
      </w:r>
      <w:r w:rsidR="00B377F3">
        <w:rPr>
          <w:spacing w:val="40"/>
        </w:rPr>
        <w:t xml:space="preserve"> </w:t>
      </w:r>
      <w:r w:rsidR="00B377F3">
        <w:t>independently</w:t>
      </w:r>
      <w:r w:rsidR="00B377F3">
        <w:rPr>
          <w:spacing w:val="37"/>
        </w:rPr>
        <w:t xml:space="preserve"> </w:t>
      </w:r>
      <w:r w:rsidR="00B377F3">
        <w:t>for</w:t>
      </w:r>
      <w:r w:rsidR="00B377F3">
        <w:rPr>
          <w:spacing w:val="40"/>
        </w:rPr>
        <w:t xml:space="preserve"> </w:t>
      </w:r>
      <w:r w:rsidR="00B377F3">
        <w:t>its</w:t>
      </w:r>
      <w:r w:rsidR="00B377F3">
        <w:rPr>
          <w:spacing w:val="40"/>
        </w:rPr>
        <w:t xml:space="preserve"> </w:t>
      </w:r>
      <w:r w:rsidR="00B377F3">
        <w:t>acceptance.</w:t>
      </w:r>
      <w:r w:rsidR="00B377F3">
        <w:rPr>
          <w:spacing w:val="40"/>
        </w:rPr>
        <w:t xml:space="preserve"> </w:t>
      </w:r>
      <w:r w:rsidR="00B377F3">
        <w:t>And</w:t>
      </w:r>
    </w:p>
    <w:p w:rsidR="00B377F3" w:rsidRDefault="00B377F3" w:rsidP="00B377F3">
      <w:pPr>
        <w:pStyle w:val="BodyText"/>
        <w:spacing w:line="253" w:lineRule="exact"/>
        <w:ind w:left="1022"/>
        <w:jc w:val="both"/>
      </w:pPr>
      <w:r>
        <w:t>finally</w:t>
      </w:r>
      <w:r>
        <w:rPr>
          <w:spacing w:val="-2"/>
        </w:rPr>
        <w:t xml:space="preserve"> </w:t>
      </w:r>
      <w:r>
        <w:t>model is</w:t>
      </w:r>
      <w:r>
        <w:rPr>
          <w:spacing w:val="-1"/>
        </w:rPr>
        <w:t xml:space="preserve"> </w:t>
      </w:r>
      <w:r>
        <w:t>verified</w:t>
      </w:r>
      <w:r>
        <w:rPr>
          <w:spacing w:val="-1"/>
        </w:rPr>
        <w:t xml:space="preserve"> </w:t>
      </w:r>
      <w:r>
        <w:t>and</w:t>
      </w:r>
      <w:r>
        <w:rPr>
          <w:spacing w:val="-1"/>
        </w:rPr>
        <w:t xml:space="preserve"> </w:t>
      </w:r>
      <w:r>
        <w:t>operated</w:t>
      </w:r>
      <w:r>
        <w:rPr>
          <w:spacing w:val="-1"/>
        </w:rPr>
        <w:t xml:space="preserve"> </w:t>
      </w:r>
      <w:r>
        <w:t>for</w:t>
      </w:r>
      <w:r>
        <w:rPr>
          <w:spacing w:val="-1"/>
        </w:rPr>
        <w:t xml:space="preserve"> </w:t>
      </w:r>
      <w:r>
        <w:t>the</w:t>
      </w:r>
      <w:r>
        <w:rPr>
          <w:spacing w:val="-1"/>
        </w:rPr>
        <w:t xml:space="preserve"> </w:t>
      </w:r>
      <w:r>
        <w:t>year</w:t>
      </w:r>
      <w:r>
        <w:rPr>
          <w:spacing w:val="-3"/>
        </w:rPr>
        <w:t xml:space="preserve"> </w:t>
      </w:r>
      <w:r>
        <w:t>of</w:t>
      </w:r>
      <w:r>
        <w:rPr>
          <w:spacing w:val="-1"/>
        </w:rPr>
        <w:t xml:space="preserve"> </w:t>
      </w:r>
      <w:r w:rsidR="007F1384">
        <w:t>2023</w:t>
      </w:r>
      <w:r>
        <w:t>.</w:t>
      </w:r>
    </w:p>
    <w:p w:rsidR="00B377F3" w:rsidRDefault="00B377F3" w:rsidP="00B377F3">
      <w:pPr>
        <w:rPr>
          <w:sz w:val="14"/>
        </w:rPr>
        <w:sectPr w:rsidR="00B377F3">
          <w:headerReference w:type="default" r:id="rId7"/>
          <w:footerReference w:type="default" r:id="rId8"/>
          <w:pgSz w:w="12240" w:h="15840"/>
          <w:pgMar w:top="1200" w:right="500" w:bottom="1200" w:left="680" w:header="730" w:footer="1010" w:gutter="0"/>
          <w:cols w:space="720"/>
        </w:sectPr>
      </w:pPr>
    </w:p>
    <w:p w:rsidR="00B377F3" w:rsidRDefault="00B377F3" w:rsidP="00B377F3">
      <w:pPr>
        <w:spacing w:before="94" w:line="172" w:lineRule="auto"/>
        <w:ind w:right="19"/>
        <w:jc w:val="right"/>
        <w:rPr>
          <w:rFonts w:ascii="Cambria Math" w:eastAsia="Cambria Math"/>
          <w:w w:val="105"/>
          <w:position w:val="-12"/>
        </w:rPr>
      </w:pPr>
    </w:p>
    <w:p w:rsidR="00B377F3" w:rsidRDefault="004A7295" w:rsidP="00B377F3">
      <w:pPr>
        <w:spacing w:before="94" w:line="172" w:lineRule="auto"/>
        <w:ind w:right="19"/>
        <w:jc w:val="right"/>
        <w:rPr>
          <w:rFonts w:ascii="Cambria Math" w:eastAsia="Cambria Math"/>
          <w:sz w:val="16"/>
        </w:rPr>
      </w:pPr>
      <w:r w:rsidRPr="004A7295">
        <w:rPr>
          <w:rFonts w:ascii="Times New Roman" w:eastAsia="Times New Roman"/>
        </w:rPr>
        <w:pict>
          <v:rect id="_x0000_s1026" style="position:absolute;left:0;text-align:left;margin-left:275.7pt;margin-top:14.25pt;width:49.35pt;height:.7pt;z-index:-251656192;mso-position-horizontal-relative:page" fillcolor="black" stroked="f">
            <w10:wrap anchorx="page"/>
          </v:rect>
        </w:pict>
      </w:r>
      <w:r w:rsidR="00B377F3">
        <w:rPr>
          <w:rFonts w:ascii="Cambria Math" w:eastAsia="Cambria Math"/>
          <w:w w:val="105"/>
          <w:position w:val="-12"/>
        </w:rPr>
        <w:t>𝑅𝑖</w:t>
      </w:r>
      <w:r w:rsidR="00B377F3">
        <w:rPr>
          <w:rFonts w:ascii="Cambria Math" w:eastAsia="Cambria Math"/>
          <w:spacing w:val="14"/>
          <w:w w:val="105"/>
          <w:position w:val="-12"/>
        </w:rPr>
        <w:t xml:space="preserve"> </w:t>
      </w:r>
      <w:r w:rsidR="00B377F3">
        <w:rPr>
          <w:rFonts w:ascii="Cambria Math" w:eastAsia="Cambria Math"/>
          <w:w w:val="105"/>
          <w:position w:val="-12"/>
        </w:rPr>
        <w:t xml:space="preserve">= </w:t>
      </w:r>
      <w:r w:rsidR="00B377F3">
        <w:rPr>
          <w:rFonts w:ascii="Cambria Math" w:eastAsia="Cambria Math"/>
          <w:spacing w:val="17"/>
          <w:w w:val="105"/>
          <w:position w:val="-12"/>
        </w:rPr>
        <w:t xml:space="preserve"> </w:t>
      </w:r>
      <w:r w:rsidR="00B377F3">
        <w:rPr>
          <w:rFonts w:ascii="Cambria Math" w:eastAsia="Cambria Math"/>
          <w:w w:val="105"/>
          <w:sz w:val="16"/>
        </w:rPr>
        <w:t>𝑋𝑖</w:t>
      </w:r>
      <w:r w:rsidR="00B377F3">
        <w:rPr>
          <w:rFonts w:ascii="Cambria Math" w:eastAsia="Cambria Math"/>
          <w:spacing w:val="3"/>
          <w:w w:val="105"/>
          <w:sz w:val="16"/>
        </w:rPr>
        <w:t xml:space="preserve"> </w:t>
      </w:r>
      <w:r w:rsidR="00B377F3">
        <w:rPr>
          <w:rFonts w:ascii="Cambria Math" w:eastAsia="Cambria Math"/>
          <w:w w:val="105"/>
          <w:sz w:val="16"/>
        </w:rPr>
        <w:t>+</w:t>
      </w:r>
      <w:r w:rsidR="00B377F3">
        <w:rPr>
          <w:rFonts w:ascii="Cambria Math" w:eastAsia="Cambria Math"/>
          <w:spacing w:val="-1"/>
          <w:w w:val="105"/>
          <w:sz w:val="16"/>
        </w:rPr>
        <w:t xml:space="preserve"> </w:t>
      </w:r>
      <w:r w:rsidR="00B377F3">
        <w:rPr>
          <w:rFonts w:ascii="Cambria Math" w:eastAsia="Cambria Math"/>
          <w:w w:val="105"/>
          <w:sz w:val="16"/>
        </w:rPr>
        <w:t>min(𝑋𝑖)</w:t>
      </w:r>
    </w:p>
    <w:p w:rsidR="00B377F3" w:rsidRDefault="00B377F3" w:rsidP="00B377F3">
      <w:pPr>
        <w:spacing w:line="145" w:lineRule="exact"/>
        <w:ind w:right="7"/>
        <w:jc w:val="right"/>
        <w:rPr>
          <w:rFonts w:ascii="Cambria Math" w:eastAsia="Cambria Math"/>
          <w:sz w:val="16"/>
        </w:rPr>
      </w:pPr>
      <w:r>
        <w:rPr>
          <w:rFonts w:ascii="Cambria Math" w:eastAsia="Cambria Math"/>
          <w:w w:val="105"/>
          <w:sz w:val="16"/>
        </w:rPr>
        <w:t>𝑋𝑖</w:t>
      </w:r>
      <w:r>
        <w:rPr>
          <w:rFonts w:ascii="Cambria Math" w:eastAsia="Cambria Math"/>
          <w:spacing w:val="11"/>
          <w:w w:val="105"/>
          <w:sz w:val="16"/>
        </w:rPr>
        <w:t xml:space="preserve"> </w:t>
      </w:r>
      <w:r>
        <w:rPr>
          <w:rFonts w:ascii="Cambria Math" w:eastAsia="Cambria Math"/>
          <w:w w:val="105"/>
          <w:sz w:val="16"/>
        </w:rPr>
        <w:t>+</w:t>
      </w:r>
      <w:r>
        <w:rPr>
          <w:rFonts w:ascii="Cambria Math" w:eastAsia="Cambria Math"/>
          <w:spacing w:val="7"/>
          <w:w w:val="105"/>
          <w:sz w:val="16"/>
        </w:rPr>
        <w:t xml:space="preserve"> </w:t>
      </w:r>
      <w:r>
        <w:rPr>
          <w:rFonts w:ascii="Cambria Math" w:eastAsia="Cambria Math"/>
          <w:w w:val="105"/>
          <w:sz w:val="16"/>
        </w:rPr>
        <w:t>max(𝑋𝑖)</w:t>
      </w:r>
    </w:p>
    <w:p w:rsidR="00B377F3" w:rsidRDefault="00B377F3" w:rsidP="00B377F3">
      <w:pPr>
        <w:pStyle w:val="BodyText"/>
        <w:spacing w:before="1"/>
        <w:rPr>
          <w:rFonts w:ascii="Cambria Math"/>
          <w:sz w:val="21"/>
        </w:rPr>
      </w:pPr>
    </w:p>
    <w:p w:rsidR="00B377F3" w:rsidRDefault="004A7295" w:rsidP="00B377F3">
      <w:pPr>
        <w:spacing w:line="177" w:lineRule="auto"/>
        <w:jc w:val="right"/>
        <w:rPr>
          <w:rFonts w:ascii="Cambria Math" w:eastAsia="Cambria Math" w:hAnsi="Cambria Math"/>
          <w:sz w:val="16"/>
        </w:rPr>
      </w:pPr>
      <w:r w:rsidRPr="004A7295">
        <w:rPr>
          <w:rFonts w:ascii="Times New Roman" w:eastAsia="Times New Roman" w:hAnsi="Times New Roman"/>
        </w:rPr>
        <w:pict>
          <v:rect id="_x0000_s1027" style="position:absolute;left:0;text-align:left;margin-left:238.35pt;margin-top:10.1pt;width:87.25pt;height:.7pt;z-index:-251655168;mso-position-horizontal-relative:page" fillcolor="black" stroked="f">
            <w10:wrap anchorx="page"/>
          </v:rect>
        </w:pict>
      </w:r>
      <w:r w:rsidR="00B377F3">
        <w:rPr>
          <w:rFonts w:ascii="Cambria Math" w:eastAsia="Cambria Math" w:hAnsi="Cambria Math"/>
          <w:w w:val="105"/>
          <w:position w:val="-12"/>
        </w:rPr>
        <w:t>𝑋𝑖</w:t>
      </w:r>
      <w:r w:rsidR="00B377F3">
        <w:rPr>
          <w:rFonts w:ascii="Cambria Math" w:eastAsia="Cambria Math" w:hAnsi="Cambria Math"/>
          <w:spacing w:val="19"/>
          <w:w w:val="105"/>
          <w:position w:val="-12"/>
        </w:rPr>
        <w:t xml:space="preserve"> </w:t>
      </w:r>
      <w:r w:rsidR="00B377F3">
        <w:rPr>
          <w:rFonts w:ascii="Cambria Math" w:eastAsia="Cambria Math" w:hAnsi="Cambria Math"/>
          <w:w w:val="105"/>
          <w:position w:val="-12"/>
        </w:rPr>
        <w:t xml:space="preserve">= </w:t>
      </w:r>
      <w:r w:rsidR="00B377F3">
        <w:rPr>
          <w:rFonts w:ascii="Cambria Math" w:eastAsia="Cambria Math" w:hAnsi="Cambria Math"/>
          <w:spacing w:val="9"/>
          <w:w w:val="105"/>
          <w:position w:val="-12"/>
        </w:rPr>
        <w:t xml:space="preserve"> </w:t>
      </w:r>
      <w:r w:rsidR="00B377F3">
        <w:rPr>
          <w:rFonts w:ascii="Cambria Math" w:eastAsia="Cambria Math" w:hAnsi="Cambria Math"/>
          <w:w w:val="105"/>
          <w:sz w:val="16"/>
        </w:rPr>
        <w:t>(min</w:t>
      </w:r>
      <w:r w:rsidR="00B377F3">
        <w:rPr>
          <w:rFonts w:ascii="Cambria Math" w:eastAsia="Cambria Math" w:hAnsi="Cambria Math"/>
          <w:w w:val="105"/>
          <w:position w:val="1"/>
          <w:sz w:val="16"/>
        </w:rPr>
        <w:t>(</w:t>
      </w:r>
      <w:r w:rsidR="00B377F3">
        <w:rPr>
          <w:rFonts w:ascii="Cambria Math" w:eastAsia="Cambria Math" w:hAnsi="Cambria Math"/>
          <w:w w:val="105"/>
          <w:sz w:val="16"/>
        </w:rPr>
        <w:t>𝑋𝑖</w:t>
      </w:r>
      <w:r w:rsidR="00B377F3">
        <w:rPr>
          <w:rFonts w:ascii="Cambria Math" w:eastAsia="Cambria Math" w:hAnsi="Cambria Math"/>
          <w:w w:val="105"/>
          <w:position w:val="1"/>
          <w:sz w:val="16"/>
        </w:rPr>
        <w:t>)</w:t>
      </w:r>
      <w:r w:rsidR="00B377F3">
        <w:rPr>
          <w:rFonts w:ascii="Cambria Math" w:eastAsia="Cambria Math" w:hAnsi="Cambria Math"/>
          <w:w w:val="105"/>
          <w:sz w:val="16"/>
        </w:rPr>
        <w:t>− 𝑅𝑖</w:t>
      </w:r>
      <w:r w:rsidR="00B377F3">
        <w:rPr>
          <w:rFonts w:ascii="Cambria Math" w:eastAsia="Cambria Math" w:hAnsi="Cambria Math"/>
          <w:spacing w:val="-5"/>
          <w:w w:val="105"/>
          <w:sz w:val="16"/>
        </w:rPr>
        <w:t xml:space="preserve"> </w:t>
      </w:r>
      <w:r w:rsidR="00B377F3">
        <w:rPr>
          <w:rFonts w:ascii="Cambria Math" w:eastAsia="Cambria Math" w:hAnsi="Cambria Math"/>
          <w:w w:val="105"/>
          <w:sz w:val="16"/>
        </w:rPr>
        <w:t>.max</w:t>
      </w:r>
      <w:r w:rsidR="00B377F3">
        <w:rPr>
          <w:rFonts w:ascii="Cambria Math" w:eastAsia="Cambria Math" w:hAnsi="Cambria Math"/>
          <w:w w:val="105"/>
          <w:position w:val="1"/>
          <w:sz w:val="16"/>
        </w:rPr>
        <w:t>(</w:t>
      </w:r>
      <w:r w:rsidR="00B377F3">
        <w:rPr>
          <w:rFonts w:ascii="Cambria Math" w:eastAsia="Cambria Math" w:hAnsi="Cambria Math"/>
          <w:w w:val="105"/>
          <w:sz w:val="16"/>
        </w:rPr>
        <w:t>𝑋𝑖</w:t>
      </w:r>
      <w:r w:rsidR="00B377F3">
        <w:rPr>
          <w:rFonts w:ascii="Cambria Math" w:eastAsia="Cambria Math" w:hAnsi="Cambria Math"/>
          <w:w w:val="105"/>
          <w:position w:val="1"/>
          <w:sz w:val="16"/>
        </w:rPr>
        <w:t>)</w:t>
      </w:r>
      <w:r w:rsidR="00B377F3">
        <w:rPr>
          <w:rFonts w:ascii="Cambria Math" w:eastAsia="Cambria Math" w:hAnsi="Cambria Math"/>
          <w:w w:val="105"/>
          <w:sz w:val="16"/>
        </w:rPr>
        <w:t>)</w:t>
      </w:r>
    </w:p>
    <w:p w:rsidR="00B377F3" w:rsidRDefault="00B377F3" w:rsidP="00B377F3">
      <w:pPr>
        <w:spacing w:line="141" w:lineRule="exact"/>
        <w:ind w:right="615"/>
        <w:jc w:val="right"/>
        <w:rPr>
          <w:rFonts w:ascii="Cambria Math" w:eastAsia="Cambria Math" w:hAnsi="Cambria Math"/>
          <w:sz w:val="16"/>
        </w:rPr>
      </w:pPr>
      <w:r>
        <w:rPr>
          <w:rFonts w:ascii="Cambria Math" w:eastAsia="Cambria Math" w:hAnsi="Cambria Math"/>
          <w:w w:val="105"/>
          <w:sz w:val="16"/>
        </w:rPr>
        <w:t>(𝑅𝑖−1)</w:t>
      </w:r>
    </w:p>
    <w:p w:rsidR="00B377F3" w:rsidRDefault="00B377F3" w:rsidP="00B377F3">
      <w:pPr>
        <w:pStyle w:val="BodyText"/>
        <w:spacing w:before="149"/>
        <w:ind w:left="1232"/>
      </w:pPr>
      <w:r>
        <w:br w:type="column"/>
      </w:r>
    </w:p>
    <w:p w:rsidR="00B377F3" w:rsidRDefault="00B377F3" w:rsidP="00B377F3">
      <w:pPr>
        <w:pStyle w:val="BodyText"/>
        <w:spacing w:before="149"/>
        <w:ind w:left="1232"/>
      </w:pPr>
    </w:p>
    <w:p w:rsidR="00B377F3" w:rsidRDefault="00B377F3" w:rsidP="00B377F3">
      <w:pPr>
        <w:pStyle w:val="BodyText"/>
        <w:spacing w:before="149"/>
        <w:ind w:left="1232"/>
      </w:pPr>
      <w:r>
        <w:t>…(1)</w:t>
      </w:r>
    </w:p>
    <w:p w:rsidR="00B377F3" w:rsidRDefault="00B377F3" w:rsidP="00B377F3">
      <w:pPr>
        <w:pStyle w:val="BodyText"/>
        <w:spacing w:before="10"/>
        <w:rPr>
          <w:sz w:val="35"/>
        </w:rPr>
      </w:pPr>
    </w:p>
    <w:p w:rsidR="00B377F3" w:rsidRDefault="00B377F3" w:rsidP="00B377F3">
      <w:pPr>
        <w:pStyle w:val="BodyText"/>
        <w:ind w:left="1261"/>
        <w:sectPr w:rsidR="00B377F3">
          <w:type w:val="continuous"/>
          <w:pgSz w:w="12240" w:h="15840"/>
          <w:pgMar w:top="660" w:right="500" w:bottom="0" w:left="680" w:header="720" w:footer="720" w:gutter="0"/>
          <w:cols w:num="2" w:space="720" w:equalWidth="0">
            <w:col w:w="5833" w:space="40"/>
            <w:col w:w="5187"/>
          </w:cols>
        </w:sectPr>
      </w:pPr>
      <w:r>
        <w:t>…(2)</w:t>
      </w:r>
    </w:p>
    <w:p w:rsidR="00B377F3" w:rsidRDefault="00B377F3" w:rsidP="00B377F3">
      <w:pPr>
        <w:pStyle w:val="BodyText"/>
        <w:spacing w:before="92" w:line="276" w:lineRule="auto"/>
        <w:ind w:right="878"/>
      </w:pPr>
      <w:r>
        <w:lastRenderedPageBreak/>
        <w:t>The</w:t>
      </w:r>
      <w:r>
        <w:rPr>
          <w:spacing w:val="4"/>
        </w:rPr>
        <w:t xml:space="preserve"> </w:t>
      </w:r>
      <w:r>
        <w:t>MPS</w:t>
      </w:r>
      <w:r>
        <w:rPr>
          <w:spacing w:val="4"/>
        </w:rPr>
        <w:t xml:space="preserve"> </w:t>
      </w:r>
      <w:r>
        <w:t>in</w:t>
      </w:r>
      <w:r>
        <w:rPr>
          <w:spacing w:val="6"/>
        </w:rPr>
        <w:t xml:space="preserve"> </w:t>
      </w:r>
      <w:r>
        <w:t>parametric</w:t>
      </w:r>
      <w:r>
        <w:rPr>
          <w:spacing w:val="5"/>
        </w:rPr>
        <w:t xml:space="preserve"> </w:t>
      </w:r>
      <w:r>
        <w:t>forecast</w:t>
      </w:r>
      <w:r>
        <w:rPr>
          <w:spacing w:val="6"/>
        </w:rPr>
        <w:t xml:space="preserve"> </w:t>
      </w:r>
      <w:r>
        <w:t>is</w:t>
      </w:r>
      <w:r>
        <w:rPr>
          <w:spacing w:val="4"/>
        </w:rPr>
        <w:t xml:space="preserve"> </w:t>
      </w:r>
      <w:r>
        <w:t>designed</w:t>
      </w:r>
      <w:r>
        <w:rPr>
          <w:spacing w:val="7"/>
        </w:rPr>
        <w:t xml:space="preserve"> </w:t>
      </w:r>
      <w:r>
        <w:t>with</w:t>
      </w:r>
      <w:r>
        <w:rPr>
          <w:spacing w:val="4"/>
        </w:rPr>
        <w:t xml:space="preserve"> </w:t>
      </w:r>
      <w:r>
        <w:t>twelve</w:t>
      </w:r>
      <w:r>
        <w:rPr>
          <w:spacing w:val="7"/>
        </w:rPr>
        <w:t xml:space="preserve"> </w:t>
      </w:r>
      <w:r>
        <w:t>identified</w:t>
      </w:r>
      <w:r>
        <w:rPr>
          <w:spacing w:val="6"/>
        </w:rPr>
        <w:t xml:space="preserve"> </w:t>
      </w:r>
      <w:r>
        <w:t>meteorological</w:t>
      </w:r>
      <w:r>
        <w:rPr>
          <w:spacing w:val="8"/>
        </w:rPr>
        <w:t xml:space="preserve"> </w:t>
      </w:r>
      <w:r>
        <w:t>parameters.</w:t>
      </w:r>
      <w:r>
        <w:rPr>
          <w:spacing w:val="1"/>
        </w:rPr>
        <w:t xml:space="preserve"> </w:t>
      </w:r>
      <w:r>
        <w:t>Most</w:t>
      </w:r>
      <w:r>
        <w:rPr>
          <w:spacing w:val="39"/>
        </w:rPr>
        <w:t xml:space="preserve"> </w:t>
      </w:r>
      <w:r>
        <w:t>of</w:t>
      </w:r>
      <w:r>
        <w:rPr>
          <w:spacing w:val="38"/>
        </w:rPr>
        <w:t xml:space="preserve"> </w:t>
      </w:r>
      <w:r>
        <w:t>those</w:t>
      </w:r>
      <w:r>
        <w:rPr>
          <w:spacing w:val="37"/>
        </w:rPr>
        <w:t xml:space="preserve"> </w:t>
      </w:r>
      <w:r>
        <w:t>parameters</w:t>
      </w:r>
      <w:r>
        <w:rPr>
          <w:spacing w:val="35"/>
        </w:rPr>
        <w:t xml:space="preserve"> </w:t>
      </w:r>
      <w:r>
        <w:t>have</w:t>
      </w:r>
      <w:r>
        <w:rPr>
          <w:spacing w:val="40"/>
        </w:rPr>
        <w:t xml:space="preserve"> </w:t>
      </w:r>
      <w:r>
        <w:t>shown</w:t>
      </w:r>
      <w:r>
        <w:rPr>
          <w:spacing w:val="36"/>
        </w:rPr>
        <w:t xml:space="preserve"> </w:t>
      </w:r>
      <w:r>
        <w:t>a</w:t>
      </w:r>
      <w:r>
        <w:rPr>
          <w:spacing w:val="36"/>
        </w:rPr>
        <w:t xml:space="preserve"> </w:t>
      </w:r>
      <w:r>
        <w:t>very</w:t>
      </w:r>
      <w:r>
        <w:rPr>
          <w:spacing w:val="37"/>
        </w:rPr>
        <w:t xml:space="preserve"> </w:t>
      </w:r>
      <w:r>
        <w:t>strong</w:t>
      </w:r>
      <w:r>
        <w:rPr>
          <w:spacing w:val="37"/>
        </w:rPr>
        <w:t xml:space="preserve"> </w:t>
      </w:r>
      <w:r>
        <w:t>correlation</w:t>
      </w:r>
      <w:r>
        <w:rPr>
          <w:spacing w:val="39"/>
        </w:rPr>
        <w:t xml:space="preserve"> </w:t>
      </w:r>
      <w:r>
        <w:t>with</w:t>
      </w:r>
      <w:r>
        <w:rPr>
          <w:spacing w:val="37"/>
        </w:rPr>
        <w:t xml:space="preserve"> </w:t>
      </w:r>
      <w:r>
        <w:t>the</w:t>
      </w:r>
      <w:r>
        <w:rPr>
          <w:spacing w:val="37"/>
        </w:rPr>
        <w:t xml:space="preserve"> </w:t>
      </w:r>
      <w:r>
        <w:t>TMRF.</w:t>
      </w:r>
      <w:r>
        <w:rPr>
          <w:spacing w:val="38"/>
        </w:rPr>
        <w:t xml:space="preserve"> </w:t>
      </w:r>
      <w:r>
        <w:t>All</w:t>
      </w:r>
      <w:r>
        <w:rPr>
          <w:spacing w:val="38"/>
        </w:rPr>
        <w:t xml:space="preserve"> </w:t>
      </w:r>
      <w:r>
        <w:t>these</w:t>
      </w:r>
      <w:r>
        <w:rPr>
          <w:spacing w:val="37"/>
        </w:rPr>
        <w:t xml:space="preserve"> </w:t>
      </w:r>
      <w:r>
        <w:t>twelve</w:t>
      </w:r>
      <w:r>
        <w:rPr>
          <w:spacing w:val="1"/>
        </w:rPr>
        <w:t xml:space="preserve"> </w:t>
      </w:r>
      <w:r>
        <w:t>parameters</w:t>
      </w:r>
      <w:r>
        <w:rPr>
          <w:spacing w:val="18"/>
        </w:rPr>
        <w:t xml:space="preserve"> </w:t>
      </w:r>
      <w:r>
        <w:t>have</w:t>
      </w:r>
      <w:r>
        <w:rPr>
          <w:spacing w:val="18"/>
        </w:rPr>
        <w:t xml:space="preserve"> </w:t>
      </w:r>
      <w:r>
        <w:t>different</w:t>
      </w:r>
      <w:r>
        <w:rPr>
          <w:spacing w:val="17"/>
        </w:rPr>
        <w:t xml:space="preserve"> </w:t>
      </w:r>
      <w:r>
        <w:t>patterns,</w:t>
      </w:r>
      <w:r>
        <w:rPr>
          <w:spacing w:val="18"/>
        </w:rPr>
        <w:t xml:space="preserve"> </w:t>
      </w:r>
      <w:r>
        <w:t>few</w:t>
      </w:r>
      <w:r>
        <w:rPr>
          <w:spacing w:val="18"/>
        </w:rPr>
        <w:t xml:space="preserve"> </w:t>
      </w:r>
      <w:r>
        <w:t>of</w:t>
      </w:r>
      <w:r>
        <w:rPr>
          <w:spacing w:val="18"/>
        </w:rPr>
        <w:t xml:space="preserve"> </w:t>
      </w:r>
      <w:r>
        <w:t>the</w:t>
      </w:r>
      <w:r>
        <w:rPr>
          <w:spacing w:val="18"/>
        </w:rPr>
        <w:t xml:space="preserve"> </w:t>
      </w:r>
      <w:r>
        <w:t>current</w:t>
      </w:r>
      <w:r>
        <w:rPr>
          <w:spacing w:val="20"/>
        </w:rPr>
        <w:t xml:space="preserve"> </w:t>
      </w:r>
      <w:r>
        <w:t>years</w:t>
      </w:r>
      <w:r>
        <w:rPr>
          <w:spacing w:val="18"/>
        </w:rPr>
        <w:t xml:space="preserve"> </w:t>
      </w:r>
      <w:r>
        <w:t>parameters</w:t>
      </w:r>
      <w:r>
        <w:rPr>
          <w:spacing w:val="19"/>
        </w:rPr>
        <w:t xml:space="preserve"> </w:t>
      </w:r>
      <w:r>
        <w:t>affecting</w:t>
      </w:r>
      <w:r>
        <w:rPr>
          <w:spacing w:val="15"/>
        </w:rPr>
        <w:t xml:space="preserve"> </w:t>
      </w:r>
      <w:r>
        <w:t>the</w:t>
      </w:r>
      <w:r>
        <w:rPr>
          <w:spacing w:val="18"/>
        </w:rPr>
        <w:t xml:space="preserve"> </w:t>
      </w:r>
      <w:r>
        <w:t>rainfall</w:t>
      </w:r>
      <w:r>
        <w:rPr>
          <w:spacing w:val="20"/>
        </w:rPr>
        <w:t xml:space="preserve"> </w:t>
      </w:r>
      <w:r>
        <w:t>of</w:t>
      </w:r>
      <w:r>
        <w:rPr>
          <w:spacing w:val="18"/>
        </w:rPr>
        <w:t xml:space="preserve"> </w:t>
      </w:r>
      <w:r>
        <w:t>same</w:t>
      </w:r>
      <w:r>
        <w:rPr>
          <w:spacing w:val="1"/>
        </w:rPr>
        <w:t xml:space="preserve"> </w:t>
      </w:r>
      <w:r>
        <w:t>year</w:t>
      </w:r>
      <w:r>
        <w:rPr>
          <w:spacing w:val="16"/>
        </w:rPr>
        <w:t xml:space="preserve"> </w:t>
      </w:r>
      <w:r>
        <w:t>wherein</w:t>
      </w:r>
      <w:r>
        <w:rPr>
          <w:spacing w:val="13"/>
        </w:rPr>
        <w:t xml:space="preserve"> </w:t>
      </w:r>
      <w:r>
        <w:t>few</w:t>
      </w:r>
      <w:r>
        <w:rPr>
          <w:spacing w:val="12"/>
        </w:rPr>
        <w:t xml:space="preserve"> </w:t>
      </w:r>
      <w:r>
        <w:t>previous</w:t>
      </w:r>
      <w:r>
        <w:rPr>
          <w:spacing w:val="16"/>
        </w:rPr>
        <w:t xml:space="preserve"> </w:t>
      </w:r>
      <w:r>
        <w:t>years</w:t>
      </w:r>
      <w:r>
        <w:rPr>
          <w:spacing w:val="13"/>
        </w:rPr>
        <w:t xml:space="preserve"> </w:t>
      </w:r>
      <w:r>
        <w:t>parameters</w:t>
      </w:r>
      <w:r>
        <w:rPr>
          <w:spacing w:val="16"/>
        </w:rPr>
        <w:t xml:space="preserve"> </w:t>
      </w:r>
      <w:r>
        <w:t>affecting</w:t>
      </w:r>
      <w:r>
        <w:rPr>
          <w:spacing w:val="13"/>
        </w:rPr>
        <w:t xml:space="preserve"> </w:t>
      </w:r>
      <w:r>
        <w:t>current</w:t>
      </w:r>
      <w:r>
        <w:rPr>
          <w:spacing w:val="16"/>
        </w:rPr>
        <w:t xml:space="preserve"> </w:t>
      </w:r>
      <w:r>
        <w:t>years</w:t>
      </w:r>
      <w:r>
        <w:rPr>
          <w:spacing w:val="16"/>
        </w:rPr>
        <w:t xml:space="preserve"> </w:t>
      </w:r>
      <w:r>
        <w:t>monsoon</w:t>
      </w:r>
      <w:r>
        <w:rPr>
          <w:spacing w:val="15"/>
        </w:rPr>
        <w:t xml:space="preserve"> </w:t>
      </w:r>
      <w:r>
        <w:t>rainfall.</w:t>
      </w:r>
      <w:r>
        <w:rPr>
          <w:spacing w:val="13"/>
        </w:rPr>
        <w:t xml:space="preserve"> </w:t>
      </w:r>
      <w:r>
        <w:t>MPS</w:t>
      </w:r>
      <w:r>
        <w:rPr>
          <w:spacing w:val="13"/>
        </w:rPr>
        <w:t xml:space="preserve"> </w:t>
      </w:r>
      <w:r>
        <w:t>in</w:t>
      </w:r>
      <w:r>
        <w:rPr>
          <w:spacing w:val="1"/>
        </w:rPr>
        <w:t xml:space="preserve"> </w:t>
      </w:r>
      <w:r>
        <w:rPr>
          <w:position w:val="2"/>
        </w:rPr>
        <w:t>parametric</w:t>
      </w:r>
      <w:r>
        <w:rPr>
          <w:spacing w:val="2"/>
          <w:position w:val="2"/>
        </w:rPr>
        <w:t xml:space="preserve"> </w:t>
      </w:r>
      <w:r>
        <w:rPr>
          <w:position w:val="2"/>
        </w:rPr>
        <w:t>forecast</w:t>
      </w:r>
      <w:r>
        <w:rPr>
          <w:spacing w:val="3"/>
          <w:position w:val="2"/>
        </w:rPr>
        <w:t xml:space="preserve"> </w:t>
      </w:r>
      <w:r>
        <w:rPr>
          <w:position w:val="2"/>
        </w:rPr>
        <w:t>is</w:t>
      </w:r>
      <w:r>
        <w:rPr>
          <w:spacing w:val="2"/>
          <w:position w:val="2"/>
        </w:rPr>
        <w:t xml:space="preserve"> </w:t>
      </w:r>
      <w:r>
        <w:rPr>
          <w:position w:val="2"/>
        </w:rPr>
        <w:t>illustrated</w:t>
      </w:r>
      <w:r>
        <w:rPr>
          <w:spacing w:val="5"/>
          <w:position w:val="2"/>
        </w:rPr>
        <w:t xml:space="preserve"> </w:t>
      </w:r>
      <w:r>
        <w:rPr>
          <w:position w:val="2"/>
        </w:rPr>
        <w:t>in</w:t>
      </w:r>
      <w:r>
        <w:rPr>
          <w:spacing w:val="8"/>
          <w:position w:val="2"/>
        </w:rPr>
        <w:t xml:space="preserve"> </w:t>
      </w:r>
      <w:r>
        <w:rPr>
          <w:b/>
          <w:position w:val="2"/>
        </w:rPr>
        <w:t>[Figure</w:t>
      </w:r>
      <w:r>
        <w:rPr>
          <w:b/>
          <w:spacing w:val="5"/>
          <w:position w:val="2"/>
        </w:rPr>
        <w:t xml:space="preserve"> </w:t>
      </w:r>
      <w:r>
        <w:rPr>
          <w:b/>
          <w:position w:val="2"/>
        </w:rPr>
        <w:t>1]</w:t>
      </w:r>
      <w:r>
        <w:rPr>
          <w:position w:val="2"/>
        </w:rPr>
        <w:t>,</w:t>
      </w:r>
      <w:r>
        <w:rPr>
          <w:spacing w:val="-5"/>
          <w:position w:val="2"/>
          <w:shd w:val="clear" w:color="auto" w:fill="FDF9D7"/>
        </w:rPr>
        <w:t xml:space="preserve"> </w:t>
      </w:r>
      <w:r w:rsidRPr="00B377F3">
        <w:t>where 12 parameters (p1…p12) as depicted in Table 2 is used as input to input layer, three neurons in hidden</w:t>
      </w:r>
      <w:r w:rsidR="00E479C9">
        <w:t xml:space="preserve"> layer (z1…z3) and one neuron </w:t>
      </w:r>
      <w:r w:rsidRPr="00B377F3">
        <w:t xml:space="preserve"> in output unit </w:t>
      </w:r>
      <w:r w:rsidR="007F1384">
        <w:t>are used to observe</w:t>
      </w:r>
      <w:r w:rsidRPr="00B377F3">
        <w:t xml:space="preserve"> TMRF</w:t>
      </w:r>
      <w:r>
        <w:t>.</w:t>
      </w:r>
      <w:r w:rsidRPr="00B377F3">
        <w:t xml:space="preserve"> Thus a total of 43 trainable weights including biases have been used in the</w:t>
      </w:r>
      <w:r>
        <w:rPr>
          <w:spacing w:val="6"/>
          <w:shd w:val="clear" w:color="auto" w:fill="FDF9D7"/>
        </w:rPr>
        <w:t xml:space="preserve"> </w:t>
      </w:r>
      <w:r w:rsidRPr="00E024D1">
        <w:t>network</w:t>
      </w:r>
      <w:r>
        <w:t>.</w:t>
      </w:r>
      <w:r>
        <w:rPr>
          <w:spacing w:val="5"/>
        </w:rPr>
        <w:t xml:space="preserve"> </w:t>
      </w:r>
      <w:r>
        <w:t>Output</w:t>
      </w:r>
      <w:r>
        <w:rPr>
          <w:spacing w:val="7"/>
        </w:rPr>
        <w:t xml:space="preserve"> </w:t>
      </w:r>
      <w:r>
        <w:t>target</w:t>
      </w:r>
      <w:r>
        <w:rPr>
          <w:spacing w:val="6"/>
        </w:rPr>
        <w:t xml:space="preserve"> </w:t>
      </w:r>
      <w:r>
        <w:t>value</w:t>
      </w:r>
      <w:r>
        <w:rPr>
          <w:spacing w:val="4"/>
        </w:rPr>
        <w:t xml:space="preserve"> </w:t>
      </w:r>
      <w:r>
        <w:t>for</w:t>
      </w:r>
      <w:r>
        <w:rPr>
          <w:spacing w:val="6"/>
        </w:rPr>
        <w:t xml:space="preserve"> </w:t>
      </w:r>
      <w:r>
        <w:t>the</w:t>
      </w:r>
      <w:r>
        <w:rPr>
          <w:spacing w:val="5"/>
        </w:rPr>
        <w:t xml:space="preserve"> </w:t>
      </w:r>
      <w:r>
        <w:t>network</w:t>
      </w:r>
      <w:r>
        <w:rPr>
          <w:spacing w:val="3"/>
        </w:rPr>
        <w:t xml:space="preserve"> </w:t>
      </w:r>
      <w:r>
        <w:t>is</w:t>
      </w:r>
      <w:r>
        <w:rPr>
          <w:spacing w:val="6"/>
        </w:rPr>
        <w:t xml:space="preserve"> </w:t>
      </w:r>
      <w:r>
        <w:t>actual</w:t>
      </w:r>
      <w:r>
        <w:rPr>
          <w:spacing w:val="6"/>
        </w:rPr>
        <w:t xml:space="preserve"> </w:t>
      </w:r>
      <w:r>
        <w:t>TMRF</w:t>
      </w:r>
      <w:r>
        <w:rPr>
          <w:spacing w:val="4"/>
        </w:rPr>
        <w:t xml:space="preserve"> </w:t>
      </w:r>
      <w:r>
        <w:t>data.</w:t>
      </w:r>
      <w:r>
        <w:rPr>
          <w:spacing w:val="4"/>
        </w:rPr>
        <w:t xml:space="preserve"> </w:t>
      </w:r>
      <w:r>
        <w:t>The</w:t>
      </w:r>
      <w:r>
        <w:rPr>
          <w:spacing w:val="6"/>
        </w:rPr>
        <w:t xml:space="preserve"> </w:t>
      </w:r>
      <w:r>
        <w:t>model</w:t>
      </w:r>
      <w:r>
        <w:rPr>
          <w:spacing w:val="1"/>
        </w:rPr>
        <w:t xml:space="preserve"> </w:t>
      </w:r>
      <w:r>
        <w:t>parameters</w:t>
      </w:r>
      <w:r>
        <w:rPr>
          <w:spacing w:val="30"/>
        </w:rPr>
        <w:t xml:space="preserve"> </w:t>
      </w:r>
      <w:r>
        <w:t>are</w:t>
      </w:r>
      <w:r>
        <w:rPr>
          <w:spacing w:val="32"/>
        </w:rPr>
        <w:t xml:space="preserve"> </w:t>
      </w:r>
      <w:r>
        <w:t>given</w:t>
      </w:r>
      <w:r>
        <w:rPr>
          <w:spacing w:val="32"/>
        </w:rPr>
        <w:t xml:space="preserve"> </w:t>
      </w:r>
      <w:r>
        <w:t>in</w:t>
      </w:r>
      <w:r>
        <w:rPr>
          <w:spacing w:val="31"/>
        </w:rPr>
        <w:t xml:space="preserve"> </w:t>
      </w:r>
      <w:r>
        <w:t>the</w:t>
      </w:r>
      <w:r>
        <w:rPr>
          <w:spacing w:val="32"/>
        </w:rPr>
        <w:t xml:space="preserve"> </w:t>
      </w:r>
      <w:r>
        <w:t>following</w:t>
      </w:r>
      <w:r>
        <w:rPr>
          <w:spacing w:val="29"/>
        </w:rPr>
        <w:t xml:space="preserve"> </w:t>
      </w:r>
      <w:r>
        <w:t>Table</w:t>
      </w:r>
      <w:r>
        <w:rPr>
          <w:spacing w:val="28"/>
        </w:rPr>
        <w:t xml:space="preserve"> </w:t>
      </w:r>
      <w:r>
        <w:t>1.</w:t>
      </w:r>
      <w:r>
        <w:rPr>
          <w:spacing w:val="29"/>
        </w:rPr>
        <w:t xml:space="preserve"> </w:t>
      </w:r>
      <w:r>
        <w:t>The</w:t>
      </w:r>
      <w:r>
        <w:rPr>
          <w:spacing w:val="29"/>
        </w:rPr>
        <w:t xml:space="preserve"> </w:t>
      </w:r>
      <w:r>
        <w:t>list</w:t>
      </w:r>
      <w:r>
        <w:rPr>
          <w:spacing w:val="32"/>
        </w:rPr>
        <w:t xml:space="preserve"> </w:t>
      </w:r>
      <w:r>
        <w:t>of</w:t>
      </w:r>
      <w:r>
        <w:rPr>
          <w:spacing w:val="32"/>
        </w:rPr>
        <w:t xml:space="preserve"> </w:t>
      </w:r>
      <w:r>
        <w:t>identified</w:t>
      </w:r>
      <w:r>
        <w:rPr>
          <w:spacing w:val="31"/>
        </w:rPr>
        <w:t xml:space="preserve"> </w:t>
      </w:r>
      <w:r>
        <w:t>meteorological</w:t>
      </w:r>
      <w:r>
        <w:rPr>
          <w:spacing w:val="32"/>
        </w:rPr>
        <w:t xml:space="preserve"> </w:t>
      </w:r>
      <w:r>
        <w:t>parameters</w:t>
      </w:r>
      <w:r>
        <w:rPr>
          <w:spacing w:val="28"/>
        </w:rPr>
        <w:t xml:space="preserve"> </w:t>
      </w:r>
      <w:r>
        <w:t>for</w:t>
      </w:r>
      <w:r>
        <w:rPr>
          <w:spacing w:val="1"/>
        </w:rPr>
        <w:t xml:space="preserve"> </w:t>
      </w:r>
      <w:r>
        <w:t>forecasting</w:t>
      </w:r>
      <w:r>
        <w:rPr>
          <w:spacing w:val="-4"/>
        </w:rPr>
        <w:t xml:space="preserve"> </w:t>
      </w:r>
      <w:r>
        <w:t>of monsoon rainfall</w:t>
      </w:r>
      <w:r>
        <w:rPr>
          <w:spacing w:val="-2"/>
        </w:rPr>
        <w:t xml:space="preserve"> </w:t>
      </w:r>
      <w:r>
        <w:t>is</w:t>
      </w:r>
      <w:r>
        <w:rPr>
          <w:spacing w:val="-1"/>
        </w:rPr>
        <w:t xml:space="preserve"> </w:t>
      </w:r>
      <w:r>
        <w:t>depicted in</w:t>
      </w:r>
      <w:r>
        <w:rPr>
          <w:spacing w:val="-3"/>
        </w:rPr>
        <w:t xml:space="preserve"> </w:t>
      </w:r>
      <w:r>
        <w:t>Table 2</w:t>
      </w:r>
      <w:r>
        <w:rPr>
          <w:spacing w:val="-3"/>
        </w:rPr>
        <w:t xml:space="preserve"> </w:t>
      </w:r>
      <w:r>
        <w:t>along</w:t>
      </w:r>
      <w:r>
        <w:rPr>
          <w:spacing w:val="-3"/>
        </w:rPr>
        <w:t xml:space="preserve"> </w:t>
      </w:r>
      <w:r>
        <w:t>with</w:t>
      </w:r>
      <w:r>
        <w:rPr>
          <w:spacing w:val="-3"/>
        </w:rPr>
        <w:t xml:space="preserve"> </w:t>
      </w:r>
      <w:r>
        <w:t>requisite details.</w:t>
      </w:r>
    </w:p>
    <w:p w:rsidR="00B377F3" w:rsidRDefault="00B377F3">
      <w:pPr>
        <w:rPr>
          <w:b/>
          <w:i/>
          <w:u w:val="single"/>
        </w:rPr>
      </w:pPr>
    </w:p>
    <w:p w:rsidR="004461B6" w:rsidRDefault="004461B6" w:rsidP="004461B6">
      <w:pPr>
        <w:pStyle w:val="Heading2"/>
        <w:spacing w:before="199"/>
        <w:ind w:left="0" w:firstLine="0"/>
      </w:pPr>
      <w:r>
        <w:t>MPS</w:t>
      </w:r>
      <w:r>
        <w:rPr>
          <w:spacing w:val="-2"/>
        </w:rPr>
        <w:t xml:space="preserve"> </w:t>
      </w:r>
      <w:r>
        <w:t>IN</w:t>
      </w:r>
      <w:r>
        <w:rPr>
          <w:spacing w:val="-2"/>
        </w:rPr>
        <w:t xml:space="preserve"> </w:t>
      </w:r>
      <w:r>
        <w:t>PARAMETRIC</w:t>
      </w:r>
      <w:r>
        <w:rPr>
          <w:spacing w:val="-1"/>
        </w:rPr>
        <w:t xml:space="preserve"> </w:t>
      </w:r>
      <w:r>
        <w:t>FORECAST</w:t>
      </w:r>
    </w:p>
    <w:p w:rsidR="004461B6" w:rsidRDefault="004461B6" w:rsidP="004461B6">
      <w:pPr>
        <w:pStyle w:val="BodyText"/>
        <w:spacing w:before="240" w:line="273" w:lineRule="auto"/>
        <w:ind w:left="1022" w:right="934" w:firstLine="719"/>
        <w:jc w:val="both"/>
      </w:pPr>
      <w:r>
        <w:rPr>
          <w:position w:val="2"/>
        </w:rPr>
        <w:t xml:space="preserve">MPS in parametric forecast is illustrated in </w:t>
      </w:r>
      <w:r>
        <w:rPr>
          <w:b/>
          <w:position w:val="2"/>
        </w:rPr>
        <w:t>[Figure 2]</w:t>
      </w:r>
      <w:r>
        <w:rPr>
          <w:position w:val="2"/>
        </w:rPr>
        <w:t>, where 12 parameters (</w:t>
      </w:r>
      <w:r>
        <w:rPr>
          <w:i/>
          <w:position w:val="2"/>
        </w:rPr>
        <w:t>p</w:t>
      </w:r>
      <w:r>
        <w:rPr>
          <w:sz w:val="14"/>
        </w:rPr>
        <w:t>1</w:t>
      </w:r>
      <w:r>
        <w:rPr>
          <w:position w:val="2"/>
        </w:rPr>
        <w:t>…</w:t>
      </w:r>
      <w:r>
        <w:rPr>
          <w:i/>
          <w:position w:val="2"/>
        </w:rPr>
        <w:t>p</w:t>
      </w:r>
      <w:r>
        <w:rPr>
          <w:sz w:val="14"/>
        </w:rPr>
        <w:t>12</w:t>
      </w:r>
      <w:r>
        <w:rPr>
          <w:position w:val="2"/>
        </w:rPr>
        <w:t>) as</w:t>
      </w:r>
      <w:r>
        <w:rPr>
          <w:spacing w:val="1"/>
          <w:position w:val="2"/>
        </w:rPr>
        <w:t xml:space="preserve"> </w:t>
      </w:r>
      <w:r>
        <w:rPr>
          <w:position w:val="2"/>
        </w:rPr>
        <w:t>depicted</w:t>
      </w:r>
      <w:r>
        <w:rPr>
          <w:spacing w:val="31"/>
          <w:position w:val="2"/>
        </w:rPr>
        <w:t xml:space="preserve"> </w:t>
      </w:r>
      <w:r>
        <w:rPr>
          <w:position w:val="2"/>
        </w:rPr>
        <w:t>in</w:t>
      </w:r>
      <w:r>
        <w:rPr>
          <w:spacing w:val="31"/>
          <w:position w:val="2"/>
        </w:rPr>
        <w:t xml:space="preserve"> </w:t>
      </w:r>
      <w:r>
        <w:rPr>
          <w:position w:val="2"/>
        </w:rPr>
        <w:t>Table</w:t>
      </w:r>
      <w:r>
        <w:rPr>
          <w:spacing w:val="34"/>
          <w:position w:val="2"/>
        </w:rPr>
        <w:t xml:space="preserve"> </w:t>
      </w:r>
      <w:r>
        <w:rPr>
          <w:position w:val="2"/>
        </w:rPr>
        <w:t>2</w:t>
      </w:r>
      <w:r>
        <w:rPr>
          <w:spacing w:val="34"/>
          <w:position w:val="2"/>
        </w:rPr>
        <w:t xml:space="preserve"> </w:t>
      </w:r>
      <w:r>
        <w:rPr>
          <w:position w:val="2"/>
        </w:rPr>
        <w:t>is</w:t>
      </w:r>
      <w:r>
        <w:rPr>
          <w:spacing w:val="33"/>
          <w:position w:val="2"/>
        </w:rPr>
        <w:t xml:space="preserve"> </w:t>
      </w:r>
      <w:r>
        <w:rPr>
          <w:position w:val="2"/>
        </w:rPr>
        <w:t>used</w:t>
      </w:r>
      <w:r>
        <w:rPr>
          <w:spacing w:val="33"/>
          <w:position w:val="2"/>
        </w:rPr>
        <w:t xml:space="preserve"> </w:t>
      </w:r>
      <w:r>
        <w:rPr>
          <w:position w:val="2"/>
        </w:rPr>
        <w:t>as</w:t>
      </w:r>
      <w:r>
        <w:rPr>
          <w:spacing w:val="34"/>
          <w:position w:val="2"/>
        </w:rPr>
        <w:t xml:space="preserve"> </w:t>
      </w:r>
      <w:r>
        <w:rPr>
          <w:position w:val="2"/>
        </w:rPr>
        <w:t>input</w:t>
      </w:r>
      <w:r>
        <w:rPr>
          <w:spacing w:val="35"/>
          <w:position w:val="2"/>
        </w:rPr>
        <w:t xml:space="preserve"> </w:t>
      </w:r>
      <w:r>
        <w:rPr>
          <w:position w:val="2"/>
        </w:rPr>
        <w:t>to</w:t>
      </w:r>
      <w:r>
        <w:rPr>
          <w:spacing w:val="31"/>
          <w:position w:val="2"/>
        </w:rPr>
        <w:t xml:space="preserve"> </w:t>
      </w:r>
      <w:r>
        <w:rPr>
          <w:position w:val="2"/>
        </w:rPr>
        <w:t>input</w:t>
      </w:r>
      <w:r>
        <w:rPr>
          <w:spacing w:val="34"/>
          <w:position w:val="2"/>
        </w:rPr>
        <w:t xml:space="preserve"> </w:t>
      </w:r>
      <w:r>
        <w:rPr>
          <w:position w:val="2"/>
        </w:rPr>
        <w:t>layer,</w:t>
      </w:r>
      <w:r>
        <w:rPr>
          <w:spacing w:val="31"/>
          <w:position w:val="2"/>
        </w:rPr>
        <w:t xml:space="preserve"> </w:t>
      </w:r>
      <w:r>
        <w:rPr>
          <w:position w:val="2"/>
        </w:rPr>
        <w:t>three</w:t>
      </w:r>
      <w:r>
        <w:rPr>
          <w:spacing w:val="35"/>
          <w:position w:val="2"/>
        </w:rPr>
        <w:t xml:space="preserve"> </w:t>
      </w:r>
      <w:r>
        <w:rPr>
          <w:position w:val="2"/>
        </w:rPr>
        <w:t>neurons</w:t>
      </w:r>
      <w:r>
        <w:rPr>
          <w:spacing w:val="31"/>
          <w:position w:val="2"/>
        </w:rPr>
        <w:t xml:space="preserve"> </w:t>
      </w:r>
      <w:r>
        <w:rPr>
          <w:position w:val="2"/>
        </w:rPr>
        <w:t>in</w:t>
      </w:r>
      <w:r>
        <w:rPr>
          <w:spacing w:val="33"/>
          <w:position w:val="2"/>
        </w:rPr>
        <w:t xml:space="preserve"> </w:t>
      </w:r>
      <w:r>
        <w:rPr>
          <w:position w:val="2"/>
        </w:rPr>
        <w:t>hidden</w:t>
      </w:r>
      <w:r>
        <w:rPr>
          <w:spacing w:val="34"/>
          <w:position w:val="2"/>
        </w:rPr>
        <w:t xml:space="preserve"> </w:t>
      </w:r>
      <w:r>
        <w:rPr>
          <w:position w:val="2"/>
        </w:rPr>
        <w:t>layer</w:t>
      </w:r>
      <w:r>
        <w:rPr>
          <w:spacing w:val="35"/>
          <w:position w:val="2"/>
        </w:rPr>
        <w:t xml:space="preserve"> </w:t>
      </w:r>
      <w:r>
        <w:rPr>
          <w:position w:val="2"/>
        </w:rPr>
        <w:t>(</w:t>
      </w:r>
      <w:r>
        <w:rPr>
          <w:i/>
          <w:position w:val="2"/>
        </w:rPr>
        <w:t>z</w:t>
      </w:r>
      <w:r>
        <w:rPr>
          <w:sz w:val="14"/>
        </w:rPr>
        <w:t>1</w:t>
      </w:r>
      <w:r>
        <w:rPr>
          <w:position w:val="2"/>
        </w:rPr>
        <w:t>…</w:t>
      </w:r>
      <w:r>
        <w:rPr>
          <w:i/>
          <w:position w:val="2"/>
        </w:rPr>
        <w:t>z</w:t>
      </w:r>
      <w:r>
        <w:rPr>
          <w:sz w:val="14"/>
        </w:rPr>
        <w:t>3</w:t>
      </w:r>
      <w:r>
        <w:rPr>
          <w:position w:val="2"/>
        </w:rPr>
        <w:t>)</w:t>
      </w:r>
      <w:r>
        <w:rPr>
          <w:spacing w:val="34"/>
          <w:position w:val="2"/>
        </w:rPr>
        <w:t xml:space="preserve"> </w:t>
      </w:r>
      <w:r>
        <w:rPr>
          <w:position w:val="2"/>
        </w:rPr>
        <w:t>and</w:t>
      </w:r>
      <w:r>
        <w:rPr>
          <w:spacing w:val="33"/>
          <w:position w:val="2"/>
        </w:rPr>
        <w:t xml:space="preserve"> </w:t>
      </w:r>
      <w:r>
        <w:rPr>
          <w:position w:val="2"/>
        </w:rPr>
        <w:t>one</w:t>
      </w:r>
      <w:r>
        <w:rPr>
          <w:spacing w:val="-52"/>
          <w:position w:val="2"/>
        </w:rPr>
        <w:t xml:space="preserve"> </w:t>
      </w:r>
      <w:r>
        <w:rPr>
          <w:position w:val="2"/>
        </w:rPr>
        <w:t>neuron</w:t>
      </w:r>
      <w:r>
        <w:rPr>
          <w:spacing w:val="12"/>
          <w:position w:val="2"/>
        </w:rPr>
        <w:t xml:space="preserve"> </w:t>
      </w:r>
      <w:r>
        <w:rPr>
          <w:i/>
          <w:position w:val="2"/>
        </w:rPr>
        <w:t>Y</w:t>
      </w:r>
      <w:r>
        <w:rPr>
          <w:sz w:val="14"/>
        </w:rPr>
        <w:t>k</w:t>
      </w:r>
      <w:r>
        <w:rPr>
          <w:spacing w:val="4"/>
          <w:sz w:val="14"/>
        </w:rPr>
        <w:t xml:space="preserve"> </w:t>
      </w:r>
      <w:r>
        <w:rPr>
          <w:position w:val="2"/>
        </w:rPr>
        <w:t>in</w:t>
      </w:r>
      <w:r>
        <w:rPr>
          <w:spacing w:val="18"/>
          <w:position w:val="2"/>
        </w:rPr>
        <w:t xml:space="preserve"> </w:t>
      </w:r>
      <w:r>
        <w:rPr>
          <w:position w:val="2"/>
        </w:rPr>
        <w:t>output</w:t>
      </w:r>
      <w:r>
        <w:rPr>
          <w:spacing w:val="19"/>
          <w:position w:val="2"/>
        </w:rPr>
        <w:t xml:space="preserve"> </w:t>
      </w:r>
      <w:r>
        <w:rPr>
          <w:position w:val="2"/>
        </w:rPr>
        <w:t>unit</w:t>
      </w:r>
      <w:r>
        <w:rPr>
          <w:spacing w:val="15"/>
          <w:position w:val="2"/>
        </w:rPr>
        <w:t xml:space="preserve"> </w:t>
      </w:r>
      <w:r>
        <w:rPr>
          <w:position w:val="2"/>
        </w:rPr>
        <w:t>are</w:t>
      </w:r>
      <w:r>
        <w:rPr>
          <w:spacing w:val="18"/>
          <w:position w:val="2"/>
        </w:rPr>
        <w:t xml:space="preserve"> </w:t>
      </w:r>
      <w:r>
        <w:rPr>
          <w:position w:val="2"/>
        </w:rPr>
        <w:t>used</w:t>
      </w:r>
      <w:r>
        <w:rPr>
          <w:spacing w:val="18"/>
          <w:position w:val="2"/>
        </w:rPr>
        <w:t xml:space="preserve"> </w:t>
      </w:r>
      <w:r>
        <w:rPr>
          <w:position w:val="2"/>
        </w:rPr>
        <w:t>to</w:t>
      </w:r>
      <w:r>
        <w:rPr>
          <w:spacing w:val="18"/>
          <w:position w:val="2"/>
        </w:rPr>
        <w:t xml:space="preserve"> </w:t>
      </w:r>
      <w:r>
        <w:rPr>
          <w:position w:val="2"/>
        </w:rPr>
        <w:t>observe</w:t>
      </w:r>
      <w:r>
        <w:rPr>
          <w:spacing w:val="17"/>
          <w:position w:val="2"/>
        </w:rPr>
        <w:t xml:space="preserve"> </w:t>
      </w:r>
      <w:r>
        <w:rPr>
          <w:position w:val="2"/>
        </w:rPr>
        <w:t>current</w:t>
      </w:r>
      <w:r>
        <w:rPr>
          <w:spacing w:val="16"/>
          <w:position w:val="2"/>
        </w:rPr>
        <w:t xml:space="preserve"> </w:t>
      </w:r>
      <w:r>
        <w:rPr>
          <w:position w:val="2"/>
        </w:rPr>
        <w:t>year</w:t>
      </w:r>
      <w:r>
        <w:rPr>
          <w:spacing w:val="16"/>
          <w:position w:val="2"/>
        </w:rPr>
        <w:t xml:space="preserve"> </w:t>
      </w:r>
      <w:r>
        <w:rPr>
          <w:position w:val="2"/>
        </w:rPr>
        <w:t>TMRF.</w:t>
      </w:r>
      <w:r>
        <w:rPr>
          <w:spacing w:val="15"/>
          <w:position w:val="2"/>
        </w:rPr>
        <w:t xml:space="preserve"> </w:t>
      </w:r>
      <w:r>
        <w:rPr>
          <w:position w:val="2"/>
        </w:rPr>
        <w:t>The</w:t>
      </w:r>
      <w:r>
        <w:rPr>
          <w:spacing w:val="17"/>
          <w:position w:val="2"/>
        </w:rPr>
        <w:t xml:space="preserve"> </w:t>
      </w:r>
      <w:r>
        <w:rPr>
          <w:position w:val="2"/>
        </w:rPr>
        <w:t>model</w:t>
      </w:r>
      <w:r>
        <w:rPr>
          <w:spacing w:val="19"/>
          <w:position w:val="2"/>
        </w:rPr>
        <w:t xml:space="preserve"> </w:t>
      </w:r>
      <w:r>
        <w:rPr>
          <w:position w:val="2"/>
        </w:rPr>
        <w:t>parameters</w:t>
      </w:r>
      <w:r>
        <w:rPr>
          <w:spacing w:val="16"/>
          <w:position w:val="2"/>
        </w:rPr>
        <w:t xml:space="preserve"> </w:t>
      </w:r>
      <w:r>
        <w:rPr>
          <w:position w:val="2"/>
        </w:rPr>
        <w:t>are</w:t>
      </w:r>
      <w:r>
        <w:rPr>
          <w:spacing w:val="17"/>
          <w:position w:val="2"/>
        </w:rPr>
        <w:t xml:space="preserve"> </w:t>
      </w:r>
      <w:r>
        <w:rPr>
          <w:position w:val="2"/>
        </w:rPr>
        <w:t>given</w:t>
      </w:r>
      <w:r>
        <w:rPr>
          <w:spacing w:val="18"/>
          <w:position w:val="2"/>
        </w:rPr>
        <w:t xml:space="preserve"> </w:t>
      </w:r>
      <w:r>
        <w:rPr>
          <w:position w:val="2"/>
        </w:rPr>
        <w:t>in</w:t>
      </w:r>
      <w:r>
        <w:rPr>
          <w:spacing w:val="-53"/>
          <w:position w:val="2"/>
        </w:rPr>
        <w:t xml:space="preserve"> </w:t>
      </w:r>
      <w:r>
        <w:t>the following Table 1. The list of identified meteorological parameters for forecasting of monsoon</w:t>
      </w:r>
      <w:r>
        <w:rPr>
          <w:spacing w:val="1"/>
        </w:rPr>
        <w:t xml:space="preserve"> </w:t>
      </w:r>
      <w:r>
        <w:t>rainfall</w:t>
      </w:r>
      <w:r>
        <w:rPr>
          <w:spacing w:val="-3"/>
        </w:rPr>
        <w:t xml:space="preserve"> </w:t>
      </w:r>
      <w:r>
        <w:t>is depicted in</w:t>
      </w:r>
      <w:r>
        <w:rPr>
          <w:spacing w:val="-3"/>
        </w:rPr>
        <w:t xml:space="preserve"> </w:t>
      </w:r>
      <w:r>
        <w:t>Table</w:t>
      </w:r>
      <w:r>
        <w:rPr>
          <w:spacing w:val="-2"/>
        </w:rPr>
        <w:t xml:space="preserve"> </w:t>
      </w:r>
      <w:r>
        <w:t>2 along</w:t>
      </w:r>
      <w:r>
        <w:rPr>
          <w:spacing w:val="-3"/>
        </w:rPr>
        <w:t xml:space="preserve"> </w:t>
      </w:r>
      <w:r>
        <w:t>with requisite</w:t>
      </w:r>
      <w:r>
        <w:rPr>
          <w:spacing w:val="-1"/>
        </w:rPr>
        <w:t xml:space="preserve"> </w:t>
      </w:r>
      <w:r>
        <w:t>details.</w:t>
      </w:r>
    </w:p>
    <w:p w:rsidR="004461B6" w:rsidRDefault="004461B6" w:rsidP="004461B6">
      <w:pPr>
        <w:pStyle w:val="BodyText"/>
        <w:spacing w:before="5" w:line="276" w:lineRule="auto"/>
        <w:ind w:left="1022" w:right="935" w:firstLine="719"/>
        <w:jc w:val="both"/>
      </w:pPr>
      <w:r>
        <w:t>Thus a total of 43 trainable weights including biases have been used in the network. Output</w:t>
      </w:r>
      <w:r>
        <w:rPr>
          <w:spacing w:val="1"/>
        </w:rPr>
        <w:t xml:space="preserve"> </w:t>
      </w:r>
      <w:r>
        <w:t>target value for the network is actual current year TMRF data. In fact, it has been found that MAD (%</w:t>
      </w:r>
      <w:r>
        <w:rPr>
          <w:spacing w:val="1"/>
        </w:rPr>
        <w:t xml:space="preserve"> </w:t>
      </w:r>
      <w:r>
        <w:t>of</w:t>
      </w:r>
      <w:r>
        <w:rPr>
          <w:spacing w:val="1"/>
        </w:rPr>
        <w:t xml:space="preserve"> </w:t>
      </w:r>
      <w:r>
        <w:t>mean)</w:t>
      </w:r>
      <w:r>
        <w:rPr>
          <w:spacing w:val="1"/>
        </w:rPr>
        <w:t xml:space="preserve"> </w:t>
      </w:r>
      <w:r>
        <w:t>between</w:t>
      </w:r>
      <w:r>
        <w:rPr>
          <w:spacing w:val="1"/>
        </w:rPr>
        <w:t xml:space="preserve"> </w:t>
      </w:r>
      <w:r>
        <w:t>actual and</w:t>
      </w:r>
      <w:r>
        <w:rPr>
          <w:spacing w:val="1"/>
        </w:rPr>
        <w:t xml:space="preserve"> </w:t>
      </w:r>
      <w:r>
        <w:t>model</w:t>
      </w:r>
      <w:r>
        <w:rPr>
          <w:spacing w:val="1"/>
        </w:rPr>
        <w:t xml:space="preserve"> </w:t>
      </w:r>
      <w:r>
        <w:t>predicted</w:t>
      </w:r>
      <w:r>
        <w:rPr>
          <w:spacing w:val="1"/>
        </w:rPr>
        <w:t xml:space="preserve"> </w:t>
      </w:r>
      <w:r>
        <w:t>value</w:t>
      </w:r>
      <w:r>
        <w:rPr>
          <w:spacing w:val="1"/>
        </w:rPr>
        <w:t xml:space="preserve"> </w:t>
      </w:r>
      <w:r>
        <w:t>is</w:t>
      </w:r>
      <w:r>
        <w:rPr>
          <w:spacing w:val="1"/>
        </w:rPr>
        <w:t xml:space="preserve"> </w:t>
      </w:r>
      <w:r>
        <w:t>directly proportional to</w:t>
      </w:r>
      <w:r>
        <w:rPr>
          <w:spacing w:val="1"/>
        </w:rPr>
        <w:t xml:space="preserve"> </w:t>
      </w:r>
      <w:r>
        <w:t>number</w:t>
      </w:r>
      <w:r>
        <w:rPr>
          <w:spacing w:val="1"/>
        </w:rPr>
        <w:t xml:space="preserve"> </w:t>
      </w:r>
      <w:r>
        <w:t>of</w:t>
      </w:r>
      <w:r>
        <w:rPr>
          <w:spacing w:val="55"/>
        </w:rPr>
        <w:t xml:space="preserve"> </w:t>
      </w:r>
      <w:r>
        <w:t>hidden</w:t>
      </w:r>
      <w:r>
        <w:rPr>
          <w:spacing w:val="-52"/>
        </w:rPr>
        <w:t xml:space="preserve"> </w:t>
      </w:r>
      <w:r>
        <w:t>neuron</w:t>
      </w:r>
      <w:r>
        <w:rPr>
          <w:spacing w:val="-3"/>
        </w:rPr>
        <w:t xml:space="preserve"> </w:t>
      </w:r>
      <w:r>
        <w:t>(</w:t>
      </w:r>
      <w:r>
        <w:rPr>
          <w:i/>
        </w:rPr>
        <w:t>p</w:t>
      </w:r>
      <w:r>
        <w:t>).</w:t>
      </w:r>
    </w:p>
    <w:p w:rsidR="004461B6" w:rsidRDefault="004461B6" w:rsidP="004461B6">
      <w:pPr>
        <w:pStyle w:val="BodyText"/>
        <w:spacing w:line="276" w:lineRule="auto"/>
        <w:ind w:left="1022" w:right="934" w:firstLine="719"/>
        <w:jc w:val="both"/>
      </w:pPr>
      <w:r>
        <w:t>These networks have input layer at the bottom, one hidden layer at the middle, and one output</w:t>
      </w:r>
      <w:r>
        <w:rPr>
          <w:spacing w:val="1"/>
        </w:rPr>
        <w:t xml:space="preserve"> </w:t>
      </w:r>
      <w:r>
        <w:t>layer at the top. It has been observed that one hidden layer is sufficient, using two hidden layer rarely</w:t>
      </w:r>
      <w:r>
        <w:rPr>
          <w:spacing w:val="1"/>
        </w:rPr>
        <w:t xml:space="preserve"> </w:t>
      </w:r>
      <w:r>
        <w:t>improves the model, and it may introduce a greater risk of converging to a local minima. However it</w:t>
      </w:r>
      <w:r>
        <w:rPr>
          <w:spacing w:val="1"/>
        </w:rPr>
        <w:t xml:space="preserve"> </w:t>
      </w:r>
      <w:r>
        <w:t>has been identified that the three neuron in hidden layer and twelve input vectors provided satisfactory</w:t>
      </w:r>
      <w:r>
        <w:rPr>
          <w:spacing w:val="1"/>
        </w:rPr>
        <w:t xml:space="preserve"> </w:t>
      </w:r>
      <w:r>
        <w:t>result for all meteorological data. Increase in number of neurons in hidden layer increases MAD</w:t>
      </w:r>
      <w:r>
        <w:rPr>
          <w:spacing w:val="1"/>
        </w:rPr>
        <w:t xml:space="preserve"> </w:t>
      </w:r>
      <w:r>
        <w:t>between</w:t>
      </w:r>
      <w:r>
        <w:rPr>
          <w:spacing w:val="-1"/>
        </w:rPr>
        <w:t xml:space="preserve"> </w:t>
      </w:r>
      <w:r>
        <w:t>actual</w:t>
      </w:r>
      <w:r>
        <w:rPr>
          <w:spacing w:val="1"/>
        </w:rPr>
        <w:t xml:space="preserve"> </w:t>
      </w:r>
      <w:r>
        <w:t>and predicted value</w:t>
      </w:r>
      <w:r>
        <w:rPr>
          <w:spacing w:val="-2"/>
        </w:rPr>
        <w:t xml:space="preserve"> </w:t>
      </w:r>
      <w:r>
        <w:t>Karmakar</w:t>
      </w:r>
      <w:r>
        <w:rPr>
          <w:spacing w:val="1"/>
        </w:rPr>
        <w:t xml:space="preserve"> </w:t>
      </w:r>
      <w:r>
        <w:t>et</w:t>
      </w:r>
      <w:r>
        <w:rPr>
          <w:spacing w:val="-2"/>
        </w:rPr>
        <w:t xml:space="preserve"> </w:t>
      </w:r>
      <w:r>
        <w:t>al.</w:t>
      </w:r>
      <w:r>
        <w:rPr>
          <w:spacing w:val="-3"/>
        </w:rPr>
        <w:t xml:space="preserve"> </w:t>
      </w:r>
      <w:r>
        <w:t>[14].</w:t>
      </w:r>
    </w:p>
    <w:p w:rsidR="004461B6" w:rsidRDefault="004461B6" w:rsidP="004461B6">
      <w:pPr>
        <w:jc w:val="both"/>
        <w:sectPr w:rsidR="004461B6" w:rsidSect="005558E0">
          <w:headerReference w:type="default" r:id="rId9"/>
          <w:footerReference w:type="default" r:id="rId10"/>
          <w:pgSz w:w="12240" w:h="15840"/>
          <w:pgMar w:top="660" w:right="500" w:bottom="0" w:left="680" w:header="720" w:footer="720" w:gutter="0"/>
          <w:cols w:space="720"/>
        </w:sectPr>
      </w:pPr>
    </w:p>
    <w:p w:rsidR="004461B6" w:rsidRDefault="004461B6" w:rsidP="004461B6">
      <w:pPr>
        <w:pStyle w:val="BodyText"/>
        <w:spacing w:after="1"/>
        <w:rPr>
          <w:sz w:val="24"/>
        </w:rPr>
      </w:pPr>
    </w:p>
    <w:p w:rsidR="004461B6" w:rsidRDefault="004461B6" w:rsidP="004461B6">
      <w:pPr>
        <w:pStyle w:val="BodyText"/>
        <w:ind w:left="3013" w:firstLine="587"/>
        <w:rPr>
          <w:sz w:val="20"/>
        </w:rPr>
      </w:pPr>
      <w:r w:rsidRPr="005558E0">
        <w:rPr>
          <w:noProof/>
          <w:sz w:val="20"/>
        </w:rPr>
        <w:drawing>
          <wp:inline distT="0" distB="0" distL="0" distR="0">
            <wp:extent cx="3200400" cy="1762125"/>
            <wp:effectExtent l="19050" t="0" r="0" b="0"/>
            <wp:docPr id="15" name="Picture 3" descr="sarguja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guja map.png"/>
                    <pic:cNvPicPr/>
                  </pic:nvPicPr>
                  <pic:blipFill>
                    <a:blip r:embed="rId11" cstate="print">
                      <a:lum bright="-30000" contrast="40000"/>
                    </a:blip>
                    <a:stretch>
                      <a:fillRect/>
                    </a:stretch>
                  </pic:blipFill>
                  <pic:spPr>
                    <a:xfrm>
                      <a:off x="0" y="0"/>
                      <a:ext cx="3202440" cy="1763248"/>
                    </a:xfrm>
                    <a:prstGeom prst="rect">
                      <a:avLst/>
                    </a:prstGeom>
                  </pic:spPr>
                </pic:pic>
              </a:graphicData>
            </a:graphic>
          </wp:inline>
        </w:drawing>
      </w:r>
    </w:p>
    <w:p w:rsidR="004461B6" w:rsidRDefault="004461B6" w:rsidP="004461B6">
      <w:pPr>
        <w:pStyle w:val="BodyText"/>
        <w:spacing w:before="2"/>
        <w:rPr>
          <w:sz w:val="10"/>
        </w:rPr>
      </w:pPr>
    </w:p>
    <w:p w:rsidR="004461B6" w:rsidRDefault="004461B6" w:rsidP="004461B6">
      <w:pPr>
        <w:spacing w:before="99"/>
        <w:ind w:left="1266" w:right="1183"/>
        <w:jc w:val="center"/>
        <w:rPr>
          <w:b/>
          <w:sz w:val="18"/>
        </w:rPr>
      </w:pPr>
      <w:r>
        <w:rPr>
          <w:b/>
          <w:sz w:val="18"/>
        </w:rPr>
        <w:t>Figure</w:t>
      </w:r>
      <w:r>
        <w:rPr>
          <w:b/>
          <w:spacing w:val="-2"/>
          <w:sz w:val="18"/>
        </w:rPr>
        <w:t xml:space="preserve"> </w:t>
      </w:r>
      <w:r>
        <w:rPr>
          <w:b/>
          <w:sz w:val="18"/>
        </w:rPr>
        <w:t>1.</w:t>
      </w:r>
      <w:r>
        <w:rPr>
          <w:b/>
          <w:spacing w:val="-1"/>
          <w:sz w:val="18"/>
        </w:rPr>
        <w:t xml:space="preserve"> Mainpat</w:t>
      </w:r>
      <w:r>
        <w:rPr>
          <w:b/>
          <w:spacing w:val="-2"/>
          <w:sz w:val="18"/>
        </w:rPr>
        <w:t xml:space="preserve"> </w:t>
      </w:r>
      <w:r>
        <w:rPr>
          <w:b/>
          <w:sz w:val="18"/>
        </w:rPr>
        <w:t>region,</w:t>
      </w:r>
      <w:r>
        <w:rPr>
          <w:b/>
          <w:spacing w:val="-1"/>
          <w:sz w:val="18"/>
        </w:rPr>
        <w:t xml:space="preserve"> </w:t>
      </w:r>
      <w:r>
        <w:rPr>
          <w:b/>
          <w:sz w:val="18"/>
        </w:rPr>
        <w:t>geographically</w:t>
      </w:r>
      <w:r>
        <w:rPr>
          <w:b/>
          <w:spacing w:val="-1"/>
          <w:sz w:val="18"/>
        </w:rPr>
        <w:t xml:space="preserve"> </w:t>
      </w:r>
      <w:r>
        <w:rPr>
          <w:b/>
          <w:sz w:val="18"/>
        </w:rPr>
        <w:t>located</w:t>
      </w:r>
      <w:r>
        <w:rPr>
          <w:b/>
          <w:spacing w:val="-3"/>
          <w:sz w:val="18"/>
        </w:rPr>
        <w:t xml:space="preserve"> </w:t>
      </w:r>
      <w:r>
        <w:rPr>
          <w:b/>
          <w:sz w:val="18"/>
        </w:rPr>
        <w:t>at</w:t>
      </w:r>
      <w:r>
        <w:rPr>
          <w:rFonts w:ascii="Times New Roman" w:hAnsi="Times New Roman"/>
        </w:rPr>
        <w:t xml:space="preserve"> </w:t>
      </w:r>
      <w:r w:rsidRPr="005558E0">
        <w:rPr>
          <w:b/>
          <w:sz w:val="18"/>
        </w:rPr>
        <w:t>22.8199°N longitude to 83.2828°E latitude</w:t>
      </w:r>
      <w:r>
        <w:rPr>
          <w:b/>
          <w:sz w:val="18"/>
        </w:rPr>
        <w:t>.</w:t>
      </w:r>
    </w:p>
    <w:p w:rsidR="004461B6" w:rsidRDefault="004461B6" w:rsidP="004461B6">
      <w:pPr>
        <w:pStyle w:val="BodyText"/>
        <w:spacing w:before="5"/>
        <w:rPr>
          <w:b/>
          <w:sz w:val="19"/>
        </w:rPr>
      </w:pPr>
    </w:p>
    <w:p w:rsidR="004461B6" w:rsidRPr="00883136" w:rsidRDefault="004461B6" w:rsidP="004461B6">
      <w:pPr>
        <w:pStyle w:val="BodyText"/>
        <w:spacing w:line="276" w:lineRule="auto"/>
        <w:ind w:left="1022" w:right="878" w:firstLine="719"/>
        <w:rPr>
          <w:rFonts w:asciiTheme="minorHAnsi" w:eastAsiaTheme="minorHAnsi" w:hAnsiTheme="minorHAnsi" w:cstheme="minorBidi"/>
          <w:position w:val="2"/>
        </w:rPr>
      </w:pPr>
      <w:r>
        <w:rPr>
          <w:rFonts w:asciiTheme="minorHAnsi" w:eastAsiaTheme="minorHAnsi" w:hAnsiTheme="minorHAnsi" w:cstheme="minorBidi"/>
          <w:position w:val="2"/>
        </w:rPr>
        <w:pict>
          <v:line id="_x0000_s1040" style="position:absolute;left:0;text-align:left;z-index:251658240;mso-position-horizontal-relative:page" from="288.75pt,52.45pt" to="288.75pt,52.45pt" strokecolor="#a7a9ac" strokeweight="1.5pt">
            <w10:wrap anchorx="page"/>
          </v:line>
        </w:pict>
      </w:r>
      <w:r w:rsidRPr="00883136">
        <w:rPr>
          <w:rFonts w:asciiTheme="minorHAnsi" w:eastAsiaTheme="minorHAnsi" w:hAnsiTheme="minorHAnsi" w:cstheme="minorBidi"/>
          <w:position w:val="2"/>
        </w:rPr>
        <w:t>It is found that, a high learning rate ‘α’ leads to rapid learning but the weights may oscillate, while a lower learning rate leads to slower learning, Kumar (2007). If the momentum is added to the weight update formula, the convergence is faster. The main purpose of the momentum is to accelerate the convergence of error propagation algorithm. It is found that, if initial weight is too large the initial input signals to each hidden or output unit will fall in the saturation region where the derivative of sigmoid has very small value (f (network) = 0). If initial weights are too small, the network output to a hidden or output unit will approach zero, which then causes extremely slow learning. To get the best result the initial weights (and biases) are set to random number between 0 and 1. Rumelhart et al.(1986) first introduced BPN based on gradient descent method [16]. Being a gradient descent method, it minimizes the mean square error (MSE) of the output computed by the network during the feed-forward and back-propagation process.</w:t>
      </w:r>
    </w:p>
    <w:p w:rsidR="004461B6" w:rsidRDefault="004461B6" w:rsidP="004461B6">
      <w:pPr>
        <w:ind w:left="720" w:firstLine="720"/>
      </w:pPr>
      <w:r>
        <w:t>As a result, three neurons in hidden layer have been selected and it provides most desirable</w:t>
      </w:r>
      <w:r>
        <w:rPr>
          <w:spacing w:val="1"/>
        </w:rPr>
        <w:t xml:space="preserve"> </w:t>
      </w:r>
      <w:r>
        <w:t>result. Output target value for the network is actual data to be predicted. The neurons output can be</w:t>
      </w:r>
      <w:r>
        <w:rPr>
          <w:spacing w:val="1"/>
        </w:rPr>
        <w:t xml:space="preserve"> </w:t>
      </w:r>
      <w:r>
        <w:rPr>
          <w:position w:val="2"/>
        </w:rPr>
        <w:t xml:space="preserve">obtained as </w:t>
      </w:r>
      <w:r>
        <w:rPr>
          <w:i/>
          <w:position w:val="2"/>
        </w:rPr>
        <w:t xml:space="preserve">f </w:t>
      </w:r>
      <w:r>
        <w:rPr>
          <w:position w:val="2"/>
        </w:rPr>
        <w:t>(</w:t>
      </w:r>
      <w:r>
        <w:rPr>
          <w:i/>
          <w:position w:val="2"/>
        </w:rPr>
        <w:t>x</w:t>
      </w:r>
      <w:r>
        <w:rPr>
          <w:sz w:val="14"/>
        </w:rPr>
        <w:t>j</w:t>
      </w:r>
      <w:r>
        <w:rPr>
          <w:position w:val="2"/>
        </w:rPr>
        <w:t xml:space="preserve">). The neurons output is obtained as </w:t>
      </w:r>
      <w:r>
        <w:rPr>
          <w:i/>
          <w:position w:val="2"/>
        </w:rPr>
        <w:t xml:space="preserve">f </w:t>
      </w:r>
      <w:r>
        <w:rPr>
          <w:position w:val="2"/>
        </w:rPr>
        <w:t>(</w:t>
      </w:r>
      <w:r>
        <w:rPr>
          <w:i/>
          <w:position w:val="2"/>
        </w:rPr>
        <w:t>x</w:t>
      </w:r>
      <w:r>
        <w:rPr>
          <w:sz w:val="14"/>
        </w:rPr>
        <w:t>j</w:t>
      </w:r>
      <w:r>
        <w:rPr>
          <w:position w:val="2"/>
        </w:rPr>
        <w:t xml:space="preserve">) where </w:t>
      </w:r>
      <w:r>
        <w:rPr>
          <w:i/>
          <w:position w:val="2"/>
        </w:rPr>
        <w:t xml:space="preserve">f </w:t>
      </w:r>
      <w:r>
        <w:rPr>
          <w:position w:val="2"/>
        </w:rPr>
        <w:t>is a transfer function typically the</w:t>
      </w:r>
      <w:r>
        <w:rPr>
          <w:spacing w:val="1"/>
          <w:position w:val="2"/>
        </w:rPr>
        <w:t xml:space="preserve"> </w:t>
      </w:r>
      <w:r>
        <w:t>sigmoid</w:t>
      </w:r>
      <w:r>
        <w:rPr>
          <w:spacing w:val="-1"/>
        </w:rPr>
        <w:t xml:space="preserve"> </w:t>
      </w:r>
      <w:r>
        <w:t>function</w:t>
      </w:r>
      <w:r>
        <w:rPr>
          <w:spacing w:val="-3"/>
        </w:rPr>
        <w:t xml:space="preserve"> </w:t>
      </w:r>
      <w:r>
        <w:t>is used</w:t>
      </w:r>
      <w:r>
        <w:rPr>
          <w:spacing w:val="-3"/>
        </w:rPr>
        <w:t xml:space="preserve"> </w:t>
      </w:r>
      <w:r>
        <w:t>i.e.</w:t>
      </w:r>
    </w:p>
    <w:p w:rsidR="004461B6" w:rsidRDefault="004461B6" w:rsidP="004461B6">
      <w:pPr>
        <w:pStyle w:val="BodyText"/>
        <w:spacing w:before="63" w:line="211" w:lineRule="exact"/>
        <w:ind w:left="804"/>
        <w:jc w:val="center"/>
        <w:rPr>
          <w:rFonts w:ascii="Cambria Math"/>
        </w:rPr>
      </w:pPr>
      <w:r>
        <w:rPr>
          <w:rFonts w:ascii="Cambria Math"/>
        </w:rPr>
        <w:t>1</w:t>
      </w:r>
    </w:p>
    <w:p w:rsidR="004461B6" w:rsidRDefault="004461B6" w:rsidP="004461B6">
      <w:pPr>
        <w:ind w:left="1264" w:right="1191"/>
        <w:jc w:val="center"/>
        <w:rPr>
          <w:rFonts w:ascii="Cambria Math" w:eastAsia="Cambria Math" w:hAnsi="Cambria Math"/>
          <w:sz w:val="16"/>
        </w:rPr>
      </w:pPr>
      <w:r w:rsidRPr="004A7295">
        <w:rPr>
          <w:rFonts w:ascii="Times New Roman" w:eastAsia="Times New Roman" w:hAnsi="Times New Roman"/>
        </w:rPr>
        <w:pict>
          <v:rect id="_x0000_s1041" style="position:absolute;left:0;text-align:left;margin-left:304.35pt;margin-top:7.15pt;width:52.45pt;height:.7pt;z-index:-251652096;mso-position-horizontal-relative:page" fillcolor="black" stroked="f">
            <w10:wrap anchorx="page"/>
          </v:rect>
        </w:pict>
      </w:r>
      <w:r>
        <w:rPr>
          <w:rFonts w:ascii="Cambria Math" w:eastAsia="Cambria Math" w:hAnsi="Cambria Math"/>
          <w:position w:val="9"/>
        </w:rPr>
        <w:t>(𝑥)</w:t>
      </w:r>
      <w:r>
        <w:rPr>
          <w:rFonts w:ascii="Cambria Math" w:eastAsia="Cambria Math" w:hAnsi="Cambria Math"/>
          <w:spacing w:val="22"/>
          <w:position w:val="9"/>
        </w:rPr>
        <w:t xml:space="preserve"> </w:t>
      </w:r>
      <w:r>
        <w:rPr>
          <w:rFonts w:ascii="Cambria Math" w:eastAsia="Cambria Math" w:hAnsi="Cambria Math"/>
          <w:position w:val="9"/>
        </w:rPr>
        <w:t>=</w:t>
      </w:r>
      <w:r>
        <w:rPr>
          <w:rFonts w:ascii="Cambria Math" w:eastAsia="Cambria Math" w:hAnsi="Cambria Math"/>
          <w:spacing w:val="23"/>
          <w:position w:val="9"/>
        </w:rPr>
        <w:t xml:space="preserve"> </w:t>
      </w:r>
      <w:r>
        <w:rPr>
          <w:rFonts w:ascii="Cambria Math" w:eastAsia="Cambria Math" w:hAnsi="Cambria Math"/>
          <w:position w:val="-6"/>
        </w:rPr>
        <w:t>1</w:t>
      </w:r>
      <w:r>
        <w:rPr>
          <w:rFonts w:ascii="Cambria Math" w:eastAsia="Cambria Math" w:hAnsi="Cambria Math"/>
          <w:spacing w:val="12"/>
          <w:position w:val="-6"/>
        </w:rPr>
        <w:t xml:space="preserve"> </w:t>
      </w:r>
      <w:r>
        <w:rPr>
          <w:rFonts w:ascii="Cambria Math" w:eastAsia="Cambria Math" w:hAnsi="Cambria Math"/>
          <w:position w:val="-6"/>
        </w:rPr>
        <w:t>+</w:t>
      </w:r>
      <w:r>
        <w:rPr>
          <w:rFonts w:ascii="Cambria Math" w:eastAsia="Cambria Math" w:hAnsi="Cambria Math"/>
          <w:spacing w:val="7"/>
          <w:position w:val="-6"/>
        </w:rPr>
        <w:t xml:space="preserve"> </w:t>
      </w:r>
      <w:r>
        <w:rPr>
          <w:rFonts w:ascii="Cambria Math" w:eastAsia="Cambria Math" w:hAnsi="Cambria Math"/>
          <w:position w:val="-6"/>
        </w:rPr>
        <w:t>𝑒</w:t>
      </w:r>
      <w:r>
        <w:rPr>
          <w:rFonts w:ascii="Cambria Math" w:eastAsia="Cambria Math" w:hAnsi="Cambria Math"/>
          <w:sz w:val="16"/>
        </w:rPr>
        <w:t>−𝛿𝑥+𝑛</w:t>
      </w:r>
    </w:p>
    <w:p w:rsidR="004461B6" w:rsidRDefault="004461B6" w:rsidP="004461B6"/>
    <w:p w:rsidR="004461B6" w:rsidRDefault="004461B6" w:rsidP="004461B6">
      <w:pPr>
        <w:ind w:left="2160" w:firstLine="720"/>
        <w:rPr>
          <w:b/>
        </w:rPr>
      </w:pPr>
      <w:r w:rsidRPr="00F31B3A">
        <w:rPr>
          <w:b/>
        </w:rPr>
        <w:lastRenderedPageBreak/>
        <w:drawing>
          <wp:inline distT="0" distB="0" distL="0" distR="0">
            <wp:extent cx="3511550" cy="2765425"/>
            <wp:effectExtent l="19050" t="0" r="0" b="0"/>
            <wp:docPr id="16" name="Picture 7" descr="C:\Users\PC\Desktop\we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weights.PNG"/>
                    <pic:cNvPicPr>
                      <a:picLocks noChangeAspect="1" noChangeArrowheads="1"/>
                    </pic:cNvPicPr>
                  </pic:nvPicPr>
                  <pic:blipFill>
                    <a:blip r:embed="rId12"/>
                    <a:srcRect/>
                    <a:stretch>
                      <a:fillRect/>
                    </a:stretch>
                  </pic:blipFill>
                  <pic:spPr bwMode="auto">
                    <a:xfrm>
                      <a:off x="0" y="0"/>
                      <a:ext cx="3511550" cy="2765425"/>
                    </a:xfrm>
                    <a:prstGeom prst="rect">
                      <a:avLst/>
                    </a:prstGeom>
                    <a:noFill/>
                    <a:ln w="9525">
                      <a:noFill/>
                      <a:miter lim="800000"/>
                      <a:headEnd/>
                      <a:tailEnd/>
                    </a:ln>
                  </pic:spPr>
                </pic:pic>
              </a:graphicData>
            </a:graphic>
          </wp:inline>
        </w:drawing>
      </w:r>
    </w:p>
    <w:p w:rsidR="004461B6" w:rsidRDefault="004461B6" w:rsidP="004461B6">
      <w:pPr>
        <w:ind w:left="2880" w:firstLine="720"/>
        <w:rPr>
          <w:b/>
        </w:rPr>
      </w:pPr>
      <w:r>
        <w:rPr>
          <w:b/>
        </w:rPr>
        <w:t>Figure 2: MPS Model in Parameteric Forecast</w:t>
      </w:r>
    </w:p>
    <w:p w:rsidR="004461B6" w:rsidRDefault="004461B6" w:rsidP="004461B6">
      <w:pPr>
        <w:pStyle w:val="BodyText"/>
        <w:spacing w:line="276" w:lineRule="auto"/>
        <w:ind w:left="1022" w:right="931"/>
        <w:jc w:val="both"/>
      </w:pPr>
      <w:r>
        <w:t xml:space="preserve">where </w:t>
      </w:r>
      <w:r>
        <w:rPr>
          <w:i/>
        </w:rPr>
        <w:t xml:space="preserve">δ </w:t>
      </w:r>
      <w:r>
        <w:t xml:space="preserve">determines the slope and </w:t>
      </w:r>
      <w:r>
        <w:rPr>
          <w:i/>
        </w:rPr>
        <w:t xml:space="preserve">η </w:t>
      </w:r>
      <w:r>
        <w:t>is the threshold. In the proposed model δ =1, η =0, the output of the</w:t>
      </w:r>
      <w:r>
        <w:rPr>
          <w:spacing w:val="-52"/>
        </w:rPr>
        <w:t xml:space="preserve"> </w:t>
      </w:r>
      <w:r>
        <w:t xml:space="preserve">neuron will be in close interval [0, 1] as shown in </w:t>
      </w:r>
      <w:r>
        <w:rPr>
          <w:b/>
        </w:rPr>
        <w:t>[Figure 3]</w:t>
      </w:r>
      <w:r w:rsidR="00787EE7">
        <w:t xml:space="preserve">. Learning rate α = </w:t>
      </w:r>
      <w:r w:rsidR="00787EE7" w:rsidRPr="00466E4B">
        <w:rPr>
          <w:bCs/>
          <w:color w:val="000000" w:themeColor="text1" w:themeShade="BF"/>
        </w:rPr>
        <w:t>0.0364438</w:t>
      </w:r>
      <w:r>
        <w:t xml:space="preserve"> is used. It is found</w:t>
      </w:r>
      <w:r>
        <w:rPr>
          <w:spacing w:val="1"/>
        </w:rPr>
        <w:t xml:space="preserve"> </w:t>
      </w:r>
      <w:r>
        <w:t>that,</w:t>
      </w:r>
      <w:r>
        <w:rPr>
          <w:spacing w:val="7"/>
        </w:rPr>
        <w:t xml:space="preserve"> </w:t>
      </w:r>
      <w:r>
        <w:t>α</w:t>
      </w:r>
      <w:r>
        <w:rPr>
          <w:spacing w:val="8"/>
        </w:rPr>
        <w:t xml:space="preserve"> </w:t>
      </w:r>
      <w:r>
        <w:t>=</w:t>
      </w:r>
      <w:r>
        <w:rPr>
          <w:spacing w:val="8"/>
        </w:rPr>
        <w:t xml:space="preserve"> </w:t>
      </w:r>
      <w:r w:rsidR="000A2C85" w:rsidRPr="00466E4B">
        <w:rPr>
          <w:bCs/>
          <w:color w:val="000000" w:themeColor="text1" w:themeShade="BF"/>
        </w:rPr>
        <w:t>0.0364438</w:t>
      </w:r>
      <w:r>
        <w:rPr>
          <w:spacing w:val="8"/>
        </w:rPr>
        <w:t xml:space="preserve"> </w:t>
      </w:r>
      <w:r>
        <w:t>is</w:t>
      </w:r>
      <w:r>
        <w:rPr>
          <w:spacing w:val="9"/>
        </w:rPr>
        <w:t xml:space="preserve"> </w:t>
      </w:r>
      <w:r>
        <w:t>suitable</w:t>
      </w:r>
      <w:r>
        <w:rPr>
          <w:spacing w:val="8"/>
        </w:rPr>
        <w:t xml:space="preserve"> </w:t>
      </w:r>
      <w:r>
        <w:t>for</w:t>
      </w:r>
      <w:r>
        <w:rPr>
          <w:spacing w:val="9"/>
        </w:rPr>
        <w:t xml:space="preserve"> </w:t>
      </w:r>
      <w:r>
        <w:t>almost</w:t>
      </w:r>
      <w:r>
        <w:rPr>
          <w:spacing w:val="9"/>
        </w:rPr>
        <w:t xml:space="preserve"> </w:t>
      </w:r>
      <w:r>
        <w:t>all</w:t>
      </w:r>
      <w:r>
        <w:rPr>
          <w:spacing w:val="9"/>
        </w:rPr>
        <w:t xml:space="preserve"> </w:t>
      </w:r>
      <w:r>
        <w:t>of</w:t>
      </w:r>
      <w:r>
        <w:rPr>
          <w:spacing w:val="6"/>
        </w:rPr>
        <w:t xml:space="preserve"> </w:t>
      </w:r>
      <w:r>
        <w:t>the</w:t>
      </w:r>
      <w:r>
        <w:rPr>
          <w:spacing w:val="6"/>
        </w:rPr>
        <w:t xml:space="preserve"> </w:t>
      </w:r>
      <w:r>
        <w:t>cases</w:t>
      </w:r>
      <w:r>
        <w:rPr>
          <w:spacing w:val="9"/>
        </w:rPr>
        <w:t xml:space="preserve"> </w:t>
      </w:r>
      <w:r>
        <w:t>and</w:t>
      </w:r>
      <w:r>
        <w:rPr>
          <w:spacing w:val="6"/>
        </w:rPr>
        <w:t xml:space="preserve"> </w:t>
      </w:r>
      <w:r>
        <w:t>in</w:t>
      </w:r>
      <w:r>
        <w:rPr>
          <w:spacing w:val="8"/>
        </w:rPr>
        <w:t xml:space="preserve"> </w:t>
      </w:r>
      <w:r>
        <w:t>this</w:t>
      </w:r>
      <w:r>
        <w:rPr>
          <w:spacing w:val="9"/>
        </w:rPr>
        <w:t xml:space="preserve"> </w:t>
      </w:r>
      <w:r>
        <w:t>study.</w:t>
      </w:r>
      <w:r>
        <w:rPr>
          <w:spacing w:val="15"/>
        </w:rPr>
        <w:t xml:space="preserve"> </w:t>
      </w:r>
      <w:r>
        <w:t>It</w:t>
      </w:r>
      <w:r>
        <w:rPr>
          <w:spacing w:val="9"/>
        </w:rPr>
        <w:t xml:space="preserve"> </w:t>
      </w:r>
      <w:r>
        <w:t>is</w:t>
      </w:r>
      <w:r>
        <w:rPr>
          <w:spacing w:val="9"/>
        </w:rPr>
        <w:t xml:space="preserve"> </w:t>
      </w:r>
      <w:r>
        <w:t>also</w:t>
      </w:r>
      <w:r>
        <w:rPr>
          <w:spacing w:val="9"/>
        </w:rPr>
        <w:t xml:space="preserve"> </w:t>
      </w:r>
      <w:r>
        <w:t>observed</w:t>
      </w:r>
      <w:r>
        <w:rPr>
          <w:spacing w:val="10"/>
        </w:rPr>
        <w:t xml:space="preserve"> </w:t>
      </w:r>
      <w:r>
        <w:t>that,</w:t>
      </w:r>
      <w:r>
        <w:rPr>
          <w:spacing w:val="9"/>
        </w:rPr>
        <w:t xml:space="preserve"> </w:t>
      </w:r>
      <w:r>
        <w:t>for</w:t>
      </w:r>
      <w:r>
        <w:rPr>
          <w:spacing w:val="9"/>
        </w:rPr>
        <w:t xml:space="preserve"> </w:t>
      </w:r>
      <w:r>
        <w:t>nearly</w:t>
      </w:r>
      <w:r>
        <w:rPr>
          <w:spacing w:val="-53"/>
        </w:rPr>
        <w:t xml:space="preserve"> </w:t>
      </w:r>
      <w:r>
        <w:t>all problems, one hidden layer is sufficient. Using two hidden layers rarely improves the model, and it</w:t>
      </w:r>
      <w:r>
        <w:rPr>
          <w:spacing w:val="1"/>
        </w:rPr>
        <w:t xml:space="preserve"> </w:t>
      </w:r>
      <w:r>
        <w:t>may introduce a greater risk of converging to local minima and also there is no theoretical reason for</w:t>
      </w:r>
      <w:r>
        <w:rPr>
          <w:spacing w:val="1"/>
        </w:rPr>
        <w:t xml:space="preserve"> </w:t>
      </w:r>
      <w:r>
        <w:t>using</w:t>
      </w:r>
      <w:r>
        <w:rPr>
          <w:spacing w:val="-3"/>
        </w:rPr>
        <w:t xml:space="preserve"> </w:t>
      </w:r>
      <w:r>
        <w:t>more than</w:t>
      </w:r>
      <w:r>
        <w:rPr>
          <w:spacing w:val="-2"/>
        </w:rPr>
        <w:t xml:space="preserve"> </w:t>
      </w:r>
      <w:r>
        <w:t>two hidden layers.</w:t>
      </w:r>
    </w:p>
    <w:p w:rsidR="004461B6" w:rsidRDefault="004461B6" w:rsidP="004461B6">
      <w:pPr>
        <w:ind w:left="3600" w:firstLine="720"/>
      </w:pPr>
      <w:r>
        <w:rPr>
          <w:noProof/>
        </w:rPr>
        <w:drawing>
          <wp:inline distT="0" distB="0" distL="0" distR="0">
            <wp:extent cx="1953260" cy="636270"/>
            <wp:effectExtent l="19050" t="0" r="889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953260" cy="636270"/>
                    </a:xfrm>
                    <a:prstGeom prst="rect">
                      <a:avLst/>
                    </a:prstGeom>
                    <a:noFill/>
                    <a:ln w="9525">
                      <a:noFill/>
                      <a:miter lim="800000"/>
                      <a:headEnd/>
                      <a:tailEnd/>
                    </a:ln>
                  </pic:spPr>
                </pic:pic>
              </a:graphicData>
            </a:graphic>
          </wp:inline>
        </w:drawing>
      </w:r>
    </w:p>
    <w:p w:rsidR="004461B6" w:rsidRDefault="004461B6" w:rsidP="004461B6">
      <w:pPr>
        <w:ind w:left="3600" w:firstLine="720"/>
      </w:pPr>
      <w:r>
        <w:rPr>
          <w:noProof/>
        </w:rPr>
        <w:drawing>
          <wp:inline distT="0" distB="0" distL="0" distR="0">
            <wp:extent cx="1806575" cy="694690"/>
            <wp:effectExtent l="19050" t="0" r="3175"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806575" cy="694690"/>
                    </a:xfrm>
                    <a:prstGeom prst="rect">
                      <a:avLst/>
                    </a:prstGeom>
                    <a:noFill/>
                    <a:ln w="9525">
                      <a:noFill/>
                      <a:miter lim="800000"/>
                      <a:headEnd/>
                      <a:tailEnd/>
                    </a:ln>
                  </pic:spPr>
                </pic:pic>
              </a:graphicData>
            </a:graphic>
          </wp:inline>
        </w:drawing>
      </w:r>
    </w:p>
    <w:p w:rsidR="004461B6" w:rsidRDefault="004461B6" w:rsidP="004461B6">
      <w:r>
        <w:t xml:space="preserve">                                                    </w:t>
      </w:r>
      <w:r>
        <w:rPr>
          <w:noProof/>
        </w:rPr>
        <w:drawing>
          <wp:inline distT="0" distB="0" distL="0" distR="0">
            <wp:extent cx="3574237" cy="2382825"/>
            <wp:effectExtent l="19050" t="0" r="7163" b="0"/>
            <wp:docPr id="19" name="Picture 7" descr="C:\Users\PC\Desktop\CC 7 values\GRAPHS\sigmoid_func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CC 7 values\GRAPHS\sigmoid_function (1).png"/>
                    <pic:cNvPicPr>
                      <a:picLocks noChangeAspect="1" noChangeArrowheads="1"/>
                    </pic:cNvPicPr>
                  </pic:nvPicPr>
                  <pic:blipFill>
                    <a:blip r:embed="rId15"/>
                    <a:srcRect/>
                    <a:stretch>
                      <a:fillRect/>
                    </a:stretch>
                  </pic:blipFill>
                  <pic:spPr bwMode="auto">
                    <a:xfrm>
                      <a:off x="0" y="0"/>
                      <a:ext cx="3574237" cy="2382825"/>
                    </a:xfrm>
                    <a:prstGeom prst="rect">
                      <a:avLst/>
                    </a:prstGeom>
                    <a:noFill/>
                    <a:ln w="9525">
                      <a:noFill/>
                      <a:miter lim="800000"/>
                      <a:headEnd/>
                      <a:tailEnd/>
                    </a:ln>
                  </pic:spPr>
                </pic:pic>
              </a:graphicData>
            </a:graphic>
          </wp:inline>
        </w:drawing>
      </w:r>
    </w:p>
    <w:p w:rsidR="004461B6" w:rsidRPr="00323740" w:rsidRDefault="004461B6" w:rsidP="004461B6">
      <w:pPr>
        <w:rPr>
          <w:b/>
        </w:rPr>
      </w:pPr>
      <w:r>
        <w:lastRenderedPageBreak/>
        <w:tab/>
      </w:r>
      <w:r>
        <w:tab/>
      </w:r>
      <w:r>
        <w:tab/>
      </w:r>
      <w:r>
        <w:tab/>
      </w:r>
      <w:r>
        <w:rPr>
          <w:b/>
        </w:rPr>
        <w:t>Figure 3: Output of Sigmoid Axon</w:t>
      </w:r>
    </w:p>
    <w:p w:rsidR="004461B6" w:rsidRPr="004461B6" w:rsidRDefault="004461B6">
      <w:pPr>
        <w:rPr>
          <w:b/>
        </w:rPr>
      </w:pPr>
    </w:p>
    <w:p w:rsidR="004461B6" w:rsidRDefault="00F80013" w:rsidP="004461B6">
      <w:pPr>
        <w:ind w:left="2160" w:firstLine="720"/>
        <w:rPr>
          <w:b/>
          <w:sz w:val="18"/>
        </w:rPr>
      </w:pPr>
      <w:r>
        <w:rPr>
          <w:b/>
        </w:rPr>
        <w:t>Table 1</w:t>
      </w:r>
      <w:r w:rsidR="004461B6">
        <w:rPr>
          <w:b/>
        </w:rPr>
        <w:t>.</w:t>
      </w:r>
      <w:r w:rsidR="004461B6" w:rsidRPr="004461B6">
        <w:rPr>
          <w:b/>
          <w:sz w:val="18"/>
        </w:rPr>
        <w:t xml:space="preserve"> </w:t>
      </w:r>
      <w:r w:rsidR="004461B6" w:rsidRPr="008F55E4">
        <w:rPr>
          <w:b/>
          <w:sz w:val="18"/>
        </w:rPr>
        <w:t>Parameters of MPS Model</w:t>
      </w:r>
    </w:p>
    <w:p w:rsidR="00F80013" w:rsidRDefault="00F80013">
      <w:pPr>
        <w:rPr>
          <w:b/>
        </w:rPr>
      </w:pPr>
    </w:p>
    <w:tbl>
      <w:tblPr>
        <w:tblStyle w:val="LightShading1"/>
        <w:tblW w:w="0" w:type="auto"/>
        <w:tblLook w:val="04A0"/>
      </w:tblPr>
      <w:tblGrid>
        <w:gridCol w:w="9576"/>
      </w:tblGrid>
      <w:tr w:rsidR="00F80013" w:rsidTr="00785E68">
        <w:trPr>
          <w:cnfStyle w:val="100000000000"/>
          <w:trHeight w:val="844"/>
        </w:trPr>
        <w:tc>
          <w:tcPr>
            <w:cnfStyle w:val="001000000000"/>
            <w:tcW w:w="9576" w:type="dxa"/>
          </w:tcPr>
          <w:p w:rsidR="00F80013" w:rsidRDefault="00F80013" w:rsidP="00785E68"/>
          <w:p w:rsidR="00F80013" w:rsidRPr="008F55E4" w:rsidRDefault="00F80013" w:rsidP="00785E68">
            <w:r>
              <w:t xml:space="preserve">               Name of the model                                                                               MPS in Parametric Forecast</w:t>
            </w:r>
          </w:p>
        </w:tc>
      </w:tr>
    </w:tbl>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27"/>
        <w:gridCol w:w="5049"/>
      </w:tblGrid>
      <w:tr w:rsidR="00F80013" w:rsidRPr="00466E4B" w:rsidTr="00883136">
        <w:tc>
          <w:tcPr>
            <w:tcW w:w="4527" w:type="dxa"/>
          </w:tcPr>
          <w:p w:rsidR="00F80013" w:rsidRPr="00466E4B" w:rsidRDefault="00F80013" w:rsidP="00785E68">
            <w:pPr>
              <w:rPr>
                <w:bCs/>
                <w:color w:val="000000" w:themeColor="text1" w:themeShade="BF"/>
              </w:rPr>
            </w:pPr>
            <w:r w:rsidRPr="00466E4B">
              <w:rPr>
                <w:bCs/>
                <w:color w:val="000000" w:themeColor="text1" w:themeShade="BF"/>
              </w:rPr>
              <w:t>1. Number of layer</w:t>
            </w:r>
          </w:p>
        </w:tc>
        <w:tc>
          <w:tcPr>
            <w:tcW w:w="5049" w:type="dxa"/>
          </w:tcPr>
          <w:p w:rsidR="00F80013" w:rsidRPr="00466E4B" w:rsidRDefault="00F80013" w:rsidP="00785E68">
            <w:pPr>
              <w:ind w:left="1171"/>
              <w:rPr>
                <w:bCs/>
                <w:color w:val="000000" w:themeColor="text1" w:themeShade="BF"/>
              </w:rPr>
            </w:pPr>
            <w:r w:rsidRPr="00466E4B">
              <w:rPr>
                <w:bCs/>
                <w:color w:val="000000" w:themeColor="text1" w:themeShade="BF"/>
              </w:rPr>
              <w:t>03</w:t>
            </w:r>
          </w:p>
        </w:tc>
      </w:tr>
      <w:tr w:rsidR="00F80013" w:rsidRPr="00466E4B" w:rsidTr="00883136">
        <w:tc>
          <w:tcPr>
            <w:tcW w:w="4527" w:type="dxa"/>
          </w:tcPr>
          <w:p w:rsidR="00F80013" w:rsidRPr="00466E4B" w:rsidRDefault="00F80013" w:rsidP="00785E68">
            <w:pPr>
              <w:rPr>
                <w:bCs/>
                <w:color w:val="000000" w:themeColor="text1" w:themeShade="BF"/>
              </w:rPr>
            </w:pPr>
            <w:r w:rsidRPr="00466E4B">
              <w:rPr>
                <w:bCs/>
                <w:color w:val="000000" w:themeColor="text1" w:themeShade="BF"/>
              </w:rPr>
              <w:t xml:space="preserve"> </w:t>
            </w:r>
          </w:p>
        </w:tc>
        <w:tc>
          <w:tcPr>
            <w:tcW w:w="5049" w:type="dxa"/>
          </w:tcPr>
          <w:p w:rsidR="00F80013" w:rsidRPr="00466E4B" w:rsidRDefault="00F80013" w:rsidP="00785E68">
            <w:pPr>
              <w:rPr>
                <w:bCs/>
                <w:color w:val="000000" w:themeColor="text1" w:themeShade="BF"/>
              </w:rPr>
            </w:pPr>
          </w:p>
        </w:tc>
      </w:tr>
      <w:tr w:rsidR="00F80013" w:rsidRPr="00466E4B" w:rsidTr="00883136">
        <w:tc>
          <w:tcPr>
            <w:tcW w:w="4527" w:type="dxa"/>
          </w:tcPr>
          <w:p w:rsidR="00F80013" w:rsidRPr="00466E4B" w:rsidRDefault="00F80013" w:rsidP="00785E68">
            <w:pPr>
              <w:rPr>
                <w:bCs/>
                <w:color w:val="000000" w:themeColor="text1" w:themeShade="BF"/>
              </w:rPr>
            </w:pPr>
            <w:r w:rsidRPr="00466E4B">
              <w:rPr>
                <w:bCs/>
                <w:color w:val="000000" w:themeColor="text1" w:themeShade="BF"/>
              </w:rPr>
              <w:t>2. Input vector (n)</w:t>
            </w:r>
          </w:p>
        </w:tc>
        <w:tc>
          <w:tcPr>
            <w:tcW w:w="5049" w:type="dxa"/>
          </w:tcPr>
          <w:p w:rsidR="00F80013" w:rsidRPr="00466E4B" w:rsidRDefault="00F80013" w:rsidP="00785E68">
            <w:pPr>
              <w:ind w:left="1171"/>
              <w:rPr>
                <w:bCs/>
                <w:color w:val="000000" w:themeColor="text1" w:themeShade="BF"/>
              </w:rPr>
            </w:pPr>
            <w:r w:rsidRPr="00466E4B">
              <w:rPr>
                <w:bCs/>
                <w:color w:val="000000" w:themeColor="text1" w:themeShade="BF"/>
              </w:rPr>
              <w:t>12 parameters + 1Dependant parameter</w:t>
            </w:r>
          </w:p>
        </w:tc>
      </w:tr>
      <w:tr w:rsidR="00F80013" w:rsidRPr="00466E4B" w:rsidTr="00883136">
        <w:tc>
          <w:tcPr>
            <w:tcW w:w="4527" w:type="dxa"/>
          </w:tcPr>
          <w:p w:rsidR="00F80013" w:rsidRPr="00466E4B" w:rsidRDefault="00F80013" w:rsidP="00785E68">
            <w:pPr>
              <w:rPr>
                <w:bCs/>
                <w:color w:val="000000" w:themeColor="text1" w:themeShade="BF"/>
              </w:rPr>
            </w:pPr>
          </w:p>
        </w:tc>
        <w:tc>
          <w:tcPr>
            <w:tcW w:w="5049" w:type="dxa"/>
          </w:tcPr>
          <w:p w:rsidR="00F80013" w:rsidRPr="00466E4B" w:rsidRDefault="00F80013" w:rsidP="00785E68">
            <w:pPr>
              <w:rPr>
                <w:bCs/>
                <w:color w:val="000000" w:themeColor="text1" w:themeShade="BF"/>
              </w:rPr>
            </w:pPr>
          </w:p>
        </w:tc>
      </w:tr>
      <w:tr w:rsidR="00F80013" w:rsidRPr="00466E4B" w:rsidTr="00883136">
        <w:tc>
          <w:tcPr>
            <w:tcW w:w="4527" w:type="dxa"/>
          </w:tcPr>
          <w:p w:rsidR="00F80013" w:rsidRDefault="00F80013" w:rsidP="00785E68">
            <w:pPr>
              <w:rPr>
                <w:bCs/>
                <w:color w:val="000000" w:themeColor="text1" w:themeShade="BF"/>
              </w:rPr>
            </w:pPr>
            <w:r w:rsidRPr="00466E4B">
              <w:rPr>
                <w:bCs/>
                <w:color w:val="000000" w:themeColor="text1" w:themeShade="BF"/>
              </w:rPr>
              <w:t>3. Input data (independent parameter)</w:t>
            </w:r>
          </w:p>
          <w:p w:rsidR="00F80013" w:rsidRPr="00466E4B" w:rsidRDefault="00F80013" w:rsidP="00785E68">
            <w:pPr>
              <w:rPr>
                <w:bCs/>
                <w:color w:val="000000" w:themeColor="text1" w:themeShade="BF"/>
              </w:rPr>
            </w:pPr>
            <w:r w:rsidRPr="00466E4B">
              <w:rPr>
                <w:bCs/>
                <w:color w:val="000000" w:themeColor="text1" w:themeShade="BF"/>
              </w:rPr>
              <w:t xml:space="preserve">year </w:t>
            </w:r>
          </w:p>
        </w:tc>
        <w:tc>
          <w:tcPr>
            <w:tcW w:w="5049" w:type="dxa"/>
          </w:tcPr>
          <w:p w:rsidR="00F80013" w:rsidRDefault="00F80013" w:rsidP="00785E68">
            <w:pPr>
              <w:ind w:left="1171"/>
              <w:rPr>
                <w:bCs/>
                <w:color w:val="000000" w:themeColor="text1" w:themeShade="BF"/>
              </w:rPr>
            </w:pPr>
            <w:r w:rsidRPr="00466E4B">
              <w:rPr>
                <w:bCs/>
                <w:color w:val="000000" w:themeColor="text1" w:themeShade="BF"/>
              </w:rPr>
              <w:t xml:space="preserve">12 parameters of current and previous </w:t>
            </w:r>
          </w:p>
          <w:p w:rsidR="00F80013" w:rsidRPr="00466E4B" w:rsidRDefault="00F80013" w:rsidP="00785E68">
            <w:pPr>
              <w:rPr>
                <w:bCs/>
                <w:color w:val="000000" w:themeColor="text1" w:themeShade="BF"/>
              </w:rPr>
            </w:pPr>
          </w:p>
        </w:tc>
      </w:tr>
      <w:tr w:rsidR="00F80013" w:rsidRPr="00466E4B" w:rsidTr="00883136">
        <w:tc>
          <w:tcPr>
            <w:tcW w:w="4527" w:type="dxa"/>
          </w:tcPr>
          <w:p w:rsidR="00F80013" w:rsidRPr="00466E4B" w:rsidRDefault="00F80013" w:rsidP="00785E68">
            <w:pPr>
              <w:rPr>
                <w:bCs/>
                <w:color w:val="000000" w:themeColor="text1" w:themeShade="BF"/>
              </w:rPr>
            </w:pPr>
            <w:r w:rsidRPr="00466E4B">
              <w:rPr>
                <w:bCs/>
                <w:color w:val="000000" w:themeColor="text1" w:themeShade="BF"/>
              </w:rPr>
              <w:t>4. Output neurons</w:t>
            </w:r>
          </w:p>
        </w:tc>
        <w:tc>
          <w:tcPr>
            <w:tcW w:w="5049" w:type="dxa"/>
          </w:tcPr>
          <w:p w:rsidR="00F80013" w:rsidRPr="00466E4B" w:rsidRDefault="00F80013" w:rsidP="00785E68">
            <w:pPr>
              <w:ind w:left="1229"/>
              <w:rPr>
                <w:bCs/>
                <w:color w:val="000000" w:themeColor="text1" w:themeShade="BF"/>
              </w:rPr>
            </w:pPr>
            <w:r w:rsidRPr="00466E4B">
              <w:rPr>
                <w:bCs/>
                <w:color w:val="000000" w:themeColor="text1" w:themeShade="BF"/>
              </w:rPr>
              <w:t xml:space="preserve">One neuron </w:t>
            </w:r>
          </w:p>
        </w:tc>
      </w:tr>
      <w:tr w:rsidR="00F80013" w:rsidRPr="00466E4B" w:rsidTr="00785E68">
        <w:tc>
          <w:tcPr>
            <w:tcW w:w="4527" w:type="dxa"/>
          </w:tcPr>
          <w:p w:rsidR="00F80013" w:rsidRPr="00466E4B" w:rsidRDefault="00F80013" w:rsidP="00785E68">
            <w:pPr>
              <w:rPr>
                <w:bCs/>
                <w:color w:val="000000" w:themeColor="text1" w:themeShade="BF"/>
              </w:rPr>
            </w:pPr>
          </w:p>
        </w:tc>
        <w:tc>
          <w:tcPr>
            <w:tcW w:w="5049" w:type="dxa"/>
          </w:tcPr>
          <w:p w:rsidR="00F80013" w:rsidRPr="00466E4B" w:rsidRDefault="00F80013" w:rsidP="00785E68">
            <w:pPr>
              <w:rPr>
                <w:bCs/>
                <w:color w:val="000000" w:themeColor="text1" w:themeShade="BF"/>
              </w:rPr>
            </w:pPr>
          </w:p>
        </w:tc>
      </w:tr>
      <w:tr w:rsidR="00F80013" w:rsidRPr="00466E4B" w:rsidTr="00785E68">
        <w:tc>
          <w:tcPr>
            <w:tcW w:w="4527" w:type="dxa"/>
          </w:tcPr>
          <w:p w:rsidR="00F80013" w:rsidRPr="00466E4B" w:rsidRDefault="00F80013" w:rsidP="00785E68">
            <w:pPr>
              <w:rPr>
                <w:bCs/>
                <w:color w:val="000000" w:themeColor="text1" w:themeShade="BF"/>
              </w:rPr>
            </w:pPr>
            <w:r w:rsidRPr="00466E4B">
              <w:rPr>
                <w:bCs/>
                <w:color w:val="000000" w:themeColor="text1" w:themeShade="BF"/>
              </w:rPr>
              <w:t>5. Target (Dependent parameter)</w:t>
            </w:r>
          </w:p>
        </w:tc>
        <w:tc>
          <w:tcPr>
            <w:tcW w:w="5049" w:type="dxa"/>
          </w:tcPr>
          <w:p w:rsidR="00F80013" w:rsidRPr="00466E4B" w:rsidRDefault="00F80013" w:rsidP="00785E68">
            <w:pPr>
              <w:ind w:left="1229"/>
              <w:rPr>
                <w:bCs/>
                <w:color w:val="000000" w:themeColor="text1" w:themeShade="BF"/>
              </w:rPr>
            </w:pPr>
            <w:r w:rsidRPr="00466E4B">
              <w:rPr>
                <w:bCs/>
                <w:color w:val="000000" w:themeColor="text1" w:themeShade="BF"/>
              </w:rPr>
              <w:t>TMRF</w:t>
            </w:r>
          </w:p>
        </w:tc>
      </w:tr>
      <w:tr w:rsidR="00F80013" w:rsidRPr="00466E4B" w:rsidTr="00785E68">
        <w:tc>
          <w:tcPr>
            <w:tcW w:w="4527" w:type="dxa"/>
          </w:tcPr>
          <w:p w:rsidR="00F80013" w:rsidRPr="00466E4B" w:rsidRDefault="00F80013" w:rsidP="00785E68">
            <w:pPr>
              <w:rPr>
                <w:bCs/>
                <w:color w:val="000000" w:themeColor="text1" w:themeShade="BF"/>
              </w:rPr>
            </w:pPr>
          </w:p>
        </w:tc>
        <w:tc>
          <w:tcPr>
            <w:tcW w:w="5049" w:type="dxa"/>
          </w:tcPr>
          <w:p w:rsidR="00F80013" w:rsidRPr="00466E4B" w:rsidRDefault="00F80013" w:rsidP="00785E68">
            <w:pPr>
              <w:rPr>
                <w:bCs/>
                <w:color w:val="000000" w:themeColor="text1" w:themeShade="BF"/>
              </w:rPr>
            </w:pPr>
          </w:p>
        </w:tc>
      </w:tr>
      <w:tr w:rsidR="00F80013" w:rsidRPr="00466E4B" w:rsidTr="00785E68">
        <w:tc>
          <w:tcPr>
            <w:tcW w:w="4527" w:type="dxa"/>
          </w:tcPr>
          <w:p w:rsidR="00F80013" w:rsidRPr="00466E4B" w:rsidRDefault="00F80013" w:rsidP="00785E68">
            <w:pPr>
              <w:rPr>
                <w:bCs/>
                <w:color w:val="000000" w:themeColor="text1" w:themeShade="BF"/>
              </w:rPr>
            </w:pPr>
            <w:r w:rsidRPr="00466E4B">
              <w:rPr>
                <w:bCs/>
                <w:color w:val="000000" w:themeColor="text1" w:themeShade="BF"/>
              </w:rPr>
              <w:t>6. Hidden layer</w:t>
            </w:r>
          </w:p>
        </w:tc>
        <w:tc>
          <w:tcPr>
            <w:tcW w:w="5049" w:type="dxa"/>
          </w:tcPr>
          <w:p w:rsidR="00F80013" w:rsidRPr="00466E4B" w:rsidRDefault="00F80013" w:rsidP="00785E68">
            <w:pPr>
              <w:ind w:left="1229"/>
              <w:rPr>
                <w:bCs/>
                <w:color w:val="000000" w:themeColor="text1" w:themeShade="BF"/>
              </w:rPr>
            </w:pPr>
            <w:r w:rsidRPr="00466E4B">
              <w:rPr>
                <w:bCs/>
                <w:color w:val="000000" w:themeColor="text1" w:themeShade="BF"/>
              </w:rPr>
              <w:t xml:space="preserve">01 </w:t>
            </w:r>
          </w:p>
        </w:tc>
      </w:tr>
      <w:tr w:rsidR="00F80013" w:rsidRPr="00466E4B" w:rsidTr="00785E68">
        <w:tc>
          <w:tcPr>
            <w:tcW w:w="4527" w:type="dxa"/>
          </w:tcPr>
          <w:p w:rsidR="00F80013" w:rsidRPr="00466E4B" w:rsidRDefault="00F80013" w:rsidP="00785E68">
            <w:pPr>
              <w:rPr>
                <w:bCs/>
                <w:color w:val="000000" w:themeColor="text1" w:themeShade="BF"/>
              </w:rPr>
            </w:pPr>
          </w:p>
        </w:tc>
        <w:tc>
          <w:tcPr>
            <w:tcW w:w="5049" w:type="dxa"/>
          </w:tcPr>
          <w:p w:rsidR="00F80013" w:rsidRPr="00466E4B" w:rsidRDefault="00F80013" w:rsidP="00785E68">
            <w:pPr>
              <w:rPr>
                <w:bCs/>
                <w:color w:val="000000" w:themeColor="text1" w:themeShade="BF"/>
              </w:rPr>
            </w:pPr>
          </w:p>
        </w:tc>
      </w:tr>
      <w:tr w:rsidR="00F80013" w:rsidRPr="00466E4B" w:rsidTr="00785E68">
        <w:tc>
          <w:tcPr>
            <w:tcW w:w="4527" w:type="dxa"/>
          </w:tcPr>
          <w:p w:rsidR="00F80013" w:rsidRPr="00466E4B" w:rsidRDefault="00F80013" w:rsidP="00785E68">
            <w:pPr>
              <w:rPr>
                <w:bCs/>
                <w:color w:val="000000" w:themeColor="text1" w:themeShade="BF"/>
              </w:rPr>
            </w:pPr>
            <w:r w:rsidRPr="00466E4B">
              <w:rPr>
                <w:bCs/>
                <w:color w:val="000000" w:themeColor="text1" w:themeShade="BF"/>
              </w:rPr>
              <w:t>7. Neurons in hidden layer (p)</w:t>
            </w:r>
          </w:p>
        </w:tc>
        <w:tc>
          <w:tcPr>
            <w:tcW w:w="5049" w:type="dxa"/>
          </w:tcPr>
          <w:p w:rsidR="00F80013" w:rsidRPr="00466E4B" w:rsidRDefault="00F80013" w:rsidP="00785E68">
            <w:pPr>
              <w:ind w:left="1229"/>
              <w:rPr>
                <w:bCs/>
                <w:color w:val="000000" w:themeColor="text1" w:themeShade="BF"/>
              </w:rPr>
            </w:pPr>
            <w:r w:rsidRPr="00466E4B">
              <w:rPr>
                <w:bCs/>
                <w:color w:val="000000" w:themeColor="text1" w:themeShade="BF"/>
              </w:rPr>
              <w:t xml:space="preserve">03 </w:t>
            </w:r>
          </w:p>
        </w:tc>
      </w:tr>
      <w:tr w:rsidR="00F80013" w:rsidRPr="00466E4B" w:rsidTr="00785E68">
        <w:tc>
          <w:tcPr>
            <w:tcW w:w="4527" w:type="dxa"/>
          </w:tcPr>
          <w:p w:rsidR="00F80013" w:rsidRPr="00466E4B" w:rsidRDefault="00F80013" w:rsidP="00785E68">
            <w:pPr>
              <w:rPr>
                <w:bCs/>
                <w:color w:val="000000" w:themeColor="text1" w:themeShade="BF"/>
              </w:rPr>
            </w:pPr>
          </w:p>
        </w:tc>
        <w:tc>
          <w:tcPr>
            <w:tcW w:w="5049" w:type="dxa"/>
          </w:tcPr>
          <w:p w:rsidR="00F80013" w:rsidRPr="00466E4B" w:rsidRDefault="00F80013" w:rsidP="00785E68">
            <w:pPr>
              <w:rPr>
                <w:bCs/>
                <w:color w:val="000000" w:themeColor="text1" w:themeShade="BF"/>
              </w:rPr>
            </w:pPr>
          </w:p>
        </w:tc>
      </w:tr>
      <w:tr w:rsidR="00F80013" w:rsidRPr="00466E4B" w:rsidTr="00785E68">
        <w:tc>
          <w:tcPr>
            <w:tcW w:w="4527" w:type="dxa"/>
          </w:tcPr>
          <w:p w:rsidR="00F80013" w:rsidRPr="00466E4B" w:rsidRDefault="00F80013" w:rsidP="00785E68">
            <w:pPr>
              <w:rPr>
                <w:bCs/>
                <w:color w:val="000000" w:themeColor="text1" w:themeShade="BF"/>
              </w:rPr>
            </w:pPr>
            <w:r w:rsidRPr="00466E4B">
              <w:rPr>
                <w:bCs/>
                <w:color w:val="000000" w:themeColor="text1" w:themeShade="BF"/>
              </w:rPr>
              <w:t>8. Transfer function (f)</w:t>
            </w:r>
          </w:p>
        </w:tc>
        <w:tc>
          <w:tcPr>
            <w:tcW w:w="5049" w:type="dxa"/>
          </w:tcPr>
          <w:p w:rsidR="00F80013" w:rsidRPr="00466E4B" w:rsidRDefault="00F80013" w:rsidP="00785E68">
            <w:pPr>
              <w:ind w:left="1229"/>
              <w:rPr>
                <w:bCs/>
                <w:color w:val="000000" w:themeColor="text1" w:themeShade="BF"/>
              </w:rPr>
            </w:pPr>
            <w:r w:rsidRPr="00466E4B">
              <w:rPr>
                <w:bCs/>
                <w:color w:val="000000" w:themeColor="text1" w:themeShade="BF"/>
              </w:rPr>
              <w:t xml:space="preserve">Sigmoid. </w:t>
            </w:r>
          </w:p>
        </w:tc>
      </w:tr>
      <w:tr w:rsidR="00F80013" w:rsidRPr="00466E4B" w:rsidTr="00785E68">
        <w:tc>
          <w:tcPr>
            <w:tcW w:w="4527" w:type="dxa"/>
          </w:tcPr>
          <w:p w:rsidR="00F80013" w:rsidRPr="00466E4B" w:rsidRDefault="00F80013" w:rsidP="00785E68">
            <w:pPr>
              <w:rPr>
                <w:bCs/>
                <w:color w:val="000000" w:themeColor="text1" w:themeShade="BF"/>
              </w:rPr>
            </w:pPr>
          </w:p>
        </w:tc>
        <w:tc>
          <w:tcPr>
            <w:tcW w:w="5049" w:type="dxa"/>
          </w:tcPr>
          <w:p w:rsidR="00F80013" w:rsidRPr="00466E4B" w:rsidRDefault="00F80013" w:rsidP="00785E68">
            <w:pPr>
              <w:rPr>
                <w:bCs/>
                <w:color w:val="000000" w:themeColor="text1" w:themeShade="BF"/>
              </w:rPr>
            </w:pPr>
          </w:p>
        </w:tc>
      </w:tr>
      <w:tr w:rsidR="00F80013" w:rsidRPr="00466E4B" w:rsidTr="00785E68">
        <w:tc>
          <w:tcPr>
            <w:tcW w:w="4527" w:type="dxa"/>
          </w:tcPr>
          <w:p w:rsidR="00F80013" w:rsidRPr="00466E4B" w:rsidRDefault="00F80013" w:rsidP="00785E68">
            <w:pPr>
              <w:rPr>
                <w:bCs/>
                <w:color w:val="000000" w:themeColor="text1" w:themeShade="BF"/>
              </w:rPr>
            </w:pPr>
            <w:r w:rsidRPr="00466E4B">
              <w:rPr>
                <w:bCs/>
                <w:color w:val="000000" w:themeColor="text1" w:themeShade="BF"/>
              </w:rPr>
              <w:t>9. Learning rate (α)</w:t>
            </w:r>
          </w:p>
        </w:tc>
        <w:tc>
          <w:tcPr>
            <w:tcW w:w="5049" w:type="dxa"/>
          </w:tcPr>
          <w:p w:rsidR="00F80013" w:rsidRPr="00466E4B" w:rsidRDefault="00F80013" w:rsidP="00785E68">
            <w:pPr>
              <w:ind w:left="1229"/>
              <w:rPr>
                <w:bCs/>
                <w:color w:val="000000" w:themeColor="text1" w:themeShade="BF"/>
              </w:rPr>
            </w:pPr>
            <w:r w:rsidRPr="00466E4B">
              <w:rPr>
                <w:bCs/>
                <w:color w:val="000000" w:themeColor="text1" w:themeShade="BF"/>
              </w:rPr>
              <w:t>0.0364438</w:t>
            </w:r>
          </w:p>
        </w:tc>
      </w:tr>
      <w:tr w:rsidR="00F80013" w:rsidRPr="00466E4B" w:rsidTr="00785E68">
        <w:tc>
          <w:tcPr>
            <w:tcW w:w="4527" w:type="dxa"/>
          </w:tcPr>
          <w:p w:rsidR="00F80013" w:rsidRPr="00466E4B" w:rsidRDefault="00F80013" w:rsidP="00785E68">
            <w:pPr>
              <w:rPr>
                <w:bCs/>
                <w:color w:val="000000" w:themeColor="text1" w:themeShade="BF"/>
              </w:rPr>
            </w:pPr>
            <w:r w:rsidRPr="00466E4B">
              <w:rPr>
                <w:bCs/>
                <w:color w:val="000000" w:themeColor="text1" w:themeShade="BF"/>
              </w:rPr>
              <w:t>10. Momentum factor (μ)</w:t>
            </w:r>
          </w:p>
        </w:tc>
        <w:tc>
          <w:tcPr>
            <w:tcW w:w="5049" w:type="dxa"/>
          </w:tcPr>
          <w:p w:rsidR="00F80013" w:rsidRPr="00466E4B" w:rsidRDefault="00F80013" w:rsidP="00785E68">
            <w:pPr>
              <w:ind w:left="1229"/>
              <w:rPr>
                <w:bCs/>
                <w:color w:val="000000" w:themeColor="text1" w:themeShade="BF"/>
              </w:rPr>
            </w:pPr>
            <w:r w:rsidRPr="00466E4B">
              <w:rPr>
                <w:bCs/>
                <w:color w:val="000000" w:themeColor="text1" w:themeShade="BF"/>
              </w:rPr>
              <w:t xml:space="preserve">1.0 </w:t>
            </w:r>
          </w:p>
        </w:tc>
      </w:tr>
      <w:tr w:rsidR="00F80013" w:rsidRPr="00466E4B" w:rsidTr="00785E68">
        <w:tc>
          <w:tcPr>
            <w:tcW w:w="4527" w:type="dxa"/>
          </w:tcPr>
          <w:p w:rsidR="00F80013" w:rsidRPr="00466E4B" w:rsidRDefault="00F80013" w:rsidP="00785E68">
            <w:pPr>
              <w:rPr>
                <w:bCs/>
                <w:color w:val="000000" w:themeColor="text1" w:themeShade="BF"/>
              </w:rPr>
            </w:pPr>
          </w:p>
        </w:tc>
        <w:tc>
          <w:tcPr>
            <w:tcW w:w="5049" w:type="dxa"/>
          </w:tcPr>
          <w:p w:rsidR="00F80013" w:rsidRPr="00466E4B" w:rsidRDefault="00F80013" w:rsidP="00785E68">
            <w:pPr>
              <w:rPr>
                <w:bCs/>
                <w:color w:val="000000" w:themeColor="text1" w:themeShade="BF"/>
              </w:rPr>
            </w:pPr>
          </w:p>
        </w:tc>
      </w:tr>
      <w:tr w:rsidR="00F80013" w:rsidRPr="00466E4B" w:rsidTr="00785E68">
        <w:tc>
          <w:tcPr>
            <w:tcW w:w="4527" w:type="dxa"/>
          </w:tcPr>
          <w:p w:rsidR="00F80013" w:rsidRPr="00466E4B" w:rsidRDefault="00F80013" w:rsidP="00785E68">
            <w:pPr>
              <w:rPr>
                <w:bCs/>
                <w:color w:val="000000" w:themeColor="text1" w:themeShade="BF"/>
              </w:rPr>
            </w:pPr>
            <w:r w:rsidRPr="00466E4B">
              <w:rPr>
                <w:bCs/>
                <w:color w:val="000000" w:themeColor="text1" w:themeShade="BF"/>
              </w:rPr>
              <w:t>11. Weight optimization rule</w:t>
            </w:r>
          </w:p>
        </w:tc>
        <w:tc>
          <w:tcPr>
            <w:tcW w:w="5049" w:type="dxa"/>
          </w:tcPr>
          <w:p w:rsidR="00F80013" w:rsidRPr="00466E4B" w:rsidRDefault="00F80013" w:rsidP="00785E68">
            <w:pPr>
              <w:ind w:left="1263"/>
              <w:rPr>
                <w:bCs/>
                <w:color w:val="000000" w:themeColor="text1" w:themeShade="BF"/>
              </w:rPr>
            </w:pPr>
            <w:r w:rsidRPr="00466E4B">
              <w:rPr>
                <w:bCs/>
                <w:color w:val="000000" w:themeColor="text1" w:themeShade="BF"/>
              </w:rPr>
              <w:t>Delta learning rule (Back Propogation )</w:t>
            </w:r>
          </w:p>
        </w:tc>
      </w:tr>
      <w:tr w:rsidR="00F80013" w:rsidRPr="00466E4B" w:rsidTr="00785E68">
        <w:tc>
          <w:tcPr>
            <w:tcW w:w="4527" w:type="dxa"/>
          </w:tcPr>
          <w:p w:rsidR="00F80013" w:rsidRPr="00466E4B" w:rsidRDefault="00F80013" w:rsidP="00785E68">
            <w:pPr>
              <w:rPr>
                <w:bCs/>
                <w:color w:val="000000" w:themeColor="text1" w:themeShade="BF"/>
              </w:rPr>
            </w:pPr>
          </w:p>
        </w:tc>
        <w:tc>
          <w:tcPr>
            <w:tcW w:w="5049" w:type="dxa"/>
          </w:tcPr>
          <w:p w:rsidR="00F80013" w:rsidRPr="00466E4B" w:rsidRDefault="00F80013" w:rsidP="00785E68">
            <w:pPr>
              <w:rPr>
                <w:bCs/>
                <w:color w:val="000000" w:themeColor="text1" w:themeShade="BF"/>
              </w:rPr>
            </w:pPr>
          </w:p>
        </w:tc>
      </w:tr>
      <w:tr w:rsidR="00F80013" w:rsidRPr="00466E4B" w:rsidTr="00785E68">
        <w:tc>
          <w:tcPr>
            <w:tcW w:w="4527" w:type="dxa"/>
          </w:tcPr>
          <w:p w:rsidR="00F80013" w:rsidRPr="00466E4B" w:rsidRDefault="00F80013" w:rsidP="00785E68">
            <w:pPr>
              <w:rPr>
                <w:bCs/>
                <w:color w:val="000000" w:themeColor="text1" w:themeShade="BF"/>
              </w:rPr>
            </w:pPr>
            <w:r w:rsidRPr="00466E4B">
              <w:rPr>
                <w:bCs/>
                <w:color w:val="000000" w:themeColor="text1" w:themeShade="BF"/>
              </w:rPr>
              <w:t>12. Number of weights (wi)</w:t>
            </w:r>
          </w:p>
        </w:tc>
        <w:tc>
          <w:tcPr>
            <w:tcW w:w="5049" w:type="dxa"/>
          </w:tcPr>
          <w:p w:rsidR="00F80013" w:rsidRPr="00466E4B" w:rsidRDefault="00F80013" w:rsidP="00785E68">
            <w:pPr>
              <w:ind w:left="1229"/>
              <w:rPr>
                <w:bCs/>
                <w:color w:val="000000" w:themeColor="text1" w:themeShade="BF"/>
              </w:rPr>
            </w:pPr>
            <w:r w:rsidRPr="00466E4B">
              <w:rPr>
                <w:bCs/>
                <w:color w:val="000000" w:themeColor="text1" w:themeShade="BF"/>
              </w:rPr>
              <w:t xml:space="preserve">43 (Including biases). </w:t>
            </w:r>
          </w:p>
        </w:tc>
      </w:tr>
      <w:tr w:rsidR="00F80013" w:rsidRPr="00466E4B" w:rsidTr="00785E68">
        <w:tc>
          <w:tcPr>
            <w:tcW w:w="4527" w:type="dxa"/>
          </w:tcPr>
          <w:p w:rsidR="00F80013" w:rsidRPr="00466E4B" w:rsidRDefault="00F80013" w:rsidP="00785E68">
            <w:pPr>
              <w:rPr>
                <w:bCs/>
                <w:color w:val="000000" w:themeColor="text1" w:themeShade="BF"/>
              </w:rPr>
            </w:pPr>
          </w:p>
        </w:tc>
        <w:tc>
          <w:tcPr>
            <w:tcW w:w="5049" w:type="dxa"/>
          </w:tcPr>
          <w:p w:rsidR="00F80013" w:rsidRPr="00466E4B" w:rsidRDefault="00F80013" w:rsidP="00785E68">
            <w:pPr>
              <w:rPr>
                <w:bCs/>
                <w:color w:val="000000" w:themeColor="text1" w:themeShade="BF"/>
              </w:rPr>
            </w:pPr>
          </w:p>
        </w:tc>
      </w:tr>
      <w:tr w:rsidR="00F80013" w:rsidRPr="00466E4B" w:rsidTr="00785E68">
        <w:tc>
          <w:tcPr>
            <w:tcW w:w="4527" w:type="dxa"/>
          </w:tcPr>
          <w:p w:rsidR="00F80013" w:rsidRPr="00466E4B" w:rsidRDefault="00F80013" w:rsidP="00785E68">
            <w:pPr>
              <w:rPr>
                <w:bCs/>
                <w:color w:val="000000" w:themeColor="text1" w:themeShade="BF"/>
              </w:rPr>
            </w:pPr>
            <w:r w:rsidRPr="00466E4B">
              <w:rPr>
                <w:bCs/>
                <w:color w:val="000000" w:themeColor="text1" w:themeShade="BF"/>
              </w:rPr>
              <w:t>13. Epochs</w:t>
            </w:r>
          </w:p>
        </w:tc>
        <w:tc>
          <w:tcPr>
            <w:tcW w:w="5049" w:type="dxa"/>
          </w:tcPr>
          <w:p w:rsidR="00F80013" w:rsidRPr="00466E4B" w:rsidRDefault="00F80013" w:rsidP="00785E68">
            <w:pPr>
              <w:ind w:left="1229"/>
              <w:rPr>
                <w:bCs/>
                <w:color w:val="000000" w:themeColor="text1" w:themeShade="BF"/>
              </w:rPr>
            </w:pPr>
            <w:r w:rsidRPr="00466E4B">
              <w:rPr>
                <w:bCs/>
                <w:color w:val="000000" w:themeColor="text1" w:themeShade="BF"/>
              </w:rPr>
              <w:t xml:space="preserve">5000 </w:t>
            </w:r>
          </w:p>
        </w:tc>
      </w:tr>
      <w:tr w:rsidR="00F80013" w:rsidRPr="00466E4B" w:rsidTr="00785E68">
        <w:tc>
          <w:tcPr>
            <w:tcW w:w="4527" w:type="dxa"/>
          </w:tcPr>
          <w:p w:rsidR="00F80013" w:rsidRPr="00466E4B" w:rsidRDefault="00F80013" w:rsidP="00785E68">
            <w:pPr>
              <w:rPr>
                <w:bCs/>
                <w:color w:val="000000" w:themeColor="text1" w:themeShade="BF"/>
              </w:rPr>
            </w:pPr>
          </w:p>
        </w:tc>
        <w:tc>
          <w:tcPr>
            <w:tcW w:w="5049" w:type="dxa"/>
          </w:tcPr>
          <w:p w:rsidR="00F80013" w:rsidRPr="00466E4B" w:rsidRDefault="00F80013" w:rsidP="00785E68">
            <w:pPr>
              <w:rPr>
                <w:bCs/>
                <w:color w:val="000000" w:themeColor="text1" w:themeShade="BF"/>
              </w:rPr>
            </w:pPr>
          </w:p>
        </w:tc>
      </w:tr>
      <w:tr w:rsidR="00F80013" w:rsidRPr="00466E4B" w:rsidTr="00785E68">
        <w:tc>
          <w:tcPr>
            <w:tcW w:w="4527" w:type="dxa"/>
          </w:tcPr>
          <w:p w:rsidR="00F80013" w:rsidRPr="00466E4B" w:rsidRDefault="00F80013" w:rsidP="00785E68">
            <w:pPr>
              <w:rPr>
                <w:bCs/>
                <w:color w:val="000000" w:themeColor="text1" w:themeShade="BF"/>
              </w:rPr>
            </w:pPr>
            <w:r w:rsidRPr="00466E4B">
              <w:rPr>
                <w:bCs/>
                <w:color w:val="000000" w:themeColor="text1" w:themeShade="BF"/>
              </w:rPr>
              <w:t>16. Trained weights</w:t>
            </w:r>
          </w:p>
        </w:tc>
        <w:tc>
          <w:tcPr>
            <w:tcW w:w="5049" w:type="dxa"/>
          </w:tcPr>
          <w:p w:rsidR="00F80013" w:rsidRPr="00466E4B" w:rsidRDefault="00F80013" w:rsidP="00785E68">
            <w:pPr>
              <w:ind w:left="1229"/>
              <w:rPr>
                <w:bCs/>
                <w:color w:val="000000" w:themeColor="text1" w:themeShade="BF"/>
              </w:rPr>
            </w:pPr>
            <w:r w:rsidRPr="00466E4B">
              <w:rPr>
                <w:bCs/>
                <w:color w:val="000000" w:themeColor="text1" w:themeShade="BF"/>
              </w:rPr>
              <w:t xml:space="preserve">Table 1. </w:t>
            </w:r>
          </w:p>
        </w:tc>
      </w:tr>
      <w:tr w:rsidR="00F80013" w:rsidRPr="00466E4B" w:rsidTr="00785E68">
        <w:tc>
          <w:tcPr>
            <w:tcW w:w="4527" w:type="dxa"/>
          </w:tcPr>
          <w:p w:rsidR="00F80013" w:rsidRPr="00466E4B" w:rsidRDefault="00F80013" w:rsidP="00785E68">
            <w:pPr>
              <w:rPr>
                <w:bCs/>
                <w:color w:val="000000" w:themeColor="text1" w:themeShade="BF"/>
              </w:rPr>
            </w:pPr>
          </w:p>
        </w:tc>
        <w:tc>
          <w:tcPr>
            <w:tcW w:w="5049" w:type="dxa"/>
          </w:tcPr>
          <w:p w:rsidR="00F80013" w:rsidRPr="00466E4B" w:rsidRDefault="00F80013" w:rsidP="00785E68">
            <w:pPr>
              <w:rPr>
                <w:bCs/>
                <w:color w:val="000000" w:themeColor="text1" w:themeShade="BF"/>
              </w:rPr>
            </w:pPr>
          </w:p>
        </w:tc>
      </w:tr>
      <w:tr w:rsidR="00F80013" w:rsidRPr="00466E4B" w:rsidTr="00785E68">
        <w:tc>
          <w:tcPr>
            <w:tcW w:w="4527" w:type="dxa"/>
          </w:tcPr>
          <w:p w:rsidR="00F80013" w:rsidRPr="00466E4B" w:rsidRDefault="00F80013" w:rsidP="00785E68">
            <w:pPr>
              <w:rPr>
                <w:bCs/>
                <w:color w:val="000000" w:themeColor="text1" w:themeShade="BF"/>
              </w:rPr>
            </w:pPr>
            <w:r w:rsidRPr="00466E4B">
              <w:rPr>
                <w:bCs/>
                <w:color w:val="000000" w:themeColor="text1" w:themeShade="BF"/>
              </w:rPr>
              <w:t xml:space="preserve">17. Performance </w:t>
            </w:r>
            <w:r w:rsidRPr="00466E4B">
              <w:rPr>
                <w:bCs/>
                <w:color w:val="000000" w:themeColor="text1" w:themeShade="BF"/>
              </w:rPr>
              <w:tab/>
            </w:r>
            <w:r>
              <w:rPr>
                <w:bCs/>
                <w:color w:val="000000" w:themeColor="text1" w:themeShade="BF"/>
              </w:rPr>
              <w:t xml:space="preserve">        </w:t>
            </w:r>
          </w:p>
        </w:tc>
        <w:tc>
          <w:tcPr>
            <w:tcW w:w="5049" w:type="dxa"/>
          </w:tcPr>
          <w:p w:rsidR="00F80013" w:rsidRPr="00466E4B" w:rsidRDefault="00F80013" w:rsidP="0079538D">
            <w:pPr>
              <w:rPr>
                <w:bCs/>
                <w:color w:val="000000" w:themeColor="text1" w:themeShade="BF"/>
              </w:rPr>
            </w:pPr>
            <w:r w:rsidRPr="00466E4B">
              <w:rPr>
                <w:bCs/>
                <w:color w:val="000000" w:themeColor="text1" w:themeShade="BF"/>
              </w:rPr>
              <w:t xml:space="preserve">Excellent in training period, and good in the independent period </w:t>
            </w:r>
            <w:r w:rsidR="0079538D">
              <w:rPr>
                <w:bCs/>
                <w:color w:val="000000" w:themeColor="text1" w:themeShade="BF"/>
              </w:rPr>
              <w:t>.</w:t>
            </w:r>
          </w:p>
        </w:tc>
      </w:tr>
    </w:tbl>
    <w:p w:rsidR="00F80013" w:rsidRDefault="00F80013">
      <w:pPr>
        <w:rPr>
          <w:b/>
        </w:rPr>
      </w:pPr>
    </w:p>
    <w:p w:rsidR="00F80013" w:rsidRDefault="00F80013">
      <w:pPr>
        <w:rPr>
          <w:b/>
        </w:rPr>
      </w:pPr>
      <w:r>
        <w:rPr>
          <w:b/>
        </w:rPr>
        <w:t>Table 2</w:t>
      </w:r>
      <w:r w:rsidR="00D742BF">
        <w:rPr>
          <w:b/>
        </w:rPr>
        <w:t xml:space="preserve"> List of Identified Meterological Parameters</w:t>
      </w:r>
    </w:p>
    <w:tbl>
      <w:tblPr>
        <w:tblW w:w="0" w:type="auto"/>
        <w:tblLayout w:type="fixed"/>
        <w:tblCellMar>
          <w:left w:w="0" w:type="dxa"/>
          <w:right w:w="0" w:type="dxa"/>
        </w:tblCellMar>
        <w:tblLook w:val="01E0"/>
      </w:tblPr>
      <w:tblGrid>
        <w:gridCol w:w="553"/>
        <w:gridCol w:w="1765"/>
      </w:tblGrid>
      <w:tr w:rsidR="00F80013" w:rsidRPr="0079538D" w:rsidTr="0079538D">
        <w:trPr>
          <w:trHeight w:val="746"/>
        </w:trPr>
        <w:tc>
          <w:tcPr>
            <w:tcW w:w="553" w:type="dxa"/>
            <w:tcBorders>
              <w:top w:val="single" w:sz="4" w:space="0" w:color="000000"/>
              <w:bottom w:val="single" w:sz="4" w:space="0" w:color="000000"/>
            </w:tcBorders>
          </w:tcPr>
          <w:p w:rsidR="00F80013" w:rsidRPr="0079538D" w:rsidRDefault="00F80013" w:rsidP="0079538D">
            <w:pPr>
              <w:pStyle w:val="TableParagraph"/>
              <w:spacing w:before="119"/>
              <w:rPr>
                <w:b/>
                <w:sz w:val="24"/>
              </w:rPr>
            </w:pPr>
            <w:r w:rsidRPr="0079538D">
              <w:rPr>
                <w:b/>
                <w:sz w:val="24"/>
              </w:rPr>
              <w:t>Sl.</w:t>
            </w:r>
          </w:p>
          <w:p w:rsidR="00F80013" w:rsidRPr="0079538D" w:rsidRDefault="00F80013" w:rsidP="00F80013">
            <w:pPr>
              <w:pStyle w:val="TableParagraph"/>
              <w:spacing w:before="1"/>
              <w:rPr>
                <w:b/>
                <w:sz w:val="24"/>
              </w:rPr>
            </w:pPr>
            <w:r w:rsidRPr="0079538D">
              <w:rPr>
                <w:b/>
                <w:sz w:val="24"/>
              </w:rPr>
              <w:t>No.</w:t>
            </w:r>
          </w:p>
        </w:tc>
        <w:tc>
          <w:tcPr>
            <w:tcW w:w="1765" w:type="dxa"/>
            <w:tcBorders>
              <w:top w:val="single" w:sz="4" w:space="0" w:color="000000"/>
              <w:bottom w:val="single" w:sz="4" w:space="0" w:color="000000"/>
            </w:tcBorders>
          </w:tcPr>
          <w:p w:rsidR="00F80013" w:rsidRPr="0079538D" w:rsidRDefault="00F80013" w:rsidP="00785E68">
            <w:pPr>
              <w:pStyle w:val="TableParagraph"/>
              <w:spacing w:before="119"/>
              <w:ind w:left="109"/>
              <w:rPr>
                <w:b/>
                <w:sz w:val="24"/>
              </w:rPr>
            </w:pPr>
            <w:r w:rsidRPr="0079538D">
              <w:rPr>
                <w:b/>
                <w:sz w:val="24"/>
              </w:rPr>
              <w:t>Parameters</w:t>
            </w:r>
          </w:p>
        </w:tc>
      </w:tr>
    </w:tbl>
    <w:p w:rsidR="00F80013" w:rsidRDefault="00F80013">
      <w:pPr>
        <w:rPr>
          <w:b/>
        </w:rPr>
      </w:pPr>
    </w:p>
    <w:tbl>
      <w:tblPr>
        <w:tblW w:w="3910" w:type="dxa"/>
        <w:tblInd w:w="95" w:type="dxa"/>
        <w:tblLook w:val="04A0"/>
      </w:tblPr>
      <w:tblGrid>
        <w:gridCol w:w="3910"/>
      </w:tblGrid>
      <w:tr w:rsidR="00F80013" w:rsidRPr="00F80013" w:rsidTr="00F80013">
        <w:trPr>
          <w:trHeight w:val="300"/>
        </w:trPr>
        <w:tc>
          <w:tcPr>
            <w:tcW w:w="3910" w:type="dxa"/>
            <w:tcBorders>
              <w:top w:val="nil"/>
              <w:left w:val="nil"/>
              <w:bottom w:val="nil"/>
              <w:right w:val="nil"/>
            </w:tcBorders>
            <w:shd w:val="clear" w:color="auto" w:fill="auto"/>
            <w:noWrap/>
            <w:vAlign w:val="bottom"/>
            <w:hideMark/>
          </w:tcPr>
          <w:p w:rsidR="00F80013" w:rsidRPr="00F80013" w:rsidRDefault="00F80013" w:rsidP="00F80013">
            <w:pPr>
              <w:spacing w:after="0" w:line="240" w:lineRule="auto"/>
              <w:rPr>
                <w:rFonts w:ascii="Calibri" w:eastAsia="Times New Roman" w:hAnsi="Calibri" w:cs="Calibri"/>
                <w:color w:val="000000"/>
              </w:rPr>
            </w:pPr>
            <w:r w:rsidRPr="00F80013">
              <w:rPr>
                <w:rFonts w:ascii="Calibri" w:eastAsia="Times New Roman" w:hAnsi="Calibri" w:cs="Calibri"/>
                <w:color w:val="000000"/>
              </w:rPr>
              <w:lastRenderedPageBreak/>
              <w:t xml:space="preserve">Highest Maximum Temperature </w:t>
            </w:r>
          </w:p>
        </w:tc>
      </w:tr>
      <w:tr w:rsidR="00F80013" w:rsidRPr="00F80013" w:rsidTr="00F80013">
        <w:trPr>
          <w:trHeight w:val="300"/>
        </w:trPr>
        <w:tc>
          <w:tcPr>
            <w:tcW w:w="3910" w:type="dxa"/>
            <w:tcBorders>
              <w:top w:val="nil"/>
              <w:left w:val="nil"/>
              <w:bottom w:val="nil"/>
              <w:right w:val="nil"/>
            </w:tcBorders>
            <w:shd w:val="clear" w:color="auto" w:fill="auto"/>
            <w:noWrap/>
            <w:vAlign w:val="bottom"/>
            <w:hideMark/>
          </w:tcPr>
          <w:p w:rsidR="00F80013" w:rsidRPr="00F80013" w:rsidRDefault="00F80013" w:rsidP="00F80013">
            <w:pPr>
              <w:spacing w:after="0" w:line="240" w:lineRule="auto"/>
              <w:rPr>
                <w:rFonts w:ascii="Calibri" w:eastAsia="Times New Roman" w:hAnsi="Calibri" w:cs="Calibri"/>
                <w:color w:val="000000"/>
              </w:rPr>
            </w:pPr>
            <w:r w:rsidRPr="00F80013">
              <w:rPr>
                <w:rFonts w:ascii="Calibri" w:eastAsia="Times New Roman" w:hAnsi="Calibri" w:cs="Calibri"/>
                <w:color w:val="000000"/>
              </w:rPr>
              <w:t xml:space="preserve">Lowest Minimum Temperature </w:t>
            </w:r>
          </w:p>
        </w:tc>
      </w:tr>
      <w:tr w:rsidR="00F80013" w:rsidRPr="00F80013" w:rsidTr="00F80013">
        <w:trPr>
          <w:trHeight w:val="300"/>
        </w:trPr>
        <w:tc>
          <w:tcPr>
            <w:tcW w:w="3910" w:type="dxa"/>
            <w:tcBorders>
              <w:top w:val="nil"/>
              <w:left w:val="nil"/>
              <w:bottom w:val="nil"/>
              <w:right w:val="nil"/>
            </w:tcBorders>
            <w:shd w:val="clear" w:color="auto" w:fill="auto"/>
            <w:noWrap/>
            <w:vAlign w:val="bottom"/>
            <w:hideMark/>
          </w:tcPr>
          <w:p w:rsidR="00F80013" w:rsidRPr="00F80013" w:rsidRDefault="00F80013" w:rsidP="00F80013">
            <w:pPr>
              <w:spacing w:after="0" w:line="240" w:lineRule="auto"/>
              <w:rPr>
                <w:rFonts w:ascii="Calibri" w:eastAsia="Times New Roman" w:hAnsi="Calibri" w:cs="Calibri"/>
                <w:color w:val="000000"/>
              </w:rPr>
            </w:pPr>
            <w:r w:rsidRPr="00F80013">
              <w:rPr>
                <w:rFonts w:ascii="Calibri" w:eastAsia="Times New Roman" w:hAnsi="Calibri" w:cs="Calibri"/>
                <w:color w:val="000000"/>
              </w:rPr>
              <w:t xml:space="preserve">Mean Maximum Temperature </w:t>
            </w:r>
          </w:p>
        </w:tc>
      </w:tr>
      <w:tr w:rsidR="00F80013" w:rsidRPr="00F80013" w:rsidTr="00F80013">
        <w:trPr>
          <w:trHeight w:val="300"/>
        </w:trPr>
        <w:tc>
          <w:tcPr>
            <w:tcW w:w="3910" w:type="dxa"/>
            <w:tcBorders>
              <w:top w:val="nil"/>
              <w:left w:val="nil"/>
              <w:bottom w:val="nil"/>
              <w:right w:val="nil"/>
            </w:tcBorders>
            <w:shd w:val="clear" w:color="auto" w:fill="auto"/>
            <w:noWrap/>
            <w:vAlign w:val="bottom"/>
            <w:hideMark/>
          </w:tcPr>
          <w:p w:rsidR="00F80013" w:rsidRPr="00F80013" w:rsidRDefault="00F80013" w:rsidP="00F80013">
            <w:pPr>
              <w:spacing w:after="0" w:line="240" w:lineRule="auto"/>
              <w:rPr>
                <w:rFonts w:ascii="Calibri" w:eastAsia="Times New Roman" w:hAnsi="Calibri" w:cs="Calibri"/>
                <w:color w:val="000000"/>
              </w:rPr>
            </w:pPr>
            <w:r w:rsidRPr="00F80013">
              <w:rPr>
                <w:rFonts w:ascii="Calibri" w:eastAsia="Times New Roman" w:hAnsi="Calibri" w:cs="Calibri"/>
                <w:color w:val="000000"/>
              </w:rPr>
              <w:t xml:space="preserve">Mean Minimum Temperature </w:t>
            </w:r>
          </w:p>
        </w:tc>
      </w:tr>
      <w:tr w:rsidR="00F80013" w:rsidRPr="00F80013" w:rsidTr="00F80013">
        <w:trPr>
          <w:trHeight w:val="300"/>
        </w:trPr>
        <w:tc>
          <w:tcPr>
            <w:tcW w:w="3910" w:type="dxa"/>
            <w:tcBorders>
              <w:top w:val="nil"/>
              <w:left w:val="nil"/>
              <w:bottom w:val="nil"/>
              <w:right w:val="nil"/>
            </w:tcBorders>
            <w:shd w:val="clear" w:color="auto" w:fill="auto"/>
            <w:noWrap/>
            <w:vAlign w:val="bottom"/>
            <w:hideMark/>
          </w:tcPr>
          <w:p w:rsidR="00F80013" w:rsidRPr="00F80013" w:rsidRDefault="00F80013" w:rsidP="00F80013">
            <w:pPr>
              <w:spacing w:after="0" w:line="240" w:lineRule="auto"/>
              <w:rPr>
                <w:rFonts w:ascii="Calibri" w:eastAsia="Times New Roman" w:hAnsi="Calibri" w:cs="Calibri"/>
                <w:color w:val="000000"/>
              </w:rPr>
            </w:pPr>
            <w:r w:rsidRPr="00F80013">
              <w:rPr>
                <w:rFonts w:ascii="Calibri" w:eastAsia="Times New Roman" w:hAnsi="Calibri" w:cs="Calibri"/>
                <w:color w:val="000000"/>
              </w:rPr>
              <w:t xml:space="preserve">Mean Relative Humidity </w:t>
            </w:r>
          </w:p>
        </w:tc>
      </w:tr>
      <w:tr w:rsidR="00F80013" w:rsidRPr="00F80013" w:rsidTr="00F80013">
        <w:trPr>
          <w:trHeight w:val="300"/>
        </w:trPr>
        <w:tc>
          <w:tcPr>
            <w:tcW w:w="3910" w:type="dxa"/>
            <w:tcBorders>
              <w:top w:val="nil"/>
              <w:left w:val="nil"/>
              <w:bottom w:val="nil"/>
              <w:right w:val="nil"/>
            </w:tcBorders>
            <w:shd w:val="clear" w:color="auto" w:fill="auto"/>
            <w:noWrap/>
            <w:vAlign w:val="bottom"/>
            <w:hideMark/>
          </w:tcPr>
          <w:p w:rsidR="00F80013" w:rsidRPr="00F80013" w:rsidRDefault="00F80013" w:rsidP="00F80013">
            <w:pPr>
              <w:spacing w:after="0" w:line="240" w:lineRule="auto"/>
              <w:rPr>
                <w:rFonts w:ascii="Calibri" w:eastAsia="Times New Roman" w:hAnsi="Calibri" w:cs="Calibri"/>
                <w:color w:val="000000"/>
              </w:rPr>
            </w:pPr>
            <w:r w:rsidRPr="00F80013">
              <w:rPr>
                <w:rFonts w:ascii="Calibri" w:eastAsia="Times New Roman" w:hAnsi="Calibri" w:cs="Calibri"/>
                <w:color w:val="000000"/>
              </w:rPr>
              <w:t xml:space="preserve">Mean Wind Speed </w:t>
            </w:r>
          </w:p>
        </w:tc>
      </w:tr>
      <w:tr w:rsidR="00F80013" w:rsidRPr="00F80013" w:rsidTr="00F80013">
        <w:trPr>
          <w:trHeight w:val="300"/>
        </w:trPr>
        <w:tc>
          <w:tcPr>
            <w:tcW w:w="3910" w:type="dxa"/>
            <w:tcBorders>
              <w:top w:val="nil"/>
              <w:left w:val="nil"/>
              <w:bottom w:val="nil"/>
              <w:right w:val="nil"/>
            </w:tcBorders>
            <w:shd w:val="clear" w:color="auto" w:fill="auto"/>
            <w:noWrap/>
            <w:vAlign w:val="bottom"/>
            <w:hideMark/>
          </w:tcPr>
          <w:p w:rsidR="00F80013" w:rsidRPr="00F80013" w:rsidRDefault="00F80013" w:rsidP="00F80013">
            <w:pPr>
              <w:spacing w:after="0" w:line="240" w:lineRule="auto"/>
              <w:rPr>
                <w:rFonts w:ascii="Calibri" w:eastAsia="Times New Roman" w:hAnsi="Calibri" w:cs="Calibri"/>
                <w:color w:val="000000"/>
              </w:rPr>
            </w:pPr>
            <w:r w:rsidRPr="00F80013">
              <w:rPr>
                <w:rFonts w:ascii="Calibri" w:eastAsia="Times New Roman" w:hAnsi="Calibri" w:cs="Calibri"/>
                <w:color w:val="000000"/>
              </w:rPr>
              <w:t xml:space="preserve">Mean Station Level Pressure </w:t>
            </w:r>
          </w:p>
        </w:tc>
      </w:tr>
      <w:tr w:rsidR="00F80013" w:rsidRPr="00F80013" w:rsidTr="00F80013">
        <w:trPr>
          <w:trHeight w:val="300"/>
        </w:trPr>
        <w:tc>
          <w:tcPr>
            <w:tcW w:w="3910" w:type="dxa"/>
            <w:tcBorders>
              <w:top w:val="nil"/>
              <w:left w:val="nil"/>
              <w:bottom w:val="nil"/>
              <w:right w:val="nil"/>
            </w:tcBorders>
            <w:shd w:val="clear" w:color="auto" w:fill="auto"/>
            <w:noWrap/>
            <w:vAlign w:val="bottom"/>
            <w:hideMark/>
          </w:tcPr>
          <w:p w:rsidR="00F80013" w:rsidRPr="00F80013" w:rsidRDefault="00F80013" w:rsidP="00F80013">
            <w:pPr>
              <w:spacing w:after="0" w:line="240" w:lineRule="auto"/>
              <w:rPr>
                <w:rFonts w:ascii="Calibri" w:eastAsia="Times New Roman" w:hAnsi="Calibri" w:cs="Calibri"/>
                <w:color w:val="000000"/>
              </w:rPr>
            </w:pPr>
            <w:r w:rsidRPr="00F80013">
              <w:rPr>
                <w:rFonts w:ascii="Calibri" w:eastAsia="Times New Roman" w:hAnsi="Calibri" w:cs="Calibri"/>
                <w:color w:val="000000"/>
              </w:rPr>
              <w:t xml:space="preserve">Mean Dew </w:t>
            </w:r>
          </w:p>
        </w:tc>
      </w:tr>
      <w:tr w:rsidR="00F80013" w:rsidRPr="00F80013" w:rsidTr="00F80013">
        <w:trPr>
          <w:trHeight w:val="300"/>
        </w:trPr>
        <w:tc>
          <w:tcPr>
            <w:tcW w:w="3910" w:type="dxa"/>
            <w:tcBorders>
              <w:top w:val="nil"/>
              <w:left w:val="nil"/>
              <w:bottom w:val="nil"/>
              <w:right w:val="nil"/>
            </w:tcBorders>
            <w:shd w:val="clear" w:color="auto" w:fill="auto"/>
            <w:noWrap/>
            <w:vAlign w:val="bottom"/>
            <w:hideMark/>
          </w:tcPr>
          <w:p w:rsidR="00F80013" w:rsidRPr="00F80013" w:rsidRDefault="00F80013" w:rsidP="00F80013">
            <w:pPr>
              <w:spacing w:after="0" w:line="240" w:lineRule="auto"/>
              <w:rPr>
                <w:rFonts w:ascii="Calibri" w:eastAsia="Times New Roman" w:hAnsi="Calibri" w:cs="Calibri"/>
                <w:color w:val="000000"/>
              </w:rPr>
            </w:pPr>
            <w:r w:rsidRPr="00F80013">
              <w:rPr>
                <w:rFonts w:ascii="Calibri" w:eastAsia="Times New Roman" w:hAnsi="Calibri" w:cs="Calibri"/>
                <w:color w:val="000000"/>
              </w:rPr>
              <w:t xml:space="preserve">Mean Wet Bulb </w:t>
            </w:r>
          </w:p>
        </w:tc>
      </w:tr>
      <w:tr w:rsidR="00F80013" w:rsidRPr="00F80013" w:rsidTr="00F80013">
        <w:trPr>
          <w:trHeight w:val="300"/>
        </w:trPr>
        <w:tc>
          <w:tcPr>
            <w:tcW w:w="3910" w:type="dxa"/>
            <w:tcBorders>
              <w:top w:val="nil"/>
              <w:left w:val="nil"/>
              <w:bottom w:val="nil"/>
              <w:right w:val="nil"/>
            </w:tcBorders>
            <w:shd w:val="clear" w:color="auto" w:fill="auto"/>
            <w:noWrap/>
            <w:vAlign w:val="bottom"/>
            <w:hideMark/>
          </w:tcPr>
          <w:p w:rsidR="00F80013" w:rsidRPr="00F80013" w:rsidRDefault="00F80013" w:rsidP="00F80013">
            <w:pPr>
              <w:spacing w:after="0" w:line="240" w:lineRule="auto"/>
              <w:rPr>
                <w:rFonts w:ascii="Calibri" w:eastAsia="Times New Roman" w:hAnsi="Calibri" w:cs="Calibri"/>
                <w:color w:val="000000"/>
              </w:rPr>
            </w:pPr>
            <w:r w:rsidRPr="00F80013">
              <w:rPr>
                <w:rFonts w:ascii="Calibri" w:eastAsia="Times New Roman" w:hAnsi="Calibri" w:cs="Calibri"/>
                <w:color w:val="000000"/>
              </w:rPr>
              <w:t xml:space="preserve">Mean Vapour Pressure </w:t>
            </w:r>
          </w:p>
        </w:tc>
      </w:tr>
      <w:tr w:rsidR="00F80013" w:rsidRPr="00F80013" w:rsidTr="00F80013">
        <w:trPr>
          <w:trHeight w:val="300"/>
        </w:trPr>
        <w:tc>
          <w:tcPr>
            <w:tcW w:w="3910" w:type="dxa"/>
            <w:tcBorders>
              <w:top w:val="nil"/>
              <w:left w:val="nil"/>
              <w:bottom w:val="nil"/>
              <w:right w:val="nil"/>
            </w:tcBorders>
            <w:shd w:val="clear" w:color="auto" w:fill="auto"/>
            <w:noWrap/>
            <w:vAlign w:val="bottom"/>
            <w:hideMark/>
          </w:tcPr>
          <w:p w:rsidR="00F80013" w:rsidRPr="00F80013" w:rsidRDefault="00F80013" w:rsidP="00F80013">
            <w:pPr>
              <w:spacing w:after="0" w:line="240" w:lineRule="auto"/>
              <w:rPr>
                <w:rFonts w:ascii="Calibri" w:eastAsia="Times New Roman" w:hAnsi="Calibri" w:cs="Calibri"/>
                <w:color w:val="000000"/>
              </w:rPr>
            </w:pPr>
            <w:r w:rsidRPr="00F80013">
              <w:rPr>
                <w:rFonts w:ascii="Calibri" w:eastAsia="Times New Roman" w:hAnsi="Calibri" w:cs="Calibri"/>
                <w:color w:val="000000"/>
              </w:rPr>
              <w:t xml:space="preserve">Heaviest Rainfall in 24 hour </w:t>
            </w:r>
          </w:p>
        </w:tc>
      </w:tr>
      <w:tr w:rsidR="00F80013" w:rsidRPr="00F80013" w:rsidTr="00F80013">
        <w:trPr>
          <w:trHeight w:val="300"/>
        </w:trPr>
        <w:tc>
          <w:tcPr>
            <w:tcW w:w="3910" w:type="dxa"/>
            <w:tcBorders>
              <w:top w:val="nil"/>
              <w:left w:val="nil"/>
              <w:bottom w:val="nil"/>
              <w:right w:val="nil"/>
            </w:tcBorders>
            <w:shd w:val="clear" w:color="auto" w:fill="auto"/>
            <w:noWrap/>
            <w:vAlign w:val="bottom"/>
            <w:hideMark/>
          </w:tcPr>
          <w:p w:rsidR="00F80013" w:rsidRPr="00F80013" w:rsidRDefault="00F80013" w:rsidP="00F80013">
            <w:pPr>
              <w:spacing w:after="0" w:line="240" w:lineRule="auto"/>
              <w:rPr>
                <w:rFonts w:ascii="Calibri" w:eastAsia="Times New Roman" w:hAnsi="Calibri" w:cs="Calibri"/>
                <w:color w:val="000000"/>
              </w:rPr>
            </w:pPr>
            <w:r w:rsidRPr="00F80013">
              <w:rPr>
                <w:rFonts w:ascii="Calibri" w:eastAsia="Times New Roman" w:hAnsi="Calibri" w:cs="Calibri"/>
                <w:color w:val="000000"/>
              </w:rPr>
              <w:t>Cloud Amt</w:t>
            </w:r>
          </w:p>
        </w:tc>
      </w:tr>
    </w:tbl>
    <w:p w:rsidR="00466E4B" w:rsidRDefault="00466E4B" w:rsidP="0023282F"/>
    <w:p w:rsidR="00D742BF" w:rsidRDefault="00D742BF" w:rsidP="00D742BF">
      <w:pPr>
        <w:spacing w:before="92"/>
        <w:ind w:left="1266" w:right="1184"/>
        <w:jc w:val="center"/>
        <w:rPr>
          <w:b/>
          <w:sz w:val="18"/>
        </w:rPr>
      </w:pPr>
    </w:p>
    <w:p w:rsidR="00D742BF" w:rsidRDefault="00D742BF" w:rsidP="00D742BF">
      <w:pPr>
        <w:spacing w:before="92"/>
        <w:ind w:left="1266" w:right="1184"/>
        <w:jc w:val="center"/>
        <w:rPr>
          <w:b/>
          <w:sz w:val="18"/>
        </w:rPr>
      </w:pPr>
      <w:r>
        <w:rPr>
          <w:b/>
          <w:sz w:val="18"/>
        </w:rPr>
        <w:t>Table</w:t>
      </w:r>
      <w:r>
        <w:rPr>
          <w:b/>
          <w:spacing w:val="-2"/>
          <w:sz w:val="18"/>
        </w:rPr>
        <w:t xml:space="preserve"> </w:t>
      </w:r>
      <w:r>
        <w:rPr>
          <w:b/>
          <w:sz w:val="18"/>
        </w:rPr>
        <w:t>3.</w:t>
      </w:r>
      <w:r>
        <w:rPr>
          <w:b/>
          <w:spacing w:val="-1"/>
          <w:sz w:val="18"/>
        </w:rPr>
        <w:t xml:space="preserve"> </w:t>
      </w:r>
      <w:r>
        <w:rPr>
          <w:b/>
          <w:sz w:val="18"/>
        </w:rPr>
        <w:t>Initial</w:t>
      </w:r>
      <w:r>
        <w:rPr>
          <w:b/>
          <w:spacing w:val="-1"/>
          <w:sz w:val="18"/>
        </w:rPr>
        <w:t xml:space="preserve"> </w:t>
      </w:r>
      <w:r>
        <w:rPr>
          <w:b/>
          <w:sz w:val="18"/>
        </w:rPr>
        <w:t>Random</w:t>
      </w:r>
      <w:r>
        <w:rPr>
          <w:b/>
          <w:spacing w:val="-3"/>
          <w:sz w:val="18"/>
        </w:rPr>
        <w:t xml:space="preserve"> </w:t>
      </w:r>
      <w:r>
        <w:rPr>
          <w:b/>
          <w:sz w:val="18"/>
        </w:rPr>
        <w:t>Weights</w:t>
      </w:r>
      <w:r>
        <w:rPr>
          <w:b/>
          <w:spacing w:val="-1"/>
          <w:sz w:val="18"/>
        </w:rPr>
        <w:t xml:space="preserve"> </w:t>
      </w:r>
      <w:r>
        <w:rPr>
          <w:b/>
          <w:sz w:val="18"/>
        </w:rPr>
        <w:t>for</w:t>
      </w:r>
      <w:r>
        <w:rPr>
          <w:b/>
          <w:spacing w:val="1"/>
          <w:sz w:val="18"/>
        </w:rPr>
        <w:t xml:space="preserve"> </w:t>
      </w:r>
      <w:r>
        <w:rPr>
          <w:b/>
          <w:sz w:val="18"/>
        </w:rPr>
        <w:t>MPS</w:t>
      </w:r>
      <w:r>
        <w:rPr>
          <w:b/>
          <w:spacing w:val="-3"/>
          <w:sz w:val="18"/>
        </w:rPr>
        <w:t xml:space="preserve"> </w:t>
      </w:r>
      <w:r>
        <w:rPr>
          <w:b/>
          <w:sz w:val="18"/>
        </w:rPr>
        <w:t>in</w:t>
      </w:r>
      <w:r>
        <w:rPr>
          <w:b/>
          <w:spacing w:val="-2"/>
          <w:sz w:val="18"/>
        </w:rPr>
        <w:t xml:space="preserve"> </w:t>
      </w:r>
      <w:r>
        <w:rPr>
          <w:b/>
          <w:sz w:val="18"/>
        </w:rPr>
        <w:t>Parametric</w:t>
      </w:r>
      <w:r>
        <w:rPr>
          <w:b/>
          <w:spacing w:val="-1"/>
          <w:sz w:val="18"/>
        </w:rPr>
        <w:t xml:space="preserve"> </w:t>
      </w:r>
      <w:r>
        <w:rPr>
          <w:b/>
          <w:sz w:val="18"/>
        </w:rPr>
        <w:t>forecast</w:t>
      </w:r>
    </w:p>
    <w:p w:rsidR="00D742BF" w:rsidRDefault="00D742BF" w:rsidP="00D742BF">
      <w:pPr>
        <w:pStyle w:val="BodyText"/>
        <w:rPr>
          <w:b/>
          <w:sz w:val="20"/>
        </w:rPr>
      </w:pPr>
    </w:p>
    <w:p w:rsidR="00E6481D" w:rsidRPr="005B188B" w:rsidRDefault="00E6481D" w:rsidP="0023282F">
      <w:pPr>
        <w:rPr>
          <w:b/>
          <w:i/>
          <w:u w:val="single"/>
        </w:rPr>
      </w:pPr>
      <w:r w:rsidRPr="005B188B">
        <w:rPr>
          <w:b/>
          <w:i/>
          <w:u w:val="single"/>
        </w:rPr>
        <w:t>Weights</w:t>
      </w:r>
    </w:p>
    <w:p w:rsidR="00466E4B" w:rsidRDefault="00466E4B" w:rsidP="0023282F">
      <w:r>
        <w:t>Hidden Layer Weights:</w:t>
      </w:r>
    </w:p>
    <w:tbl>
      <w:tblPr>
        <w:tblW w:w="3159"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53"/>
        <w:gridCol w:w="1053"/>
        <w:gridCol w:w="1053"/>
      </w:tblGrid>
      <w:tr w:rsidR="00466E4B" w:rsidRPr="00466E4B" w:rsidTr="00466E4B">
        <w:trPr>
          <w:trHeight w:val="300"/>
        </w:trPr>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0.863792</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0.483292</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0.782414</w:t>
            </w:r>
          </w:p>
        </w:tc>
      </w:tr>
      <w:tr w:rsidR="00466E4B" w:rsidRPr="00466E4B" w:rsidTr="00466E4B">
        <w:trPr>
          <w:trHeight w:val="300"/>
        </w:trPr>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0.539032</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0.428871</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0.175198</w:t>
            </w:r>
          </w:p>
        </w:tc>
      </w:tr>
      <w:tr w:rsidR="00466E4B" w:rsidRPr="00466E4B" w:rsidTr="00466E4B">
        <w:trPr>
          <w:trHeight w:val="300"/>
        </w:trPr>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0.98087</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0.134237</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0.895696</w:t>
            </w:r>
          </w:p>
        </w:tc>
      </w:tr>
      <w:tr w:rsidR="00466E4B" w:rsidRPr="00466E4B" w:rsidTr="00466E4B">
        <w:trPr>
          <w:trHeight w:val="300"/>
        </w:trPr>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0.918302</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0.376361</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0.11424</w:t>
            </w:r>
          </w:p>
        </w:tc>
      </w:tr>
      <w:tr w:rsidR="00466E4B" w:rsidRPr="00466E4B" w:rsidTr="00466E4B">
        <w:trPr>
          <w:trHeight w:val="300"/>
        </w:trPr>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0.16682</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0.862062</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0.866989</w:t>
            </w:r>
          </w:p>
        </w:tc>
      </w:tr>
      <w:tr w:rsidR="00466E4B" w:rsidRPr="00466E4B" w:rsidTr="00466E4B">
        <w:trPr>
          <w:trHeight w:val="300"/>
        </w:trPr>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0.624043</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0.010861</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0.143803</w:t>
            </w:r>
          </w:p>
        </w:tc>
      </w:tr>
      <w:tr w:rsidR="00466E4B" w:rsidRPr="00466E4B" w:rsidTr="00466E4B">
        <w:trPr>
          <w:trHeight w:val="300"/>
        </w:trPr>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0.836227</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0.339984</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0.203833</w:t>
            </w:r>
          </w:p>
        </w:tc>
      </w:tr>
      <w:tr w:rsidR="00466E4B" w:rsidRPr="00466E4B" w:rsidTr="00466E4B">
        <w:trPr>
          <w:trHeight w:val="300"/>
        </w:trPr>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0.088325</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0.574381</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0.362452</w:t>
            </w:r>
          </w:p>
        </w:tc>
      </w:tr>
      <w:tr w:rsidR="00466E4B" w:rsidRPr="00466E4B" w:rsidTr="00466E4B">
        <w:trPr>
          <w:trHeight w:val="300"/>
        </w:trPr>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0.806964</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0.488113</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0.606796</w:t>
            </w:r>
          </w:p>
        </w:tc>
      </w:tr>
      <w:tr w:rsidR="00466E4B" w:rsidRPr="00466E4B" w:rsidTr="00466E4B">
        <w:trPr>
          <w:trHeight w:val="300"/>
        </w:trPr>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0.879906</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0.026557</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0.106788</w:t>
            </w:r>
          </w:p>
        </w:tc>
      </w:tr>
      <w:tr w:rsidR="00466E4B" w:rsidRPr="00466E4B" w:rsidTr="00466E4B">
        <w:trPr>
          <w:trHeight w:val="300"/>
        </w:trPr>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0.275506</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0.710538</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0.522044</w:t>
            </w:r>
          </w:p>
        </w:tc>
      </w:tr>
      <w:tr w:rsidR="00466E4B" w:rsidRPr="00466E4B" w:rsidTr="00466E4B">
        <w:trPr>
          <w:trHeight w:val="300"/>
        </w:trPr>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0.835395</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0.281752</w:t>
            </w:r>
          </w:p>
        </w:tc>
        <w:tc>
          <w:tcPr>
            <w:tcW w:w="1053"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0.858415</w:t>
            </w:r>
          </w:p>
        </w:tc>
      </w:tr>
    </w:tbl>
    <w:p w:rsidR="00466E4B" w:rsidRDefault="00466E4B" w:rsidP="0023282F"/>
    <w:p w:rsidR="00466E4B" w:rsidRDefault="00466E4B" w:rsidP="0023282F">
      <w:r>
        <w:t>Hidden Layer Bias</w:t>
      </w:r>
    </w:p>
    <w:tbl>
      <w:tblPr>
        <w:tblW w:w="96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53"/>
      </w:tblGrid>
      <w:tr w:rsidR="00466E4B" w:rsidRPr="00466E4B" w:rsidTr="00466E4B">
        <w:trPr>
          <w:trHeight w:val="300"/>
        </w:trPr>
        <w:tc>
          <w:tcPr>
            <w:tcW w:w="960"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0.135504</w:t>
            </w:r>
          </w:p>
        </w:tc>
      </w:tr>
      <w:tr w:rsidR="00466E4B" w:rsidRPr="00466E4B" w:rsidTr="00466E4B">
        <w:trPr>
          <w:trHeight w:val="300"/>
        </w:trPr>
        <w:tc>
          <w:tcPr>
            <w:tcW w:w="960"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0.915212</w:t>
            </w:r>
          </w:p>
        </w:tc>
      </w:tr>
      <w:tr w:rsidR="00466E4B" w:rsidRPr="00466E4B" w:rsidTr="00466E4B">
        <w:trPr>
          <w:trHeight w:val="300"/>
        </w:trPr>
        <w:tc>
          <w:tcPr>
            <w:tcW w:w="960"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0.578844</w:t>
            </w:r>
          </w:p>
        </w:tc>
      </w:tr>
    </w:tbl>
    <w:p w:rsidR="00466E4B" w:rsidRDefault="00466E4B" w:rsidP="0023282F"/>
    <w:p w:rsidR="00466E4B" w:rsidRDefault="00466E4B" w:rsidP="0023282F">
      <w:r>
        <w:t>Output Layer Weights</w:t>
      </w:r>
    </w:p>
    <w:tbl>
      <w:tblPr>
        <w:tblW w:w="96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53"/>
      </w:tblGrid>
      <w:tr w:rsidR="00466E4B" w:rsidRPr="00466E4B" w:rsidTr="00466E4B">
        <w:trPr>
          <w:trHeight w:val="300"/>
        </w:trPr>
        <w:tc>
          <w:tcPr>
            <w:tcW w:w="960"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0.623661</w:t>
            </w:r>
          </w:p>
        </w:tc>
      </w:tr>
      <w:tr w:rsidR="00466E4B" w:rsidRPr="00466E4B" w:rsidTr="00466E4B">
        <w:trPr>
          <w:trHeight w:val="300"/>
        </w:trPr>
        <w:tc>
          <w:tcPr>
            <w:tcW w:w="960"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lastRenderedPageBreak/>
              <w:t>0.739239</w:t>
            </w:r>
          </w:p>
        </w:tc>
      </w:tr>
      <w:tr w:rsidR="00466E4B" w:rsidRPr="00466E4B" w:rsidTr="00466E4B">
        <w:trPr>
          <w:trHeight w:val="300"/>
        </w:trPr>
        <w:tc>
          <w:tcPr>
            <w:tcW w:w="960" w:type="dxa"/>
            <w:shd w:val="clear" w:color="auto" w:fill="auto"/>
            <w:noWrap/>
            <w:vAlign w:val="bottom"/>
            <w:hideMark/>
          </w:tcPr>
          <w:p w:rsidR="00466E4B" w:rsidRPr="00466E4B" w:rsidRDefault="00466E4B" w:rsidP="00466E4B">
            <w:pPr>
              <w:spacing w:after="0" w:line="240" w:lineRule="auto"/>
              <w:jc w:val="right"/>
              <w:rPr>
                <w:rFonts w:ascii="Calibri" w:eastAsia="Times New Roman" w:hAnsi="Calibri" w:cs="Calibri"/>
                <w:color w:val="000000"/>
              </w:rPr>
            </w:pPr>
            <w:r w:rsidRPr="00466E4B">
              <w:rPr>
                <w:rFonts w:ascii="Calibri" w:eastAsia="Times New Roman" w:hAnsi="Calibri" w:cs="Calibri"/>
                <w:color w:val="000000"/>
              </w:rPr>
              <w:t>0.854091</w:t>
            </w:r>
          </w:p>
        </w:tc>
      </w:tr>
    </w:tbl>
    <w:p w:rsidR="00466E4B" w:rsidRDefault="00466E4B" w:rsidP="0023282F"/>
    <w:p w:rsidR="00466E4B" w:rsidRDefault="00466E4B" w:rsidP="0023282F">
      <w:r>
        <w:t>Output Layer Bias</w:t>
      </w:r>
    </w:p>
    <w:p w:rsidR="00466E4B" w:rsidRPr="00466E4B" w:rsidRDefault="00466E4B" w:rsidP="00466E4B">
      <w:pPr>
        <w:spacing w:after="0" w:line="240" w:lineRule="auto"/>
        <w:rPr>
          <w:rFonts w:ascii="Calibri" w:eastAsia="Times New Roman" w:hAnsi="Calibri" w:cs="Calibri"/>
          <w:color w:val="000000"/>
        </w:rPr>
      </w:pPr>
      <w:r w:rsidRPr="00466E4B">
        <w:rPr>
          <w:rFonts w:ascii="Calibri" w:eastAsia="Times New Roman" w:hAnsi="Calibri" w:cs="Calibri"/>
          <w:color w:val="000000"/>
        </w:rPr>
        <w:t>0.876588</w:t>
      </w:r>
    </w:p>
    <w:p w:rsidR="00466E4B" w:rsidRDefault="00466E4B" w:rsidP="0023282F"/>
    <w:p w:rsidR="00466E4B" w:rsidRDefault="00466E4B" w:rsidP="0023282F"/>
    <w:p w:rsidR="00323740" w:rsidRDefault="00323740" w:rsidP="00323740">
      <w:pPr>
        <w:rPr>
          <w:b/>
          <w:sz w:val="18"/>
        </w:rPr>
      </w:pPr>
    </w:p>
    <w:p w:rsidR="00323740" w:rsidRDefault="00323740" w:rsidP="00323740">
      <w:pPr>
        <w:jc w:val="both"/>
      </w:pPr>
    </w:p>
    <w:p w:rsidR="00323740" w:rsidRDefault="00323740" w:rsidP="00323740">
      <w:pPr>
        <w:jc w:val="both"/>
      </w:pPr>
    </w:p>
    <w:p w:rsidR="00323740" w:rsidRDefault="00323740" w:rsidP="00323740">
      <w:pPr>
        <w:jc w:val="both"/>
        <w:sectPr w:rsidR="00323740">
          <w:headerReference w:type="default" r:id="rId16"/>
          <w:footerReference w:type="default" r:id="rId17"/>
          <w:pgSz w:w="12240" w:h="15840"/>
          <w:pgMar w:top="1200" w:right="500" w:bottom="1200" w:left="680" w:header="730" w:footer="1010" w:gutter="0"/>
          <w:cols w:space="720"/>
        </w:sectPr>
      </w:pPr>
    </w:p>
    <w:p w:rsidR="00DA0D01" w:rsidRDefault="00DA0D01" w:rsidP="005558E0"/>
    <w:p w:rsidR="004E294B" w:rsidRDefault="004E294B" w:rsidP="004E294B"/>
    <w:p w:rsidR="004E294B" w:rsidRDefault="004E294B" w:rsidP="004E294B">
      <w:r>
        <w:t>Normalization</w:t>
      </w:r>
    </w:p>
    <w:p w:rsidR="004E294B" w:rsidRDefault="004E294B" w:rsidP="004E294B">
      <w:r>
        <w:rPr>
          <w:rFonts w:ascii="Cambria Math" w:hAnsi="Cambria Math" w:cs="Cambria Math"/>
          <w:noProof/>
        </w:rPr>
        <w:drawing>
          <wp:inline distT="0" distB="0" distL="0" distR="0">
            <wp:extent cx="2121535" cy="43878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121535" cy="438785"/>
                    </a:xfrm>
                    <a:prstGeom prst="rect">
                      <a:avLst/>
                    </a:prstGeom>
                    <a:noFill/>
                    <a:ln w="9525">
                      <a:noFill/>
                      <a:miter lim="800000"/>
                      <a:headEnd/>
                      <a:tailEnd/>
                    </a:ln>
                  </pic:spPr>
                </pic:pic>
              </a:graphicData>
            </a:graphic>
          </wp:inline>
        </w:drawing>
      </w:r>
    </w:p>
    <w:p w:rsidR="004E294B" w:rsidRDefault="004E294B" w:rsidP="004E294B">
      <w:r>
        <w:t>Denormalization</w:t>
      </w:r>
    </w:p>
    <w:p w:rsidR="004E294B" w:rsidRDefault="004E294B" w:rsidP="004E294B">
      <w:r>
        <w:rPr>
          <w:noProof/>
        </w:rPr>
        <w:drawing>
          <wp:inline distT="0" distB="0" distL="0" distR="0">
            <wp:extent cx="1945640" cy="54102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1945640" cy="541020"/>
                    </a:xfrm>
                    <a:prstGeom prst="rect">
                      <a:avLst/>
                    </a:prstGeom>
                    <a:noFill/>
                    <a:ln w="9525">
                      <a:noFill/>
                      <a:miter lim="800000"/>
                      <a:headEnd/>
                      <a:tailEnd/>
                    </a:ln>
                  </pic:spPr>
                </pic:pic>
              </a:graphicData>
            </a:graphic>
          </wp:inline>
        </w:drawing>
      </w:r>
    </w:p>
    <w:p w:rsidR="004E294B" w:rsidRDefault="004E294B" w:rsidP="004E294B">
      <w:r>
        <w:t>Activation Function</w:t>
      </w:r>
    </w:p>
    <w:p w:rsidR="004E294B" w:rsidRDefault="004E294B" w:rsidP="004E294B">
      <w:r>
        <w:t>The neurons output is obtained as f (xj) where f is a transfer function typically the sigmoid function is used i.e</w:t>
      </w:r>
    </w:p>
    <w:p w:rsidR="004E294B" w:rsidRDefault="004E294B" w:rsidP="004E294B">
      <w:r>
        <w:rPr>
          <w:noProof/>
        </w:rPr>
        <w:drawing>
          <wp:inline distT="0" distB="0" distL="0" distR="0">
            <wp:extent cx="1514475" cy="665480"/>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1514475" cy="665480"/>
                    </a:xfrm>
                    <a:prstGeom prst="rect">
                      <a:avLst/>
                    </a:prstGeom>
                    <a:noFill/>
                    <a:ln w="9525">
                      <a:noFill/>
                      <a:miter lim="800000"/>
                      <a:headEnd/>
                      <a:tailEnd/>
                    </a:ln>
                  </pic:spPr>
                </pic:pic>
              </a:graphicData>
            </a:graphic>
          </wp:inline>
        </w:drawing>
      </w:r>
    </w:p>
    <w:p w:rsidR="004E294B" w:rsidRDefault="004E294B" w:rsidP="004E294B">
      <w:r>
        <w:t>MAD,SD Formula</w:t>
      </w:r>
    </w:p>
    <w:p w:rsidR="002327E3" w:rsidRDefault="002327E3" w:rsidP="004E294B">
      <w:r w:rsidRPr="002327E3">
        <w:rPr>
          <w:b/>
        </w:rPr>
        <w:t>[3] RESULTS &amp; DISCUSSIONS</w:t>
      </w:r>
      <w:r>
        <w:t xml:space="preserve"> </w:t>
      </w:r>
    </w:p>
    <w:p w:rsidR="002327E3" w:rsidRDefault="002327E3" w:rsidP="004E294B">
      <w:r>
        <w:t xml:space="preserve">To check the accuracy of the experiments and analyze the performances of MPS during training period, it is trained with 19 years (1993-2011) training dataset in parametric forecast. </w:t>
      </w:r>
    </w:p>
    <w:p w:rsidR="002327E3" w:rsidRPr="002327E3" w:rsidRDefault="002327E3" w:rsidP="004E294B">
      <w:pPr>
        <w:rPr>
          <w:rFonts w:ascii="Calibri" w:eastAsia="Times New Roman" w:hAnsi="Calibri" w:cs="Calibri"/>
          <w:color w:val="000000"/>
        </w:rPr>
      </w:pPr>
      <w:r>
        <w:t xml:space="preserve">While training of the network in parametric forecast it has shown a very high compatibility between the actual and predicted rainfall, in course of training the final CC between the actual and predicted rainfall was very high i.e. </w:t>
      </w:r>
      <w:r w:rsidRPr="002327E3">
        <w:rPr>
          <w:rFonts w:ascii="Calibri" w:eastAsia="Times New Roman" w:hAnsi="Calibri" w:cs="Calibri"/>
          <w:color w:val="000000"/>
        </w:rPr>
        <w:t>0.830029</w:t>
      </w:r>
      <w:r>
        <w:rPr>
          <w:rFonts w:ascii="Calibri" w:eastAsia="Times New Roman" w:hAnsi="Calibri" w:cs="Calibri"/>
          <w:color w:val="000000"/>
        </w:rPr>
        <w:t xml:space="preserve"> CC</w:t>
      </w:r>
      <w:r>
        <w:t xml:space="preserve">. </w:t>
      </w:r>
    </w:p>
    <w:p w:rsidR="00DA0D01" w:rsidRDefault="002327E3" w:rsidP="005558E0">
      <w:r>
        <w:t>In order to check the performance of MPS during the testing / independent period with new</w:t>
      </w:r>
      <w:r w:rsidR="00B21E07">
        <w:t xml:space="preserve"> data, it was tested with the 10 years (2012- 2022</w:t>
      </w:r>
      <w:r>
        <w:t>) of the test data and verified for 20</w:t>
      </w:r>
      <w:r w:rsidR="00B21E07">
        <w:t>23</w:t>
      </w:r>
      <w:r>
        <w:t xml:space="preserve">. </w:t>
      </w:r>
    </w:p>
    <w:p w:rsidR="00E52C69" w:rsidRDefault="00E52C69" w:rsidP="005558E0"/>
    <w:p w:rsidR="00E52C69" w:rsidRPr="00E52C69" w:rsidRDefault="00E52C69" w:rsidP="005558E0">
      <w:pPr>
        <w:rPr>
          <w:b/>
        </w:rPr>
      </w:pPr>
      <w:r>
        <w:rPr>
          <w:b/>
        </w:rPr>
        <w:t>Table 4 TMRF (Total Monsoon Rainfall) data for training period</w:t>
      </w:r>
    </w:p>
    <w:tbl>
      <w:tblPr>
        <w:tblW w:w="288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092"/>
        <w:gridCol w:w="960"/>
      </w:tblGrid>
      <w:tr w:rsidR="00E52C69" w:rsidRPr="00E52C69" w:rsidTr="00E52C69">
        <w:trPr>
          <w:trHeight w:val="300"/>
        </w:trPr>
        <w:tc>
          <w:tcPr>
            <w:tcW w:w="960" w:type="dxa"/>
            <w:shd w:val="clear" w:color="auto" w:fill="auto"/>
            <w:noWrap/>
            <w:hideMark/>
          </w:tcPr>
          <w:p w:rsidR="00E52C69" w:rsidRPr="00E52C69" w:rsidRDefault="00E52C69" w:rsidP="00E52C69">
            <w:pPr>
              <w:spacing w:after="0" w:line="240" w:lineRule="auto"/>
              <w:jc w:val="center"/>
              <w:rPr>
                <w:rFonts w:ascii="Calibri" w:eastAsia="Times New Roman" w:hAnsi="Calibri" w:cs="Calibri"/>
                <w:b/>
                <w:bCs/>
                <w:color w:val="000000"/>
              </w:rPr>
            </w:pPr>
            <w:r w:rsidRPr="00E52C69">
              <w:rPr>
                <w:rFonts w:ascii="Calibri" w:eastAsia="Times New Roman" w:hAnsi="Calibri" w:cs="Calibri"/>
                <w:b/>
                <w:bCs/>
                <w:color w:val="000000"/>
              </w:rPr>
              <w:t>YEAR</w:t>
            </w:r>
          </w:p>
        </w:tc>
        <w:tc>
          <w:tcPr>
            <w:tcW w:w="960" w:type="dxa"/>
            <w:shd w:val="clear" w:color="auto" w:fill="auto"/>
            <w:noWrap/>
            <w:hideMark/>
          </w:tcPr>
          <w:p w:rsidR="00E52C69" w:rsidRPr="00E52C69" w:rsidRDefault="00E52C69" w:rsidP="00E52C69">
            <w:pPr>
              <w:spacing w:after="0" w:line="240" w:lineRule="auto"/>
              <w:jc w:val="center"/>
              <w:rPr>
                <w:rFonts w:ascii="Calibri" w:eastAsia="Times New Roman" w:hAnsi="Calibri" w:cs="Calibri"/>
                <w:b/>
                <w:bCs/>
                <w:color w:val="000000"/>
              </w:rPr>
            </w:pPr>
            <w:r w:rsidRPr="00E52C69">
              <w:rPr>
                <w:rFonts w:ascii="Calibri" w:eastAsia="Times New Roman" w:hAnsi="Calibri" w:cs="Calibri"/>
                <w:b/>
                <w:bCs/>
                <w:color w:val="000000"/>
              </w:rPr>
              <w:t>Predicted TMRF</w:t>
            </w:r>
          </w:p>
        </w:tc>
        <w:tc>
          <w:tcPr>
            <w:tcW w:w="960" w:type="dxa"/>
            <w:shd w:val="clear" w:color="auto" w:fill="auto"/>
            <w:noWrap/>
            <w:hideMark/>
          </w:tcPr>
          <w:p w:rsidR="00E52C69" w:rsidRPr="00E52C69" w:rsidRDefault="00E52C69" w:rsidP="00E52C69">
            <w:pPr>
              <w:spacing w:after="0" w:line="240" w:lineRule="auto"/>
              <w:jc w:val="center"/>
              <w:rPr>
                <w:rFonts w:ascii="Calibri" w:eastAsia="Times New Roman" w:hAnsi="Calibri" w:cs="Calibri"/>
                <w:b/>
                <w:bCs/>
                <w:color w:val="000000"/>
              </w:rPr>
            </w:pPr>
            <w:r w:rsidRPr="00E52C69">
              <w:rPr>
                <w:rFonts w:ascii="Calibri" w:eastAsia="Times New Roman" w:hAnsi="Calibri" w:cs="Calibri"/>
                <w:b/>
                <w:bCs/>
                <w:color w:val="000000"/>
              </w:rPr>
              <w:t>Actual TMRF</w:t>
            </w:r>
          </w:p>
        </w:tc>
      </w:tr>
      <w:tr w:rsidR="00E52C69" w:rsidRPr="00E52C69" w:rsidTr="00E52C69">
        <w:trPr>
          <w:trHeight w:val="300"/>
        </w:trPr>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1993</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282.2228</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171.09</w:t>
            </w:r>
          </w:p>
        </w:tc>
      </w:tr>
      <w:tr w:rsidR="00E52C69" w:rsidRPr="00E52C69" w:rsidTr="00E52C69">
        <w:trPr>
          <w:trHeight w:val="300"/>
        </w:trPr>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1994</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207.1296</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172.18</w:t>
            </w:r>
          </w:p>
        </w:tc>
      </w:tr>
      <w:tr w:rsidR="00E52C69" w:rsidRPr="00E52C69" w:rsidTr="00E52C69">
        <w:trPr>
          <w:trHeight w:val="300"/>
        </w:trPr>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1995</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235.5964</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158.02</w:t>
            </w:r>
          </w:p>
        </w:tc>
      </w:tr>
      <w:tr w:rsidR="00E52C69" w:rsidRPr="00E52C69" w:rsidTr="00E52C69">
        <w:trPr>
          <w:trHeight w:val="300"/>
        </w:trPr>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lastRenderedPageBreak/>
              <w:t>1996</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201.3776</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162.78</w:t>
            </w:r>
          </w:p>
        </w:tc>
      </w:tr>
      <w:tr w:rsidR="00E52C69" w:rsidRPr="00E52C69" w:rsidTr="00E52C69">
        <w:trPr>
          <w:trHeight w:val="300"/>
        </w:trPr>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1997</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306.1561</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161.55</w:t>
            </w:r>
          </w:p>
        </w:tc>
      </w:tr>
      <w:tr w:rsidR="00E52C69" w:rsidRPr="00E52C69" w:rsidTr="00E52C69">
        <w:trPr>
          <w:trHeight w:val="300"/>
        </w:trPr>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1998</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63.86442</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119.61</w:t>
            </w:r>
          </w:p>
        </w:tc>
      </w:tr>
      <w:tr w:rsidR="00E52C69" w:rsidRPr="00E52C69" w:rsidTr="00E52C69">
        <w:trPr>
          <w:trHeight w:val="300"/>
        </w:trPr>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1999</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147.5526</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125.12</w:t>
            </w:r>
          </w:p>
        </w:tc>
      </w:tr>
      <w:tr w:rsidR="00E52C69" w:rsidRPr="00E52C69" w:rsidTr="00E52C69">
        <w:trPr>
          <w:trHeight w:val="300"/>
        </w:trPr>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2000</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183.1023</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160</w:t>
            </w:r>
          </w:p>
        </w:tc>
      </w:tr>
      <w:tr w:rsidR="00E52C69" w:rsidRPr="00E52C69" w:rsidTr="00E52C69">
        <w:trPr>
          <w:trHeight w:val="300"/>
        </w:trPr>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2001</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150.2657</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138.7</w:t>
            </w:r>
          </w:p>
        </w:tc>
      </w:tr>
      <w:tr w:rsidR="00E52C69" w:rsidRPr="00E52C69" w:rsidTr="00E52C69">
        <w:trPr>
          <w:trHeight w:val="300"/>
        </w:trPr>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2002</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202.6334</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162.36</w:t>
            </w:r>
          </w:p>
        </w:tc>
      </w:tr>
      <w:tr w:rsidR="00E52C69" w:rsidRPr="00E52C69" w:rsidTr="00E52C69">
        <w:trPr>
          <w:trHeight w:val="300"/>
        </w:trPr>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2003</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247.2671</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160.41</w:t>
            </w:r>
          </w:p>
        </w:tc>
      </w:tr>
      <w:tr w:rsidR="00E52C69" w:rsidRPr="00E52C69" w:rsidTr="00E52C69">
        <w:trPr>
          <w:trHeight w:val="300"/>
        </w:trPr>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2004</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115.5908</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130.91</w:t>
            </w:r>
          </w:p>
        </w:tc>
      </w:tr>
      <w:tr w:rsidR="00E52C69" w:rsidRPr="00E52C69" w:rsidTr="00E52C69">
        <w:trPr>
          <w:trHeight w:val="300"/>
        </w:trPr>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2005</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169.6282</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166.44</w:t>
            </w:r>
          </w:p>
        </w:tc>
      </w:tr>
      <w:tr w:rsidR="00E52C69" w:rsidRPr="00E52C69" w:rsidTr="00E52C69">
        <w:trPr>
          <w:trHeight w:val="300"/>
        </w:trPr>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2006</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116.5974</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188.44</w:t>
            </w:r>
          </w:p>
        </w:tc>
      </w:tr>
      <w:tr w:rsidR="00E52C69" w:rsidRPr="00E52C69" w:rsidTr="00E52C69">
        <w:trPr>
          <w:trHeight w:val="300"/>
        </w:trPr>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2007</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120.2133</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135.25</w:t>
            </w:r>
          </w:p>
        </w:tc>
      </w:tr>
      <w:tr w:rsidR="00E52C69" w:rsidRPr="00E52C69" w:rsidTr="00E52C69">
        <w:trPr>
          <w:trHeight w:val="300"/>
        </w:trPr>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2008</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142.1412</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143.7</w:t>
            </w:r>
          </w:p>
        </w:tc>
      </w:tr>
      <w:tr w:rsidR="00E52C69" w:rsidRPr="00E52C69" w:rsidTr="00E52C69">
        <w:trPr>
          <w:trHeight w:val="300"/>
        </w:trPr>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2009</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173.4022</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168.62</w:t>
            </w:r>
          </w:p>
        </w:tc>
      </w:tr>
      <w:tr w:rsidR="00E52C69" w:rsidRPr="00E52C69" w:rsidTr="00E52C69">
        <w:trPr>
          <w:trHeight w:val="300"/>
        </w:trPr>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2010</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182.0057</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150.2</w:t>
            </w:r>
          </w:p>
        </w:tc>
      </w:tr>
      <w:tr w:rsidR="00E52C69" w:rsidRPr="00E52C69" w:rsidTr="00E52C69">
        <w:trPr>
          <w:trHeight w:val="300"/>
        </w:trPr>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2011</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86.18304</w:t>
            </w:r>
          </w:p>
        </w:tc>
        <w:tc>
          <w:tcPr>
            <w:tcW w:w="960" w:type="dxa"/>
            <w:shd w:val="clear" w:color="auto" w:fill="auto"/>
            <w:noWrap/>
            <w:vAlign w:val="bottom"/>
            <w:hideMark/>
          </w:tcPr>
          <w:p w:rsidR="00E52C69" w:rsidRPr="00E52C69" w:rsidRDefault="00E52C69" w:rsidP="00E52C69">
            <w:pPr>
              <w:spacing w:after="0" w:line="240" w:lineRule="auto"/>
              <w:jc w:val="right"/>
              <w:rPr>
                <w:rFonts w:ascii="Calibri" w:eastAsia="Times New Roman" w:hAnsi="Calibri" w:cs="Calibri"/>
                <w:color w:val="000000"/>
              </w:rPr>
            </w:pPr>
            <w:r w:rsidRPr="00E52C69">
              <w:rPr>
                <w:rFonts w:ascii="Calibri" w:eastAsia="Times New Roman" w:hAnsi="Calibri" w:cs="Calibri"/>
                <w:color w:val="000000"/>
              </w:rPr>
              <w:t>177.81</w:t>
            </w:r>
          </w:p>
        </w:tc>
      </w:tr>
    </w:tbl>
    <w:p w:rsidR="00E52C69" w:rsidRDefault="00E52C69" w:rsidP="005558E0"/>
    <w:p w:rsidR="007C5314" w:rsidRDefault="007C5314" w:rsidP="005558E0">
      <w:pPr>
        <w:rPr>
          <w:b/>
        </w:rPr>
      </w:pPr>
      <w:r>
        <w:rPr>
          <w:b/>
        </w:rPr>
        <w:t>Table 5: TMRF (Total Monsoon Rainfall ) data for testing period</w:t>
      </w:r>
    </w:p>
    <w:tbl>
      <w:tblPr>
        <w:tblW w:w="11288" w:type="dxa"/>
        <w:tblInd w:w="96" w:type="dxa"/>
        <w:tblLook w:val="04A0"/>
      </w:tblPr>
      <w:tblGrid>
        <w:gridCol w:w="10566"/>
        <w:gridCol w:w="960"/>
        <w:gridCol w:w="960"/>
      </w:tblGrid>
      <w:tr w:rsidR="007C5314" w:rsidRPr="007C5314" w:rsidTr="00DC02DC">
        <w:trPr>
          <w:trHeight w:val="300"/>
        </w:trPr>
        <w:tc>
          <w:tcPr>
            <w:tcW w:w="9368" w:type="dxa"/>
            <w:tcBorders>
              <w:top w:val="nil"/>
              <w:left w:val="nil"/>
              <w:bottom w:val="nil"/>
              <w:right w:val="nil"/>
            </w:tcBorders>
            <w:shd w:val="clear" w:color="auto" w:fill="auto"/>
            <w:noWrap/>
            <w:vAlign w:val="bottom"/>
            <w:hideMark/>
          </w:tcPr>
          <w:tbl>
            <w:tblPr>
              <w:tblW w:w="30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092"/>
              <w:gridCol w:w="960"/>
            </w:tblGrid>
            <w:tr w:rsidR="007C5314" w:rsidRPr="007C5314" w:rsidTr="00DC02DC">
              <w:trPr>
                <w:trHeight w:val="300"/>
              </w:trPr>
              <w:tc>
                <w:tcPr>
                  <w:tcW w:w="960" w:type="dxa"/>
                  <w:shd w:val="clear" w:color="auto" w:fill="auto"/>
                  <w:noWrap/>
                  <w:hideMark/>
                </w:tcPr>
                <w:p w:rsidR="007C5314" w:rsidRPr="007C5314" w:rsidRDefault="007C5314" w:rsidP="007C5314">
                  <w:pPr>
                    <w:spacing w:after="0" w:line="240" w:lineRule="auto"/>
                    <w:jc w:val="center"/>
                    <w:rPr>
                      <w:rFonts w:ascii="Calibri" w:eastAsia="Times New Roman" w:hAnsi="Calibri" w:cs="Calibri"/>
                      <w:b/>
                      <w:bCs/>
                      <w:color w:val="000000"/>
                    </w:rPr>
                  </w:pPr>
                  <w:r w:rsidRPr="007C5314">
                    <w:rPr>
                      <w:rFonts w:ascii="Calibri" w:eastAsia="Times New Roman" w:hAnsi="Calibri" w:cs="Calibri"/>
                      <w:b/>
                      <w:bCs/>
                      <w:color w:val="000000"/>
                    </w:rPr>
                    <w:t>YEAR</w:t>
                  </w:r>
                </w:p>
              </w:tc>
              <w:tc>
                <w:tcPr>
                  <w:tcW w:w="1092" w:type="dxa"/>
                  <w:shd w:val="clear" w:color="auto" w:fill="auto"/>
                  <w:noWrap/>
                  <w:hideMark/>
                </w:tcPr>
                <w:p w:rsidR="007C5314" w:rsidRPr="007C5314" w:rsidRDefault="007C5314" w:rsidP="007C5314">
                  <w:pPr>
                    <w:spacing w:after="0" w:line="240" w:lineRule="auto"/>
                    <w:jc w:val="center"/>
                    <w:rPr>
                      <w:rFonts w:ascii="Calibri" w:eastAsia="Times New Roman" w:hAnsi="Calibri" w:cs="Calibri"/>
                      <w:b/>
                      <w:bCs/>
                      <w:color w:val="000000"/>
                    </w:rPr>
                  </w:pPr>
                  <w:r w:rsidRPr="007C5314">
                    <w:rPr>
                      <w:rFonts w:ascii="Calibri" w:eastAsia="Times New Roman" w:hAnsi="Calibri" w:cs="Calibri"/>
                      <w:b/>
                      <w:bCs/>
                      <w:color w:val="000000"/>
                    </w:rPr>
                    <w:t>Predicted TMRF</w:t>
                  </w:r>
                </w:p>
              </w:tc>
              <w:tc>
                <w:tcPr>
                  <w:tcW w:w="960" w:type="dxa"/>
                  <w:shd w:val="clear" w:color="auto" w:fill="auto"/>
                  <w:noWrap/>
                  <w:hideMark/>
                </w:tcPr>
                <w:p w:rsidR="007C5314" w:rsidRPr="007C5314" w:rsidRDefault="007C5314" w:rsidP="007C5314">
                  <w:pPr>
                    <w:spacing w:after="0" w:line="240" w:lineRule="auto"/>
                    <w:jc w:val="center"/>
                    <w:rPr>
                      <w:rFonts w:ascii="Calibri" w:eastAsia="Times New Roman" w:hAnsi="Calibri" w:cs="Calibri"/>
                      <w:b/>
                      <w:bCs/>
                      <w:color w:val="000000"/>
                    </w:rPr>
                  </w:pPr>
                  <w:r w:rsidRPr="007C5314">
                    <w:rPr>
                      <w:rFonts w:ascii="Calibri" w:eastAsia="Times New Roman" w:hAnsi="Calibri" w:cs="Calibri"/>
                      <w:b/>
                      <w:bCs/>
                      <w:color w:val="000000"/>
                    </w:rPr>
                    <w:t>Actual TMRF</w:t>
                  </w:r>
                </w:p>
              </w:tc>
            </w:tr>
            <w:tr w:rsidR="007C5314" w:rsidRPr="007C5314" w:rsidTr="00DC02DC">
              <w:trPr>
                <w:trHeight w:val="300"/>
              </w:trPr>
              <w:tc>
                <w:tcPr>
                  <w:tcW w:w="960" w:type="dxa"/>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2012</w:t>
                  </w:r>
                </w:p>
              </w:tc>
              <w:tc>
                <w:tcPr>
                  <w:tcW w:w="1092" w:type="dxa"/>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106.8722</w:t>
                  </w:r>
                </w:p>
              </w:tc>
              <w:tc>
                <w:tcPr>
                  <w:tcW w:w="960" w:type="dxa"/>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95.15</w:t>
                  </w:r>
                </w:p>
              </w:tc>
            </w:tr>
            <w:tr w:rsidR="007C5314" w:rsidRPr="007C5314" w:rsidTr="00DC02DC">
              <w:trPr>
                <w:trHeight w:val="300"/>
              </w:trPr>
              <w:tc>
                <w:tcPr>
                  <w:tcW w:w="960" w:type="dxa"/>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2013</w:t>
                  </w:r>
                </w:p>
              </w:tc>
              <w:tc>
                <w:tcPr>
                  <w:tcW w:w="1092" w:type="dxa"/>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158.8957</w:t>
                  </w:r>
                </w:p>
              </w:tc>
              <w:tc>
                <w:tcPr>
                  <w:tcW w:w="960" w:type="dxa"/>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157.33</w:t>
                  </w:r>
                </w:p>
              </w:tc>
            </w:tr>
            <w:tr w:rsidR="007C5314" w:rsidRPr="007C5314" w:rsidTr="00DC02DC">
              <w:trPr>
                <w:trHeight w:val="300"/>
              </w:trPr>
              <w:tc>
                <w:tcPr>
                  <w:tcW w:w="960" w:type="dxa"/>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2014</w:t>
                  </w:r>
                </w:p>
              </w:tc>
              <w:tc>
                <w:tcPr>
                  <w:tcW w:w="1092" w:type="dxa"/>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184.8759</w:t>
                  </w:r>
                </w:p>
              </w:tc>
              <w:tc>
                <w:tcPr>
                  <w:tcW w:w="960" w:type="dxa"/>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140.83</w:t>
                  </w:r>
                </w:p>
              </w:tc>
            </w:tr>
            <w:tr w:rsidR="007C5314" w:rsidRPr="007C5314" w:rsidTr="00DC02DC">
              <w:trPr>
                <w:trHeight w:val="300"/>
              </w:trPr>
              <w:tc>
                <w:tcPr>
                  <w:tcW w:w="960" w:type="dxa"/>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2015</w:t>
                  </w:r>
                </w:p>
              </w:tc>
              <w:tc>
                <w:tcPr>
                  <w:tcW w:w="1092" w:type="dxa"/>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201.5846</w:t>
                  </w:r>
                </w:p>
              </w:tc>
              <w:tc>
                <w:tcPr>
                  <w:tcW w:w="960" w:type="dxa"/>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174.17</w:t>
                  </w:r>
                </w:p>
              </w:tc>
            </w:tr>
            <w:tr w:rsidR="007C5314" w:rsidRPr="007C5314" w:rsidTr="00DC02DC">
              <w:trPr>
                <w:trHeight w:val="300"/>
              </w:trPr>
              <w:tc>
                <w:tcPr>
                  <w:tcW w:w="960" w:type="dxa"/>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2016</w:t>
                  </w:r>
                </w:p>
              </w:tc>
              <w:tc>
                <w:tcPr>
                  <w:tcW w:w="1092" w:type="dxa"/>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219.8377</w:t>
                  </w:r>
                </w:p>
              </w:tc>
              <w:tc>
                <w:tcPr>
                  <w:tcW w:w="960" w:type="dxa"/>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192.54</w:t>
                  </w:r>
                </w:p>
              </w:tc>
            </w:tr>
            <w:tr w:rsidR="007C5314" w:rsidRPr="007C5314" w:rsidTr="00DC02DC">
              <w:trPr>
                <w:trHeight w:val="300"/>
              </w:trPr>
              <w:tc>
                <w:tcPr>
                  <w:tcW w:w="960" w:type="dxa"/>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2017</w:t>
                  </w:r>
                </w:p>
              </w:tc>
              <w:tc>
                <w:tcPr>
                  <w:tcW w:w="1092" w:type="dxa"/>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249.6307</w:t>
                  </w:r>
                </w:p>
              </w:tc>
              <w:tc>
                <w:tcPr>
                  <w:tcW w:w="960" w:type="dxa"/>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165.97</w:t>
                  </w:r>
                </w:p>
              </w:tc>
            </w:tr>
            <w:tr w:rsidR="007C5314" w:rsidRPr="007C5314" w:rsidTr="00DC02DC">
              <w:trPr>
                <w:trHeight w:val="300"/>
              </w:trPr>
              <w:tc>
                <w:tcPr>
                  <w:tcW w:w="960" w:type="dxa"/>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2018</w:t>
                  </w:r>
                </w:p>
              </w:tc>
              <w:tc>
                <w:tcPr>
                  <w:tcW w:w="1092" w:type="dxa"/>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111.8397</w:t>
                  </w:r>
                </w:p>
              </w:tc>
              <w:tc>
                <w:tcPr>
                  <w:tcW w:w="960" w:type="dxa"/>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100.61</w:t>
                  </w:r>
                </w:p>
              </w:tc>
            </w:tr>
            <w:tr w:rsidR="00DC02DC" w:rsidRPr="007C5314" w:rsidTr="00DC02DC">
              <w:trPr>
                <w:trHeight w:val="300"/>
              </w:trPr>
              <w:tc>
                <w:tcPr>
                  <w:tcW w:w="960" w:type="dxa"/>
                  <w:shd w:val="clear" w:color="auto" w:fill="auto"/>
                  <w:noWrap/>
                  <w:vAlign w:val="bottom"/>
                  <w:hideMark/>
                </w:tcPr>
                <w:p w:rsidR="00DC02DC" w:rsidRPr="007C5314" w:rsidRDefault="00DC02DC"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2019</w:t>
                  </w:r>
                </w:p>
              </w:tc>
              <w:tc>
                <w:tcPr>
                  <w:tcW w:w="1092" w:type="dxa"/>
                  <w:shd w:val="clear" w:color="auto" w:fill="auto"/>
                  <w:noWrap/>
                  <w:vAlign w:val="bottom"/>
                  <w:hideMark/>
                </w:tcPr>
                <w:p w:rsidR="00DC02DC" w:rsidRPr="007C5314" w:rsidRDefault="00DC02DC" w:rsidP="002A60AE">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132.5282</w:t>
                  </w:r>
                </w:p>
              </w:tc>
              <w:tc>
                <w:tcPr>
                  <w:tcW w:w="960" w:type="dxa"/>
                  <w:shd w:val="clear" w:color="auto" w:fill="auto"/>
                  <w:noWrap/>
                  <w:vAlign w:val="bottom"/>
                  <w:hideMark/>
                </w:tcPr>
                <w:p w:rsidR="00DC02DC" w:rsidRPr="007C5314" w:rsidRDefault="00DC02DC" w:rsidP="002A60AE">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147.93</w:t>
                  </w:r>
                </w:p>
              </w:tc>
            </w:tr>
            <w:tr w:rsidR="00DC02DC" w:rsidRPr="007C5314" w:rsidTr="00DC02DC">
              <w:trPr>
                <w:trHeight w:val="300"/>
              </w:trPr>
              <w:tc>
                <w:tcPr>
                  <w:tcW w:w="960" w:type="dxa"/>
                  <w:shd w:val="clear" w:color="auto" w:fill="auto"/>
                  <w:noWrap/>
                  <w:vAlign w:val="bottom"/>
                  <w:hideMark/>
                </w:tcPr>
                <w:p w:rsidR="00DC02DC" w:rsidRPr="007C5314" w:rsidRDefault="00DC02DC"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2020</w:t>
                  </w:r>
                </w:p>
              </w:tc>
              <w:tc>
                <w:tcPr>
                  <w:tcW w:w="1092" w:type="dxa"/>
                  <w:shd w:val="clear" w:color="auto" w:fill="auto"/>
                  <w:noWrap/>
                  <w:vAlign w:val="bottom"/>
                  <w:hideMark/>
                </w:tcPr>
                <w:p w:rsidR="00DC02DC" w:rsidRPr="007C5314" w:rsidRDefault="00DC02DC"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237.3531</w:t>
                  </w:r>
                </w:p>
              </w:tc>
              <w:tc>
                <w:tcPr>
                  <w:tcW w:w="960" w:type="dxa"/>
                  <w:shd w:val="clear" w:color="auto" w:fill="auto"/>
                  <w:noWrap/>
                  <w:vAlign w:val="bottom"/>
                  <w:hideMark/>
                </w:tcPr>
                <w:p w:rsidR="00DC02DC" w:rsidRPr="007C5314" w:rsidRDefault="00DC02DC"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200.57</w:t>
                  </w:r>
                </w:p>
              </w:tc>
            </w:tr>
            <w:tr w:rsidR="00DC02DC" w:rsidRPr="007C5314" w:rsidTr="00DC02DC">
              <w:trPr>
                <w:trHeight w:val="300"/>
              </w:trPr>
              <w:tc>
                <w:tcPr>
                  <w:tcW w:w="960" w:type="dxa"/>
                  <w:shd w:val="clear" w:color="auto" w:fill="auto"/>
                  <w:noWrap/>
                  <w:vAlign w:val="bottom"/>
                  <w:hideMark/>
                </w:tcPr>
                <w:p w:rsidR="00DC02DC" w:rsidRPr="007C5314" w:rsidRDefault="00DC02DC"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2021</w:t>
                  </w:r>
                </w:p>
              </w:tc>
              <w:tc>
                <w:tcPr>
                  <w:tcW w:w="1092" w:type="dxa"/>
                  <w:shd w:val="clear" w:color="auto" w:fill="auto"/>
                  <w:noWrap/>
                  <w:vAlign w:val="bottom"/>
                  <w:hideMark/>
                </w:tcPr>
                <w:p w:rsidR="00DC02DC" w:rsidRPr="007C5314" w:rsidRDefault="00DC02DC"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193.8086</w:t>
                  </w:r>
                </w:p>
              </w:tc>
              <w:tc>
                <w:tcPr>
                  <w:tcW w:w="960" w:type="dxa"/>
                  <w:shd w:val="clear" w:color="auto" w:fill="auto"/>
                  <w:noWrap/>
                  <w:vAlign w:val="bottom"/>
                  <w:hideMark/>
                </w:tcPr>
                <w:p w:rsidR="00DC02DC" w:rsidRPr="007C5314" w:rsidRDefault="00DC02DC"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113.9</w:t>
                  </w:r>
                </w:p>
              </w:tc>
            </w:tr>
            <w:tr w:rsidR="00DC02DC" w:rsidRPr="007C5314" w:rsidTr="00DC02DC">
              <w:trPr>
                <w:trHeight w:val="300"/>
              </w:trPr>
              <w:tc>
                <w:tcPr>
                  <w:tcW w:w="960" w:type="dxa"/>
                  <w:shd w:val="clear" w:color="auto" w:fill="auto"/>
                  <w:noWrap/>
                  <w:vAlign w:val="bottom"/>
                  <w:hideMark/>
                </w:tcPr>
                <w:p w:rsidR="00DC02DC" w:rsidRPr="007C5314" w:rsidRDefault="00DC02DC"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2022</w:t>
                  </w:r>
                </w:p>
              </w:tc>
              <w:tc>
                <w:tcPr>
                  <w:tcW w:w="1092" w:type="dxa"/>
                  <w:shd w:val="clear" w:color="auto" w:fill="auto"/>
                  <w:noWrap/>
                  <w:vAlign w:val="bottom"/>
                  <w:hideMark/>
                </w:tcPr>
                <w:p w:rsidR="00DC02DC" w:rsidRPr="007C5314" w:rsidRDefault="00DC02DC"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134.9287</w:t>
                  </w:r>
                </w:p>
              </w:tc>
              <w:tc>
                <w:tcPr>
                  <w:tcW w:w="960" w:type="dxa"/>
                  <w:shd w:val="clear" w:color="auto" w:fill="auto"/>
                  <w:noWrap/>
                  <w:vAlign w:val="bottom"/>
                  <w:hideMark/>
                </w:tcPr>
                <w:p w:rsidR="00DC02DC" w:rsidRPr="007C5314" w:rsidRDefault="00DC02DC" w:rsidP="007C5314">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108.43</w:t>
                  </w:r>
                </w:p>
              </w:tc>
            </w:tr>
          </w:tbl>
          <w:p w:rsidR="007C5314" w:rsidRDefault="007C5314" w:rsidP="007C5314">
            <w:pPr>
              <w:spacing w:after="0" w:line="240" w:lineRule="auto"/>
              <w:jc w:val="right"/>
              <w:rPr>
                <w:rFonts w:ascii="Calibri" w:eastAsia="Times New Roman" w:hAnsi="Calibri" w:cs="Calibri"/>
                <w:color w:val="000000"/>
              </w:rPr>
            </w:pPr>
          </w:p>
          <w:p w:rsidR="00DC02DC" w:rsidRDefault="00DC02DC" w:rsidP="00DC02DC">
            <w:pPr>
              <w:spacing w:after="0" w:line="240" w:lineRule="auto"/>
              <w:ind w:right="-5387"/>
              <w:rPr>
                <w:rFonts w:ascii="Calibri" w:eastAsia="Times New Roman" w:hAnsi="Calibri" w:cs="Calibri"/>
                <w:b/>
                <w:color w:val="000000"/>
              </w:rPr>
            </w:pPr>
            <w:r>
              <w:rPr>
                <w:rFonts w:ascii="Calibri" w:eastAsia="Times New Roman" w:hAnsi="Calibri" w:cs="Calibri"/>
                <w:b/>
                <w:color w:val="000000"/>
              </w:rPr>
              <w:t>Table 6: TMRF(Total Monsoon Rainfall) for Verification Period 2023</w:t>
            </w:r>
          </w:p>
          <w:tbl>
            <w:tblPr>
              <w:tblW w:w="30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092"/>
              <w:gridCol w:w="960"/>
            </w:tblGrid>
            <w:tr w:rsidR="007B56AC" w:rsidRPr="007C5314" w:rsidTr="002A60AE">
              <w:trPr>
                <w:trHeight w:val="300"/>
              </w:trPr>
              <w:tc>
                <w:tcPr>
                  <w:tcW w:w="960" w:type="dxa"/>
                  <w:shd w:val="clear" w:color="auto" w:fill="auto"/>
                  <w:noWrap/>
                  <w:hideMark/>
                </w:tcPr>
                <w:p w:rsidR="007B56AC" w:rsidRPr="007C5314" w:rsidRDefault="007B56AC" w:rsidP="002A60AE">
                  <w:pPr>
                    <w:spacing w:after="0" w:line="240" w:lineRule="auto"/>
                    <w:jc w:val="center"/>
                    <w:rPr>
                      <w:rFonts w:ascii="Calibri" w:eastAsia="Times New Roman" w:hAnsi="Calibri" w:cs="Calibri"/>
                      <w:b/>
                      <w:bCs/>
                      <w:color w:val="000000"/>
                    </w:rPr>
                  </w:pPr>
                  <w:r w:rsidRPr="007C5314">
                    <w:rPr>
                      <w:rFonts w:ascii="Calibri" w:eastAsia="Times New Roman" w:hAnsi="Calibri" w:cs="Calibri"/>
                      <w:b/>
                      <w:bCs/>
                      <w:color w:val="000000"/>
                    </w:rPr>
                    <w:t>YEAR</w:t>
                  </w:r>
                </w:p>
              </w:tc>
              <w:tc>
                <w:tcPr>
                  <w:tcW w:w="1092" w:type="dxa"/>
                  <w:shd w:val="clear" w:color="auto" w:fill="auto"/>
                  <w:noWrap/>
                  <w:hideMark/>
                </w:tcPr>
                <w:p w:rsidR="007B56AC" w:rsidRPr="007C5314" w:rsidRDefault="007B56AC" w:rsidP="002A60AE">
                  <w:pPr>
                    <w:spacing w:after="0" w:line="240" w:lineRule="auto"/>
                    <w:jc w:val="center"/>
                    <w:rPr>
                      <w:rFonts w:ascii="Calibri" w:eastAsia="Times New Roman" w:hAnsi="Calibri" w:cs="Calibri"/>
                      <w:b/>
                      <w:bCs/>
                      <w:color w:val="000000"/>
                    </w:rPr>
                  </w:pPr>
                  <w:r w:rsidRPr="007C5314">
                    <w:rPr>
                      <w:rFonts w:ascii="Calibri" w:eastAsia="Times New Roman" w:hAnsi="Calibri" w:cs="Calibri"/>
                      <w:b/>
                      <w:bCs/>
                      <w:color w:val="000000"/>
                    </w:rPr>
                    <w:t>Predicted TMRF</w:t>
                  </w:r>
                </w:p>
              </w:tc>
              <w:tc>
                <w:tcPr>
                  <w:tcW w:w="960" w:type="dxa"/>
                  <w:shd w:val="clear" w:color="auto" w:fill="auto"/>
                  <w:noWrap/>
                  <w:hideMark/>
                </w:tcPr>
                <w:p w:rsidR="007B56AC" w:rsidRPr="007C5314" w:rsidRDefault="007B56AC" w:rsidP="002A60AE">
                  <w:pPr>
                    <w:spacing w:after="0" w:line="240" w:lineRule="auto"/>
                    <w:jc w:val="center"/>
                    <w:rPr>
                      <w:rFonts w:ascii="Calibri" w:eastAsia="Times New Roman" w:hAnsi="Calibri" w:cs="Calibri"/>
                      <w:b/>
                      <w:bCs/>
                      <w:color w:val="000000"/>
                    </w:rPr>
                  </w:pPr>
                  <w:r w:rsidRPr="007C5314">
                    <w:rPr>
                      <w:rFonts w:ascii="Calibri" w:eastAsia="Times New Roman" w:hAnsi="Calibri" w:cs="Calibri"/>
                      <w:b/>
                      <w:bCs/>
                      <w:color w:val="000000"/>
                    </w:rPr>
                    <w:t>Actual TMRF</w:t>
                  </w:r>
                </w:p>
              </w:tc>
            </w:tr>
            <w:tr w:rsidR="00DC02DC" w:rsidRPr="007C5314" w:rsidTr="002A60AE">
              <w:trPr>
                <w:trHeight w:val="300"/>
              </w:trPr>
              <w:tc>
                <w:tcPr>
                  <w:tcW w:w="960" w:type="dxa"/>
                  <w:shd w:val="clear" w:color="auto" w:fill="auto"/>
                  <w:noWrap/>
                  <w:vAlign w:val="bottom"/>
                  <w:hideMark/>
                </w:tcPr>
                <w:p w:rsidR="00DC02DC" w:rsidRPr="007C5314" w:rsidRDefault="00DC02DC" w:rsidP="002A60AE">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2023</w:t>
                  </w:r>
                </w:p>
              </w:tc>
              <w:tc>
                <w:tcPr>
                  <w:tcW w:w="1092" w:type="dxa"/>
                  <w:shd w:val="clear" w:color="auto" w:fill="auto"/>
                  <w:noWrap/>
                  <w:vAlign w:val="bottom"/>
                  <w:hideMark/>
                </w:tcPr>
                <w:p w:rsidR="00DC02DC" w:rsidRPr="007C5314" w:rsidRDefault="00DC02DC" w:rsidP="002A60AE">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130.5977</w:t>
                  </w:r>
                </w:p>
              </w:tc>
              <w:tc>
                <w:tcPr>
                  <w:tcW w:w="960" w:type="dxa"/>
                  <w:shd w:val="clear" w:color="auto" w:fill="auto"/>
                  <w:noWrap/>
                  <w:vAlign w:val="bottom"/>
                  <w:hideMark/>
                </w:tcPr>
                <w:p w:rsidR="00DC02DC" w:rsidRPr="007C5314" w:rsidRDefault="00DC02DC" w:rsidP="002A60AE">
                  <w:pPr>
                    <w:spacing w:after="0" w:line="240" w:lineRule="auto"/>
                    <w:jc w:val="right"/>
                    <w:rPr>
                      <w:rFonts w:ascii="Calibri" w:eastAsia="Times New Roman" w:hAnsi="Calibri" w:cs="Calibri"/>
                      <w:color w:val="000000"/>
                    </w:rPr>
                  </w:pPr>
                  <w:r w:rsidRPr="007C5314">
                    <w:rPr>
                      <w:rFonts w:ascii="Calibri" w:eastAsia="Times New Roman" w:hAnsi="Calibri" w:cs="Calibri"/>
                      <w:color w:val="000000"/>
                    </w:rPr>
                    <w:t>136.74</w:t>
                  </w:r>
                </w:p>
              </w:tc>
            </w:tr>
          </w:tbl>
          <w:p w:rsidR="00DC02DC" w:rsidRPr="007C5314" w:rsidRDefault="00DC02DC" w:rsidP="00DC02DC">
            <w:pPr>
              <w:spacing w:after="0" w:line="240" w:lineRule="auto"/>
              <w:ind w:right="-5387"/>
              <w:rPr>
                <w:rFonts w:ascii="Calibri" w:eastAsia="Times New Roman" w:hAnsi="Calibri" w:cs="Calibri"/>
                <w:b/>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r>
      <w:tr w:rsidR="007C5314" w:rsidRPr="007C5314" w:rsidTr="00DC02DC">
        <w:trPr>
          <w:trHeight w:val="300"/>
        </w:trPr>
        <w:tc>
          <w:tcPr>
            <w:tcW w:w="9368" w:type="dxa"/>
            <w:tcBorders>
              <w:top w:val="nil"/>
              <w:left w:val="nil"/>
              <w:bottom w:val="nil"/>
              <w:right w:val="nil"/>
            </w:tcBorders>
            <w:shd w:val="clear" w:color="auto" w:fill="auto"/>
            <w:noWrap/>
            <w:vAlign w:val="bottom"/>
            <w:hideMark/>
          </w:tcPr>
          <w:p w:rsidR="007C5314" w:rsidRDefault="007C5314" w:rsidP="007C5314">
            <w:pPr>
              <w:spacing w:after="0" w:line="240" w:lineRule="auto"/>
              <w:jc w:val="right"/>
              <w:rPr>
                <w:rFonts w:ascii="Calibri" w:eastAsia="Times New Roman" w:hAnsi="Calibri" w:cs="Calibri"/>
                <w:color w:val="000000"/>
              </w:rPr>
            </w:pPr>
          </w:p>
          <w:p w:rsidR="00DC02DC" w:rsidRDefault="00DC02DC" w:rsidP="007C5314">
            <w:pPr>
              <w:spacing w:after="0" w:line="240" w:lineRule="auto"/>
              <w:jc w:val="right"/>
              <w:rPr>
                <w:rFonts w:ascii="Calibri" w:eastAsia="Times New Roman" w:hAnsi="Calibri" w:cs="Calibri"/>
                <w:color w:val="000000"/>
              </w:rPr>
            </w:pPr>
          </w:p>
          <w:p w:rsidR="00803F56" w:rsidRDefault="00803F56" w:rsidP="007C5314">
            <w:pPr>
              <w:spacing w:after="0" w:line="240" w:lineRule="auto"/>
              <w:jc w:val="right"/>
              <w:rPr>
                <w:rFonts w:ascii="Calibri" w:eastAsia="Times New Roman" w:hAnsi="Calibri" w:cs="Calibri"/>
                <w:color w:val="000000"/>
              </w:rPr>
            </w:pPr>
          </w:p>
          <w:p w:rsidR="00803F56" w:rsidRDefault="00803F56" w:rsidP="00A47450">
            <w:pPr>
              <w:spacing w:before="93"/>
              <w:ind w:left="1266" w:right="1183"/>
              <w:jc w:val="center"/>
              <w:rPr>
                <w:b/>
                <w:sz w:val="18"/>
              </w:rPr>
            </w:pPr>
          </w:p>
          <w:p w:rsidR="00A47450" w:rsidRDefault="00A47450" w:rsidP="00A47450">
            <w:pPr>
              <w:spacing w:before="93"/>
              <w:ind w:left="1266" w:right="1183"/>
              <w:jc w:val="center"/>
              <w:rPr>
                <w:b/>
                <w:sz w:val="18"/>
              </w:rPr>
            </w:pPr>
            <w:r>
              <w:rPr>
                <w:b/>
                <w:sz w:val="18"/>
              </w:rPr>
              <w:t>Table</w:t>
            </w:r>
            <w:r>
              <w:rPr>
                <w:b/>
                <w:spacing w:val="-2"/>
                <w:sz w:val="18"/>
              </w:rPr>
              <w:t xml:space="preserve"> </w:t>
            </w:r>
            <w:r>
              <w:rPr>
                <w:b/>
                <w:sz w:val="18"/>
              </w:rPr>
              <w:t>9.</w:t>
            </w:r>
            <w:r>
              <w:rPr>
                <w:b/>
                <w:spacing w:val="-1"/>
                <w:sz w:val="18"/>
              </w:rPr>
              <w:t xml:space="preserve"> </w:t>
            </w:r>
            <w:r>
              <w:rPr>
                <w:b/>
                <w:sz w:val="18"/>
              </w:rPr>
              <w:t>Statistics</w:t>
            </w:r>
            <w:r>
              <w:rPr>
                <w:b/>
                <w:spacing w:val="-2"/>
                <w:sz w:val="18"/>
              </w:rPr>
              <w:t xml:space="preserve"> </w:t>
            </w:r>
            <w:r>
              <w:rPr>
                <w:b/>
                <w:sz w:val="18"/>
              </w:rPr>
              <w:t>of</w:t>
            </w:r>
            <w:r>
              <w:rPr>
                <w:b/>
                <w:spacing w:val="-1"/>
                <w:sz w:val="18"/>
              </w:rPr>
              <w:t xml:space="preserve"> </w:t>
            </w:r>
            <w:r>
              <w:rPr>
                <w:b/>
                <w:sz w:val="18"/>
              </w:rPr>
              <w:t>Performance</w:t>
            </w:r>
            <w:r>
              <w:rPr>
                <w:b/>
                <w:spacing w:val="-2"/>
                <w:sz w:val="18"/>
              </w:rPr>
              <w:t xml:space="preserve"> </w:t>
            </w:r>
            <w:r>
              <w:rPr>
                <w:b/>
                <w:sz w:val="18"/>
              </w:rPr>
              <w:t>of</w:t>
            </w:r>
            <w:r>
              <w:rPr>
                <w:b/>
                <w:spacing w:val="-1"/>
                <w:sz w:val="18"/>
              </w:rPr>
              <w:t xml:space="preserve"> </w:t>
            </w:r>
            <w:r>
              <w:rPr>
                <w:b/>
                <w:sz w:val="18"/>
              </w:rPr>
              <w:t>MPS.</w:t>
            </w:r>
          </w:p>
          <w:p w:rsidR="00A47450" w:rsidRDefault="00A47450" w:rsidP="00A47450">
            <w:pPr>
              <w:pStyle w:val="BodyText"/>
              <w:spacing w:before="2"/>
              <w:rPr>
                <w:b/>
                <w:sz w:val="20"/>
              </w:rPr>
            </w:pPr>
          </w:p>
          <w:tbl>
            <w:tblPr>
              <w:tblW w:w="0" w:type="auto"/>
              <w:tblInd w:w="9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241"/>
              <w:gridCol w:w="1202"/>
              <w:gridCol w:w="957"/>
              <w:gridCol w:w="1131"/>
              <w:gridCol w:w="1213"/>
              <w:gridCol w:w="1345"/>
              <w:gridCol w:w="1134"/>
            </w:tblGrid>
            <w:tr w:rsidR="00A47450" w:rsidTr="00A47450">
              <w:trPr>
                <w:trHeight w:val="441"/>
              </w:trPr>
              <w:tc>
                <w:tcPr>
                  <w:tcW w:w="1241" w:type="dxa"/>
                  <w:vMerge w:val="restart"/>
                </w:tcPr>
                <w:p w:rsidR="00A47450" w:rsidRDefault="00A47450" w:rsidP="002A60AE">
                  <w:pPr>
                    <w:pStyle w:val="TableParagraph"/>
                    <w:spacing w:before="7"/>
                    <w:rPr>
                      <w:b/>
                    </w:rPr>
                  </w:pPr>
                </w:p>
                <w:p w:rsidR="00A47450" w:rsidRDefault="00A47450" w:rsidP="002A60AE">
                  <w:pPr>
                    <w:pStyle w:val="TableParagraph"/>
                    <w:spacing w:before="0"/>
                    <w:ind w:left="426"/>
                    <w:rPr>
                      <w:b/>
                    </w:rPr>
                  </w:pPr>
                  <w:r>
                    <w:rPr>
                      <w:b/>
                    </w:rPr>
                    <w:t>Model</w:t>
                  </w:r>
                </w:p>
              </w:tc>
              <w:tc>
                <w:tcPr>
                  <w:tcW w:w="3290" w:type="dxa"/>
                  <w:gridSpan w:val="3"/>
                </w:tcPr>
                <w:p w:rsidR="00A47450" w:rsidRDefault="00A47450" w:rsidP="002A60AE">
                  <w:pPr>
                    <w:pStyle w:val="TableParagraph"/>
                    <w:spacing w:before="73"/>
                    <w:ind w:left="1202"/>
                    <w:rPr>
                      <w:b/>
                    </w:rPr>
                  </w:pPr>
                  <w:r>
                    <w:rPr>
                      <w:b/>
                    </w:rPr>
                    <w:t>Training</w:t>
                  </w:r>
                  <w:r>
                    <w:rPr>
                      <w:b/>
                      <w:spacing w:val="-3"/>
                    </w:rPr>
                    <w:t xml:space="preserve"> </w:t>
                  </w:r>
                  <w:r>
                    <w:rPr>
                      <w:b/>
                    </w:rPr>
                    <w:t>Period</w:t>
                  </w:r>
                </w:p>
              </w:tc>
              <w:tc>
                <w:tcPr>
                  <w:tcW w:w="3692" w:type="dxa"/>
                  <w:gridSpan w:val="3"/>
                </w:tcPr>
                <w:p w:rsidR="00A47450" w:rsidRDefault="00A47450" w:rsidP="002A60AE">
                  <w:pPr>
                    <w:pStyle w:val="TableParagraph"/>
                    <w:spacing w:before="73"/>
                    <w:ind w:left="1035"/>
                    <w:rPr>
                      <w:b/>
                    </w:rPr>
                  </w:pPr>
                  <w:r>
                    <w:rPr>
                      <w:b/>
                    </w:rPr>
                    <w:t>Independent</w:t>
                  </w:r>
                  <w:r>
                    <w:rPr>
                      <w:b/>
                      <w:spacing w:val="-2"/>
                    </w:rPr>
                    <w:t xml:space="preserve"> </w:t>
                  </w:r>
                  <w:r>
                    <w:rPr>
                      <w:b/>
                    </w:rPr>
                    <w:t>Period</w:t>
                  </w:r>
                </w:p>
              </w:tc>
            </w:tr>
            <w:tr w:rsidR="00A47450" w:rsidTr="00A47450">
              <w:trPr>
                <w:trHeight w:val="362"/>
              </w:trPr>
              <w:tc>
                <w:tcPr>
                  <w:tcW w:w="1241" w:type="dxa"/>
                  <w:vMerge/>
                  <w:tcBorders>
                    <w:top w:val="nil"/>
                  </w:tcBorders>
                </w:tcPr>
                <w:p w:rsidR="00A47450" w:rsidRDefault="00A47450" w:rsidP="002A60AE">
                  <w:pPr>
                    <w:rPr>
                      <w:sz w:val="2"/>
                      <w:szCs w:val="2"/>
                    </w:rPr>
                  </w:pPr>
                </w:p>
              </w:tc>
              <w:tc>
                <w:tcPr>
                  <w:tcW w:w="1202" w:type="dxa"/>
                </w:tcPr>
                <w:p w:rsidR="00A47450" w:rsidRDefault="00A47450" w:rsidP="002A60AE">
                  <w:pPr>
                    <w:pStyle w:val="TableParagraph"/>
                    <w:spacing w:before="34"/>
                    <w:ind w:left="415" w:right="409"/>
                    <w:jc w:val="center"/>
                    <w:rPr>
                      <w:b/>
                    </w:rPr>
                  </w:pPr>
                  <w:r>
                    <w:rPr>
                      <w:b/>
                    </w:rPr>
                    <w:t>SD</w:t>
                  </w:r>
                </w:p>
              </w:tc>
              <w:tc>
                <w:tcPr>
                  <w:tcW w:w="957" w:type="dxa"/>
                </w:tcPr>
                <w:p w:rsidR="00A47450" w:rsidRDefault="00A47450" w:rsidP="002A60AE">
                  <w:pPr>
                    <w:pStyle w:val="TableParagraph"/>
                    <w:spacing w:before="34"/>
                    <w:ind w:left="421"/>
                    <w:rPr>
                      <w:b/>
                    </w:rPr>
                  </w:pPr>
                  <w:r>
                    <w:rPr>
                      <w:b/>
                    </w:rPr>
                    <w:t>MAD</w:t>
                  </w:r>
                </w:p>
              </w:tc>
              <w:tc>
                <w:tcPr>
                  <w:tcW w:w="1131" w:type="dxa"/>
                </w:tcPr>
                <w:p w:rsidR="00A47450" w:rsidRDefault="00A47450" w:rsidP="002A60AE">
                  <w:pPr>
                    <w:pStyle w:val="TableParagraph"/>
                    <w:spacing w:before="34"/>
                    <w:ind w:left="402" w:right="401"/>
                    <w:jc w:val="center"/>
                    <w:rPr>
                      <w:b/>
                    </w:rPr>
                  </w:pPr>
                  <w:r>
                    <w:rPr>
                      <w:b/>
                    </w:rPr>
                    <w:t>CC</w:t>
                  </w:r>
                </w:p>
              </w:tc>
              <w:tc>
                <w:tcPr>
                  <w:tcW w:w="1213" w:type="dxa"/>
                </w:tcPr>
                <w:p w:rsidR="00A47450" w:rsidRDefault="00A47450" w:rsidP="002A60AE">
                  <w:pPr>
                    <w:pStyle w:val="TableParagraph"/>
                    <w:spacing w:before="34"/>
                    <w:ind w:left="420" w:right="416"/>
                    <w:jc w:val="center"/>
                    <w:rPr>
                      <w:b/>
                    </w:rPr>
                  </w:pPr>
                  <w:r>
                    <w:rPr>
                      <w:b/>
                    </w:rPr>
                    <w:t>SD</w:t>
                  </w:r>
                </w:p>
              </w:tc>
              <w:tc>
                <w:tcPr>
                  <w:tcW w:w="1345" w:type="dxa"/>
                </w:tcPr>
                <w:p w:rsidR="00A47450" w:rsidRDefault="00A47450" w:rsidP="002A60AE">
                  <w:pPr>
                    <w:pStyle w:val="TableParagraph"/>
                    <w:spacing w:before="34"/>
                    <w:ind w:left="407" w:right="402"/>
                    <w:jc w:val="center"/>
                    <w:rPr>
                      <w:b/>
                    </w:rPr>
                  </w:pPr>
                  <w:r>
                    <w:rPr>
                      <w:b/>
                    </w:rPr>
                    <w:t>MAD</w:t>
                  </w:r>
                </w:p>
              </w:tc>
              <w:tc>
                <w:tcPr>
                  <w:tcW w:w="1134" w:type="dxa"/>
                </w:tcPr>
                <w:p w:rsidR="00A47450" w:rsidRDefault="00A47450" w:rsidP="002A60AE">
                  <w:pPr>
                    <w:pStyle w:val="TableParagraph"/>
                    <w:spacing w:before="34"/>
                    <w:ind w:left="369" w:right="368"/>
                    <w:jc w:val="center"/>
                    <w:rPr>
                      <w:b/>
                    </w:rPr>
                  </w:pPr>
                  <w:r>
                    <w:rPr>
                      <w:b/>
                    </w:rPr>
                    <w:t>CC</w:t>
                  </w:r>
                </w:p>
              </w:tc>
            </w:tr>
            <w:tr w:rsidR="00A47450" w:rsidTr="00A47450">
              <w:trPr>
                <w:trHeight w:val="582"/>
              </w:trPr>
              <w:tc>
                <w:tcPr>
                  <w:tcW w:w="1241" w:type="dxa"/>
                </w:tcPr>
                <w:p w:rsidR="00A47450" w:rsidRDefault="00A47450" w:rsidP="002A60AE">
                  <w:pPr>
                    <w:pStyle w:val="TableParagraph"/>
                    <w:spacing w:before="0" w:line="247" w:lineRule="exact"/>
                    <w:ind w:left="278"/>
                  </w:pPr>
                  <w:r>
                    <w:t>Parametric</w:t>
                  </w:r>
                </w:p>
                <w:p w:rsidR="00A47450" w:rsidRDefault="00A47450" w:rsidP="002A60AE">
                  <w:pPr>
                    <w:pStyle w:val="TableParagraph"/>
                    <w:spacing w:before="40"/>
                    <w:ind w:left="379"/>
                  </w:pPr>
                  <w:r>
                    <w:t>forecast</w:t>
                  </w:r>
                </w:p>
              </w:tc>
              <w:tc>
                <w:tcPr>
                  <w:tcW w:w="1202" w:type="dxa"/>
                  <w:vAlign w:val="bottom"/>
                </w:tcPr>
                <w:p w:rsidR="00A47450" w:rsidRDefault="00A47450">
                  <w:pPr>
                    <w:jc w:val="right"/>
                    <w:rPr>
                      <w:rFonts w:ascii="Calibri" w:hAnsi="Calibri" w:cs="Calibri"/>
                      <w:color w:val="000000"/>
                    </w:rPr>
                  </w:pPr>
                  <w:r>
                    <w:rPr>
                      <w:rFonts w:ascii="Calibri" w:hAnsi="Calibri" w:cs="Calibri"/>
                      <w:color w:val="000000"/>
                    </w:rPr>
                    <w:t>0.047373</w:t>
                  </w:r>
                </w:p>
              </w:tc>
              <w:tc>
                <w:tcPr>
                  <w:tcW w:w="957" w:type="dxa"/>
                  <w:vAlign w:val="bottom"/>
                </w:tcPr>
                <w:p w:rsidR="00A47450" w:rsidRDefault="00A47450">
                  <w:pPr>
                    <w:jc w:val="right"/>
                    <w:rPr>
                      <w:rFonts w:ascii="Calibri" w:hAnsi="Calibri" w:cs="Calibri"/>
                      <w:color w:val="000000"/>
                    </w:rPr>
                  </w:pPr>
                  <w:r>
                    <w:rPr>
                      <w:rFonts w:ascii="Calibri" w:hAnsi="Calibri" w:cs="Calibri"/>
                      <w:color w:val="000000"/>
                    </w:rPr>
                    <w:t>0.027862</w:t>
                  </w:r>
                </w:p>
              </w:tc>
              <w:tc>
                <w:tcPr>
                  <w:tcW w:w="1131" w:type="dxa"/>
                  <w:vAlign w:val="bottom"/>
                </w:tcPr>
                <w:p w:rsidR="00A47450" w:rsidRDefault="00A47450">
                  <w:pPr>
                    <w:jc w:val="right"/>
                    <w:rPr>
                      <w:rFonts w:ascii="Calibri" w:hAnsi="Calibri" w:cs="Calibri"/>
                      <w:color w:val="000000"/>
                    </w:rPr>
                  </w:pPr>
                  <w:r>
                    <w:rPr>
                      <w:rFonts w:ascii="Calibri" w:hAnsi="Calibri" w:cs="Calibri"/>
                      <w:color w:val="000000"/>
                    </w:rPr>
                    <w:t>0.830029</w:t>
                  </w:r>
                </w:p>
              </w:tc>
              <w:tc>
                <w:tcPr>
                  <w:tcW w:w="1213" w:type="dxa"/>
                  <w:vAlign w:val="bottom"/>
                </w:tcPr>
                <w:p w:rsidR="00A47450" w:rsidRDefault="00A47450" w:rsidP="002A60AE">
                  <w:pPr>
                    <w:jc w:val="right"/>
                    <w:rPr>
                      <w:rFonts w:ascii="Calibri" w:hAnsi="Calibri" w:cs="Calibri"/>
                      <w:color w:val="000000"/>
                    </w:rPr>
                  </w:pPr>
                  <w:r>
                    <w:rPr>
                      <w:rFonts w:ascii="Calibri" w:hAnsi="Calibri" w:cs="Calibri"/>
                      <w:color w:val="000000"/>
                    </w:rPr>
                    <w:t>0.017</w:t>
                  </w:r>
                  <w:r>
                    <w:rPr>
                      <w:rFonts w:ascii="Calibri" w:hAnsi="Calibri" w:cs="Calibri"/>
                      <w:color w:val="000000"/>
                    </w:rPr>
                    <w:t>3</w:t>
                  </w:r>
                  <w:r w:rsidR="006E30C5">
                    <w:rPr>
                      <w:rFonts w:ascii="Calibri" w:hAnsi="Calibri" w:cs="Calibri"/>
                      <w:color w:val="000000"/>
                    </w:rPr>
                    <w:t>21</w:t>
                  </w:r>
                </w:p>
              </w:tc>
              <w:tc>
                <w:tcPr>
                  <w:tcW w:w="1345" w:type="dxa"/>
                  <w:vAlign w:val="bottom"/>
                </w:tcPr>
                <w:p w:rsidR="00A47450" w:rsidRDefault="00A47450" w:rsidP="002A60AE">
                  <w:pPr>
                    <w:jc w:val="right"/>
                    <w:rPr>
                      <w:rFonts w:ascii="Calibri" w:hAnsi="Calibri" w:cs="Calibri"/>
                      <w:color w:val="000000"/>
                    </w:rPr>
                  </w:pPr>
                  <w:r>
                    <w:rPr>
                      <w:rFonts w:ascii="Calibri" w:hAnsi="Calibri" w:cs="Calibri"/>
                      <w:color w:val="000000"/>
                    </w:rPr>
                    <w:t>0.0</w:t>
                  </w:r>
                  <w:r>
                    <w:rPr>
                      <w:rFonts w:ascii="Calibri" w:hAnsi="Calibri" w:cs="Calibri"/>
                      <w:color w:val="000000"/>
                    </w:rPr>
                    <w:t>0512</w:t>
                  </w:r>
                  <w:r w:rsidR="006E30C5">
                    <w:rPr>
                      <w:rFonts w:ascii="Calibri" w:hAnsi="Calibri" w:cs="Calibri"/>
                      <w:color w:val="000000"/>
                    </w:rPr>
                    <w:t>8</w:t>
                  </w:r>
                </w:p>
              </w:tc>
              <w:tc>
                <w:tcPr>
                  <w:tcW w:w="1134" w:type="dxa"/>
                </w:tcPr>
                <w:p w:rsidR="00A47450" w:rsidRDefault="00A47450" w:rsidP="002A60AE">
                  <w:pPr>
                    <w:pStyle w:val="TableParagraph"/>
                    <w:spacing w:before="140"/>
                    <w:ind w:left="371" w:right="368"/>
                    <w:jc w:val="center"/>
                  </w:pPr>
                  <w:r>
                    <w:t>0.80</w:t>
                  </w:r>
                </w:p>
              </w:tc>
            </w:tr>
          </w:tbl>
          <w:p w:rsidR="00A47450" w:rsidRDefault="00A47450" w:rsidP="00A47450">
            <w:pPr>
              <w:pStyle w:val="BodyText"/>
              <w:rPr>
                <w:b/>
                <w:sz w:val="20"/>
              </w:rPr>
            </w:pPr>
          </w:p>
          <w:p w:rsidR="00A47450" w:rsidRPr="007C5314" w:rsidRDefault="00A47450" w:rsidP="00A474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r>
      <w:tr w:rsidR="007C5314" w:rsidRPr="007C5314" w:rsidTr="00DC02DC">
        <w:trPr>
          <w:trHeight w:val="300"/>
        </w:trPr>
        <w:tc>
          <w:tcPr>
            <w:tcW w:w="9368" w:type="dxa"/>
            <w:tcBorders>
              <w:top w:val="nil"/>
              <w:left w:val="nil"/>
              <w:bottom w:val="nil"/>
              <w:right w:val="nil"/>
            </w:tcBorders>
            <w:shd w:val="clear" w:color="auto" w:fill="auto"/>
            <w:noWrap/>
            <w:vAlign w:val="bottom"/>
            <w:hideMark/>
          </w:tcPr>
          <w:p w:rsidR="00366388" w:rsidRDefault="00366388" w:rsidP="00366388">
            <w:pPr>
              <w:spacing w:after="0" w:line="240" w:lineRule="auto"/>
              <w:rPr>
                <w:rFonts w:ascii="Calibri" w:eastAsia="Times New Roman" w:hAnsi="Calibri" w:cs="Calibri"/>
                <w:color w:val="000000"/>
              </w:rPr>
            </w:pPr>
            <w:r>
              <w:rPr>
                <w:rFonts w:ascii="Calibri" w:eastAsia="Times New Roman" w:hAnsi="Calibri" w:cs="Calibri"/>
                <w:noProof/>
                <w:color w:val="000000"/>
              </w:rPr>
              <w:lastRenderedPageBreak/>
              <w:drawing>
                <wp:inline distT="0" distB="0" distL="0" distR="0">
                  <wp:extent cx="3779975" cy="2834982"/>
                  <wp:effectExtent l="19050" t="0" r="0" b="0"/>
                  <wp:docPr id="20" name="Picture 8" descr="C:\Users\PC\Desktop\CC 7 values\GRAPHS\graph2_metrics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CC 7 values\GRAPHS\graph2_metrics_plot.png"/>
                          <pic:cNvPicPr>
                            <a:picLocks noChangeAspect="1" noChangeArrowheads="1"/>
                          </pic:cNvPicPr>
                        </pic:nvPicPr>
                        <pic:blipFill>
                          <a:blip r:embed="rId21"/>
                          <a:srcRect/>
                          <a:stretch>
                            <a:fillRect/>
                          </a:stretch>
                        </pic:blipFill>
                        <pic:spPr bwMode="auto">
                          <a:xfrm>
                            <a:off x="0" y="0"/>
                            <a:ext cx="3783788" cy="2837842"/>
                          </a:xfrm>
                          <a:prstGeom prst="rect">
                            <a:avLst/>
                          </a:prstGeom>
                          <a:noFill/>
                          <a:ln w="9525">
                            <a:noFill/>
                            <a:miter lim="800000"/>
                            <a:headEnd/>
                            <a:tailEnd/>
                          </a:ln>
                        </pic:spPr>
                      </pic:pic>
                    </a:graphicData>
                  </a:graphic>
                </wp:inline>
              </w:drawing>
            </w:r>
          </w:p>
          <w:p w:rsidR="00CE0AE6" w:rsidRDefault="00CE0AE6" w:rsidP="00366388">
            <w:pPr>
              <w:spacing w:after="0" w:line="240" w:lineRule="auto"/>
              <w:rPr>
                <w:rFonts w:ascii="Calibri" w:eastAsia="Times New Roman" w:hAnsi="Calibri" w:cs="Calibri"/>
                <w:b/>
                <w:color w:val="000000"/>
              </w:rPr>
            </w:pPr>
            <w:r>
              <w:rPr>
                <w:rFonts w:ascii="Calibri" w:eastAsia="Times New Roman" w:hAnsi="Calibri" w:cs="Calibri"/>
                <w:b/>
                <w:color w:val="000000"/>
              </w:rPr>
              <w:t xml:space="preserve">Figure 4: Metrics for the performance of model </w:t>
            </w:r>
          </w:p>
          <w:p w:rsidR="00BD312B" w:rsidRDefault="00BD312B" w:rsidP="00366388">
            <w:pPr>
              <w:spacing w:after="0" w:line="240" w:lineRule="auto"/>
              <w:rPr>
                <w:rFonts w:ascii="Calibri" w:eastAsia="Times New Roman" w:hAnsi="Calibri" w:cs="Calibri"/>
                <w:b/>
                <w:color w:val="000000"/>
              </w:rPr>
            </w:pPr>
          </w:p>
          <w:p w:rsidR="00BD312B" w:rsidRDefault="00BD312B" w:rsidP="00366388">
            <w:pPr>
              <w:spacing w:after="0" w:line="240" w:lineRule="auto"/>
              <w:rPr>
                <w:rFonts w:ascii="Calibri" w:eastAsia="Times New Roman" w:hAnsi="Calibri" w:cs="Calibri"/>
                <w:b/>
                <w:color w:val="000000"/>
              </w:rPr>
            </w:pPr>
          </w:p>
          <w:p w:rsidR="00BD312B" w:rsidRPr="007C5314" w:rsidRDefault="00BD312B" w:rsidP="00366388">
            <w:pPr>
              <w:spacing w:after="0" w:line="240" w:lineRule="auto"/>
              <w:rPr>
                <w:rFonts w:ascii="Calibri" w:eastAsia="Times New Roman" w:hAnsi="Calibri" w:cs="Calibri"/>
                <w:b/>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r>
      <w:tr w:rsidR="007C5314" w:rsidRPr="007C5314" w:rsidTr="00DC02DC">
        <w:trPr>
          <w:trHeight w:val="300"/>
        </w:trPr>
        <w:tc>
          <w:tcPr>
            <w:tcW w:w="9368" w:type="dxa"/>
            <w:tcBorders>
              <w:top w:val="nil"/>
              <w:left w:val="nil"/>
              <w:bottom w:val="nil"/>
              <w:right w:val="nil"/>
            </w:tcBorders>
            <w:shd w:val="clear" w:color="auto" w:fill="auto"/>
            <w:noWrap/>
            <w:vAlign w:val="bottom"/>
            <w:hideMark/>
          </w:tcPr>
          <w:p w:rsidR="007C5314" w:rsidRDefault="007C5314" w:rsidP="007C5314">
            <w:pPr>
              <w:spacing w:after="0" w:line="240" w:lineRule="auto"/>
              <w:jc w:val="right"/>
              <w:rPr>
                <w:rFonts w:ascii="Calibri" w:eastAsia="Times New Roman" w:hAnsi="Calibri" w:cs="Calibri"/>
                <w:color w:val="000000"/>
              </w:rPr>
            </w:pPr>
          </w:p>
          <w:p w:rsidR="008F7649" w:rsidRDefault="008F7649" w:rsidP="004F0097">
            <w:pPr>
              <w:pStyle w:val="Heading2"/>
              <w:tabs>
                <w:tab w:val="left" w:pos="1390"/>
              </w:tabs>
              <w:ind w:left="0" w:firstLine="0"/>
            </w:pPr>
          </w:p>
          <w:p w:rsidR="004F0097" w:rsidRDefault="004F0097" w:rsidP="004F0097">
            <w:pPr>
              <w:pStyle w:val="Heading2"/>
              <w:tabs>
                <w:tab w:val="left" w:pos="1390"/>
              </w:tabs>
              <w:ind w:left="0" w:firstLine="0"/>
            </w:pPr>
            <w:r>
              <w:rPr>
                <w:noProof/>
              </w:rPr>
              <w:lastRenderedPageBreak/>
              <w:drawing>
                <wp:inline distT="0" distB="0" distL="0" distR="0">
                  <wp:extent cx="6551524" cy="3438144"/>
                  <wp:effectExtent l="19050" t="0" r="1676" b="0"/>
                  <wp:docPr id="21" name="Picture 9" descr="C:\Users\PC\Desktop\CC 7 values\GRAPHS\grap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CC 7 values\GRAPHS\graph 1.png"/>
                          <pic:cNvPicPr>
                            <a:picLocks noChangeAspect="1" noChangeArrowheads="1"/>
                          </pic:cNvPicPr>
                        </pic:nvPicPr>
                        <pic:blipFill>
                          <a:blip r:embed="rId22"/>
                          <a:srcRect/>
                          <a:stretch>
                            <a:fillRect/>
                          </a:stretch>
                        </pic:blipFill>
                        <pic:spPr bwMode="auto">
                          <a:xfrm>
                            <a:off x="0" y="0"/>
                            <a:ext cx="6552989" cy="3438913"/>
                          </a:xfrm>
                          <a:prstGeom prst="rect">
                            <a:avLst/>
                          </a:prstGeom>
                          <a:noFill/>
                          <a:ln w="9525">
                            <a:noFill/>
                            <a:miter lim="800000"/>
                            <a:headEnd/>
                            <a:tailEnd/>
                          </a:ln>
                        </pic:spPr>
                      </pic:pic>
                    </a:graphicData>
                  </a:graphic>
                </wp:inline>
              </w:drawing>
            </w:r>
          </w:p>
          <w:p w:rsidR="00CE0AE6" w:rsidRPr="007C5314" w:rsidRDefault="007B56AC" w:rsidP="00CE0AE6">
            <w:pPr>
              <w:spacing w:after="0" w:line="240" w:lineRule="auto"/>
              <w:rPr>
                <w:rFonts w:ascii="Calibri" w:eastAsia="Times New Roman" w:hAnsi="Calibri" w:cs="Calibri"/>
                <w:b/>
                <w:color w:val="000000"/>
              </w:rPr>
            </w:pPr>
            <w:r>
              <w:rPr>
                <w:rFonts w:ascii="Calibri" w:eastAsia="Times New Roman" w:hAnsi="Calibri" w:cs="Calibri"/>
                <w:b/>
                <w:color w:val="000000"/>
              </w:rPr>
              <w:t>Figure 5:</w:t>
            </w:r>
            <w:r>
              <w:rPr>
                <w:b/>
                <w:spacing w:val="-2"/>
                <w:sz w:val="18"/>
              </w:rPr>
              <w:t xml:space="preserve"> </w:t>
            </w:r>
            <w:r>
              <w:rPr>
                <w:b/>
                <w:sz w:val="18"/>
              </w:rPr>
              <w:t>Performance</w:t>
            </w:r>
            <w:r>
              <w:rPr>
                <w:b/>
                <w:spacing w:val="-3"/>
                <w:sz w:val="18"/>
              </w:rPr>
              <w:t xml:space="preserve"> </w:t>
            </w:r>
            <w:r>
              <w:rPr>
                <w:b/>
                <w:sz w:val="18"/>
              </w:rPr>
              <w:t>of</w:t>
            </w:r>
            <w:r>
              <w:rPr>
                <w:b/>
                <w:spacing w:val="-2"/>
                <w:sz w:val="18"/>
              </w:rPr>
              <w:t xml:space="preserve"> </w:t>
            </w:r>
            <w:r>
              <w:rPr>
                <w:b/>
                <w:sz w:val="18"/>
              </w:rPr>
              <w:t>MPS</w:t>
            </w:r>
            <w:r>
              <w:rPr>
                <w:b/>
                <w:spacing w:val="-1"/>
                <w:sz w:val="18"/>
              </w:rPr>
              <w:t xml:space="preserve"> </w:t>
            </w:r>
            <w:r>
              <w:rPr>
                <w:b/>
                <w:sz w:val="18"/>
              </w:rPr>
              <w:t>in</w:t>
            </w:r>
            <w:r>
              <w:rPr>
                <w:b/>
                <w:spacing w:val="-4"/>
                <w:sz w:val="18"/>
              </w:rPr>
              <w:t xml:space="preserve"> </w:t>
            </w:r>
            <w:r>
              <w:rPr>
                <w:b/>
                <w:sz w:val="18"/>
              </w:rPr>
              <w:t>Parametric</w:t>
            </w:r>
            <w:r>
              <w:rPr>
                <w:b/>
                <w:spacing w:val="-1"/>
                <w:sz w:val="18"/>
              </w:rPr>
              <w:t xml:space="preserve"> </w:t>
            </w:r>
            <w:r>
              <w:rPr>
                <w:b/>
                <w:sz w:val="18"/>
              </w:rPr>
              <w:t>forecast</w:t>
            </w:r>
            <w:r>
              <w:rPr>
                <w:b/>
                <w:spacing w:val="-2"/>
                <w:sz w:val="18"/>
              </w:rPr>
              <w:t xml:space="preserve"> </w:t>
            </w:r>
            <w:r>
              <w:rPr>
                <w:b/>
                <w:sz w:val="18"/>
              </w:rPr>
              <w:t>on</w:t>
            </w:r>
            <w:r>
              <w:rPr>
                <w:b/>
                <w:spacing w:val="-4"/>
                <w:sz w:val="18"/>
              </w:rPr>
              <w:t xml:space="preserve"> </w:t>
            </w:r>
            <w:r>
              <w:rPr>
                <w:b/>
                <w:sz w:val="18"/>
              </w:rPr>
              <w:t>5</w:t>
            </w:r>
            <w:r>
              <w:rPr>
                <w:b/>
                <w:spacing w:val="-1"/>
                <w:sz w:val="18"/>
              </w:rPr>
              <w:t>000</w:t>
            </w:r>
            <w:r>
              <w:rPr>
                <w:b/>
                <w:spacing w:val="-3"/>
                <w:sz w:val="18"/>
              </w:rPr>
              <w:t xml:space="preserve"> </w:t>
            </w:r>
            <w:r>
              <w:rPr>
                <w:b/>
                <w:sz w:val="18"/>
              </w:rPr>
              <w:t>epochs</w:t>
            </w:r>
            <w:r>
              <w:rPr>
                <w:b/>
                <w:spacing w:val="-2"/>
                <w:sz w:val="18"/>
              </w:rPr>
              <w:t xml:space="preserve"> </w:t>
            </w:r>
            <w:r>
              <w:rPr>
                <w:b/>
                <w:sz w:val="18"/>
              </w:rPr>
              <w:t>of</w:t>
            </w:r>
            <w:r>
              <w:rPr>
                <w:b/>
                <w:spacing w:val="-2"/>
                <w:sz w:val="18"/>
              </w:rPr>
              <w:t xml:space="preserve"> </w:t>
            </w:r>
            <w:r>
              <w:rPr>
                <w:b/>
                <w:sz w:val="18"/>
              </w:rPr>
              <w:t>training</w:t>
            </w:r>
            <w:r>
              <w:rPr>
                <w:b/>
                <w:spacing w:val="6"/>
                <w:sz w:val="18"/>
              </w:rPr>
              <w:t xml:space="preserve"> </w:t>
            </w:r>
            <w:r>
              <w:rPr>
                <w:b/>
                <w:sz w:val="18"/>
              </w:rPr>
              <w:t>and</w:t>
            </w:r>
            <w:r>
              <w:rPr>
                <w:b/>
                <w:spacing w:val="-4"/>
                <w:sz w:val="18"/>
              </w:rPr>
              <w:t xml:space="preserve"> </w:t>
            </w:r>
            <w:r>
              <w:rPr>
                <w:b/>
                <w:sz w:val="18"/>
              </w:rPr>
              <w:t>testing period</w:t>
            </w: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r>
      <w:tr w:rsidR="007C5314" w:rsidRPr="007C5314" w:rsidTr="00DC02DC">
        <w:trPr>
          <w:trHeight w:val="300"/>
        </w:trPr>
        <w:tc>
          <w:tcPr>
            <w:tcW w:w="9368"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r>
      <w:tr w:rsidR="007C5314" w:rsidRPr="007C5314" w:rsidTr="00DC02DC">
        <w:trPr>
          <w:trHeight w:val="300"/>
        </w:trPr>
        <w:tc>
          <w:tcPr>
            <w:tcW w:w="9368" w:type="dxa"/>
            <w:tcBorders>
              <w:top w:val="nil"/>
              <w:left w:val="nil"/>
              <w:bottom w:val="nil"/>
              <w:right w:val="nil"/>
            </w:tcBorders>
            <w:shd w:val="clear" w:color="auto" w:fill="auto"/>
            <w:noWrap/>
            <w:vAlign w:val="bottom"/>
            <w:hideMark/>
          </w:tcPr>
          <w:p w:rsidR="00BD312B" w:rsidRDefault="00BD312B" w:rsidP="00BD312B">
            <w:pPr>
              <w:pStyle w:val="BodyText"/>
              <w:spacing w:before="1" w:line="276" w:lineRule="auto"/>
              <w:ind w:right="932"/>
              <w:jc w:val="both"/>
            </w:pPr>
            <w:r>
              <w:t>IMD’s operational model is appropriate for LRF of monsoon rainfall over whole Central India.</w:t>
            </w:r>
            <w:r>
              <w:rPr>
                <w:spacing w:val="-52"/>
              </w:rPr>
              <w:t xml:space="preserve"> </w:t>
            </w:r>
            <w:r>
              <w:t>However it is inadequate in case of LRF over a very smaller region like Mainpat which is allocated</w:t>
            </w:r>
            <w:r>
              <w:rPr>
                <w:spacing w:val="1"/>
              </w:rPr>
              <w:t xml:space="preserve"> </w:t>
            </w:r>
            <w:r>
              <w:t>in Central India. The IMD’s operational model is based on statistical power regression analysis which</w:t>
            </w:r>
            <w:r>
              <w:rPr>
                <w:spacing w:val="1"/>
              </w:rPr>
              <w:t xml:space="preserve"> </w:t>
            </w:r>
            <w:r>
              <w:t>uses few global dynamic parameters (i.e., predictors). These similar parameters are not useful for</w:t>
            </w:r>
            <w:r>
              <w:rPr>
                <w:spacing w:val="1"/>
              </w:rPr>
              <w:t xml:space="preserve"> </w:t>
            </w:r>
            <w:r>
              <w:t>prediction over this region. It is concluded that impact of global parameters (i.e., independent) on the</w:t>
            </w:r>
            <w:r>
              <w:rPr>
                <w:spacing w:val="1"/>
              </w:rPr>
              <w:t xml:space="preserve"> </w:t>
            </w:r>
            <w:r>
              <w:t>monsoon rainfall (i.e., dependent) over the smaller region is irrelevant. Identification of physically</w:t>
            </w:r>
            <w:r>
              <w:rPr>
                <w:spacing w:val="1"/>
              </w:rPr>
              <w:t xml:space="preserve"> </w:t>
            </w:r>
            <w:r>
              <w:t>connected global meteorological parameters for monsoon rainfall over smaller region is also extremely</w:t>
            </w:r>
            <w:r>
              <w:rPr>
                <w:spacing w:val="-52"/>
              </w:rPr>
              <w:t xml:space="preserve"> </w:t>
            </w:r>
            <w:r>
              <w:t>difficult. The ANN techniques are capable in identification of internal dynamics of chaotic time series</w:t>
            </w:r>
            <w:r>
              <w:rPr>
                <w:spacing w:val="1"/>
              </w:rPr>
              <w:t xml:space="preserve"> </w:t>
            </w:r>
            <w:r>
              <w:t>data.</w:t>
            </w:r>
            <w:r>
              <w:rPr>
                <w:spacing w:val="-3"/>
              </w:rPr>
              <w:t xml:space="preserve"> </w:t>
            </w:r>
            <w:r>
              <w:t>Thus,</w:t>
            </w:r>
            <w:r>
              <w:rPr>
                <w:spacing w:val="-3"/>
              </w:rPr>
              <w:t xml:space="preserve"> </w:t>
            </w:r>
            <w:r>
              <w:t>MPS in parametric</w:t>
            </w:r>
            <w:r>
              <w:rPr>
                <w:spacing w:val="-1"/>
              </w:rPr>
              <w:t xml:space="preserve"> </w:t>
            </w:r>
            <w:r>
              <w:t>forecast</w:t>
            </w:r>
            <w:r>
              <w:rPr>
                <w:spacing w:val="1"/>
              </w:rPr>
              <w:t xml:space="preserve"> </w:t>
            </w:r>
            <w:r>
              <w:t>is</w:t>
            </w:r>
            <w:r>
              <w:rPr>
                <w:spacing w:val="2"/>
              </w:rPr>
              <w:t xml:space="preserve"> </w:t>
            </w:r>
            <w:r>
              <w:t>recommended for</w:t>
            </w:r>
            <w:r>
              <w:rPr>
                <w:spacing w:val="-2"/>
              </w:rPr>
              <w:t xml:space="preserve"> </w:t>
            </w:r>
            <w:r>
              <w:t>this</w:t>
            </w:r>
            <w:r>
              <w:rPr>
                <w:spacing w:val="-2"/>
              </w:rPr>
              <w:t xml:space="preserve"> </w:t>
            </w:r>
            <w:r>
              <w:t>type of</w:t>
            </w:r>
            <w:r>
              <w:rPr>
                <w:spacing w:val="1"/>
              </w:rPr>
              <w:t xml:space="preserve"> </w:t>
            </w:r>
            <w:r>
              <w:t>study.</w:t>
            </w:r>
          </w:p>
          <w:p w:rsidR="00BD312B" w:rsidRDefault="00BD312B" w:rsidP="00BD312B">
            <w:pPr>
              <w:spacing w:after="0" w:line="240" w:lineRule="auto"/>
              <w:ind w:left="-805"/>
              <w:rPr>
                <w:rFonts w:ascii="Calibri" w:eastAsia="Times New Roman" w:hAnsi="Calibri" w:cs="Calibri"/>
                <w:color w:val="000000"/>
              </w:rPr>
            </w:pPr>
          </w:p>
          <w:p w:rsidR="00BD312B" w:rsidRPr="007C5314" w:rsidRDefault="00BD312B" w:rsidP="00BD312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r>
      <w:tr w:rsidR="007C5314" w:rsidRPr="007C5314" w:rsidTr="00DC02DC">
        <w:trPr>
          <w:trHeight w:val="300"/>
        </w:trPr>
        <w:tc>
          <w:tcPr>
            <w:tcW w:w="9368"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r>
      <w:tr w:rsidR="007C5314" w:rsidRPr="007C5314" w:rsidTr="00DC02DC">
        <w:trPr>
          <w:trHeight w:val="300"/>
        </w:trPr>
        <w:tc>
          <w:tcPr>
            <w:tcW w:w="9368" w:type="dxa"/>
            <w:tcBorders>
              <w:top w:val="nil"/>
              <w:left w:val="nil"/>
              <w:bottom w:val="nil"/>
              <w:right w:val="nil"/>
            </w:tcBorders>
            <w:shd w:val="clear" w:color="auto" w:fill="auto"/>
            <w:noWrap/>
            <w:vAlign w:val="bottom"/>
            <w:hideMark/>
          </w:tcPr>
          <w:p w:rsidR="007C5314" w:rsidRPr="007C5314" w:rsidRDefault="007C5314" w:rsidP="0036638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r>
      <w:tr w:rsidR="007C5314" w:rsidRPr="007C5314" w:rsidTr="00DC02DC">
        <w:trPr>
          <w:trHeight w:val="300"/>
        </w:trPr>
        <w:tc>
          <w:tcPr>
            <w:tcW w:w="9368"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r>
      <w:tr w:rsidR="007C5314" w:rsidRPr="007C5314" w:rsidTr="00DC02DC">
        <w:trPr>
          <w:trHeight w:val="300"/>
        </w:trPr>
        <w:tc>
          <w:tcPr>
            <w:tcW w:w="9368"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r>
      <w:tr w:rsidR="007C5314" w:rsidRPr="007C5314" w:rsidTr="00DC02DC">
        <w:trPr>
          <w:trHeight w:val="300"/>
        </w:trPr>
        <w:tc>
          <w:tcPr>
            <w:tcW w:w="9368"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r>
      <w:tr w:rsidR="007C5314" w:rsidRPr="007C5314" w:rsidTr="00DC02DC">
        <w:trPr>
          <w:trHeight w:val="300"/>
        </w:trPr>
        <w:tc>
          <w:tcPr>
            <w:tcW w:w="9368"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C5314" w:rsidRPr="007C5314" w:rsidRDefault="007C5314" w:rsidP="007C5314">
            <w:pPr>
              <w:spacing w:after="0" w:line="240" w:lineRule="auto"/>
              <w:jc w:val="right"/>
              <w:rPr>
                <w:rFonts w:ascii="Calibri" w:eastAsia="Times New Roman" w:hAnsi="Calibri" w:cs="Calibri"/>
                <w:color w:val="000000"/>
              </w:rPr>
            </w:pPr>
          </w:p>
        </w:tc>
      </w:tr>
    </w:tbl>
    <w:p w:rsidR="007C5314" w:rsidRPr="007C5314" w:rsidRDefault="007C5314" w:rsidP="005558E0">
      <w:pPr>
        <w:rPr>
          <w:b/>
        </w:rPr>
      </w:pPr>
    </w:p>
    <w:p w:rsidR="00DA0D01" w:rsidRDefault="00DA0D01" w:rsidP="005558E0"/>
    <w:p w:rsidR="00DA0D01" w:rsidRDefault="00DA0D01" w:rsidP="005558E0">
      <w:pPr>
        <w:rPr>
          <w:b/>
        </w:rPr>
      </w:pPr>
      <w:r>
        <w:rPr>
          <w:b/>
        </w:rPr>
        <w:t>References:</w:t>
      </w:r>
    </w:p>
    <w:p w:rsidR="00DA0D01" w:rsidRPr="00DA0D01" w:rsidRDefault="00DA0D01" w:rsidP="00DA0D01">
      <w:pPr>
        <w:pStyle w:val="ListParagraph"/>
        <w:numPr>
          <w:ilvl w:val="0"/>
          <w:numId w:val="3"/>
        </w:numPr>
        <w:rPr>
          <w:sz w:val="20"/>
          <w:shd w:val="clear" w:color="auto" w:fill="FDF9D7"/>
        </w:rPr>
      </w:pPr>
      <w:r w:rsidRPr="00DA0D01">
        <w:rPr>
          <w:sz w:val="20"/>
        </w:rPr>
        <w:lastRenderedPageBreak/>
        <w:t>Rumelhart,</w:t>
      </w:r>
      <w:r w:rsidRPr="00DA0D01">
        <w:rPr>
          <w:spacing w:val="5"/>
          <w:sz w:val="20"/>
        </w:rPr>
        <w:t xml:space="preserve"> </w:t>
      </w:r>
      <w:r w:rsidRPr="00DA0D01">
        <w:rPr>
          <w:sz w:val="20"/>
        </w:rPr>
        <w:t>D.,</w:t>
      </w:r>
      <w:r w:rsidRPr="00DA0D01">
        <w:rPr>
          <w:spacing w:val="5"/>
          <w:sz w:val="20"/>
        </w:rPr>
        <w:t xml:space="preserve"> </w:t>
      </w:r>
      <w:r w:rsidRPr="00DA0D01">
        <w:rPr>
          <w:sz w:val="20"/>
        </w:rPr>
        <w:t>Hinton,</w:t>
      </w:r>
      <w:r w:rsidRPr="00DA0D01">
        <w:rPr>
          <w:spacing w:val="5"/>
          <w:sz w:val="20"/>
        </w:rPr>
        <w:t xml:space="preserve"> </w:t>
      </w:r>
      <w:r w:rsidRPr="00DA0D01">
        <w:rPr>
          <w:sz w:val="20"/>
        </w:rPr>
        <w:t>G.</w:t>
      </w:r>
      <w:r w:rsidRPr="00DA0D01">
        <w:rPr>
          <w:spacing w:val="5"/>
          <w:sz w:val="20"/>
        </w:rPr>
        <w:t xml:space="preserve"> </w:t>
      </w:r>
      <w:r w:rsidRPr="00DA0D01">
        <w:rPr>
          <w:sz w:val="20"/>
        </w:rPr>
        <w:t>E.,</w:t>
      </w:r>
      <w:r w:rsidRPr="00DA0D01">
        <w:rPr>
          <w:spacing w:val="5"/>
          <w:sz w:val="20"/>
        </w:rPr>
        <w:t xml:space="preserve"> </w:t>
      </w:r>
      <w:r w:rsidRPr="00DA0D01">
        <w:rPr>
          <w:sz w:val="20"/>
        </w:rPr>
        <w:t>Williams,</w:t>
      </w:r>
      <w:r w:rsidRPr="00DA0D01">
        <w:rPr>
          <w:spacing w:val="5"/>
          <w:sz w:val="20"/>
        </w:rPr>
        <w:t xml:space="preserve"> </w:t>
      </w:r>
      <w:r w:rsidRPr="00DA0D01">
        <w:rPr>
          <w:sz w:val="20"/>
        </w:rPr>
        <w:t>R.</w:t>
      </w:r>
      <w:r w:rsidRPr="00DA0D01">
        <w:rPr>
          <w:spacing w:val="5"/>
          <w:sz w:val="20"/>
        </w:rPr>
        <w:t xml:space="preserve"> </w:t>
      </w:r>
      <w:r w:rsidRPr="00DA0D01">
        <w:rPr>
          <w:sz w:val="20"/>
        </w:rPr>
        <w:t>J.</w:t>
      </w:r>
      <w:r w:rsidRPr="00DA0D01">
        <w:rPr>
          <w:i/>
          <w:sz w:val="20"/>
        </w:rPr>
        <w:t>,</w:t>
      </w:r>
      <w:r w:rsidRPr="00DA0D01">
        <w:rPr>
          <w:i/>
          <w:spacing w:val="6"/>
          <w:sz w:val="20"/>
        </w:rPr>
        <w:t xml:space="preserve"> </w:t>
      </w:r>
      <w:r w:rsidRPr="00DA0D01">
        <w:rPr>
          <w:sz w:val="20"/>
        </w:rPr>
        <w:t>Learning</w:t>
      </w:r>
      <w:r w:rsidRPr="00DA0D01">
        <w:rPr>
          <w:spacing w:val="4"/>
          <w:sz w:val="20"/>
        </w:rPr>
        <w:t xml:space="preserve"> </w:t>
      </w:r>
      <w:r w:rsidRPr="00DA0D01">
        <w:rPr>
          <w:sz w:val="20"/>
        </w:rPr>
        <w:t>Internal</w:t>
      </w:r>
      <w:r w:rsidRPr="00DA0D01">
        <w:rPr>
          <w:spacing w:val="5"/>
          <w:sz w:val="20"/>
        </w:rPr>
        <w:t xml:space="preserve"> </w:t>
      </w:r>
      <w:r w:rsidRPr="00DA0D01">
        <w:rPr>
          <w:sz w:val="20"/>
        </w:rPr>
        <w:t>Representation</w:t>
      </w:r>
      <w:r w:rsidRPr="00DA0D01">
        <w:rPr>
          <w:spacing w:val="4"/>
          <w:sz w:val="20"/>
        </w:rPr>
        <w:t xml:space="preserve"> </w:t>
      </w:r>
      <w:r w:rsidRPr="00DA0D01">
        <w:rPr>
          <w:sz w:val="20"/>
        </w:rPr>
        <w:t>By</w:t>
      </w:r>
      <w:r w:rsidRPr="00DA0D01">
        <w:rPr>
          <w:spacing w:val="2"/>
          <w:sz w:val="20"/>
        </w:rPr>
        <w:t xml:space="preserve"> </w:t>
      </w:r>
      <w:r w:rsidRPr="00DA0D01">
        <w:rPr>
          <w:sz w:val="20"/>
        </w:rPr>
        <w:t>Error</w:t>
      </w:r>
      <w:r w:rsidRPr="00DA0D01">
        <w:rPr>
          <w:spacing w:val="5"/>
          <w:sz w:val="20"/>
        </w:rPr>
        <w:t xml:space="preserve"> </w:t>
      </w:r>
      <w:r w:rsidRPr="00DA0D01">
        <w:rPr>
          <w:sz w:val="20"/>
        </w:rPr>
        <w:t>Propagation,</w:t>
      </w:r>
      <w:r w:rsidRPr="00DA0D01">
        <w:rPr>
          <w:spacing w:val="5"/>
          <w:sz w:val="20"/>
        </w:rPr>
        <w:t xml:space="preserve"> </w:t>
      </w:r>
      <w:r w:rsidRPr="00DA0D01">
        <w:rPr>
          <w:sz w:val="20"/>
        </w:rPr>
        <w:t>R</w:t>
      </w:r>
      <w:r w:rsidRPr="00DA0D01">
        <w:rPr>
          <w:spacing w:val="-48"/>
          <w:sz w:val="20"/>
        </w:rPr>
        <w:t xml:space="preserve"> </w:t>
      </w:r>
      <w:r w:rsidRPr="00DA0D01">
        <w:rPr>
          <w:sz w:val="20"/>
        </w:rPr>
        <w:t>J Parallel Distributed Processing: Exploration in the Microstructure of Cognition, MIT Press Cambridge,</w:t>
      </w:r>
      <w:r w:rsidRPr="00DA0D01">
        <w:rPr>
          <w:spacing w:val="1"/>
          <w:sz w:val="20"/>
        </w:rPr>
        <w:t xml:space="preserve"> </w:t>
      </w:r>
      <w:r w:rsidRPr="00DA0D01">
        <w:rPr>
          <w:sz w:val="20"/>
        </w:rPr>
        <w:t>1,</w:t>
      </w:r>
      <w:r w:rsidRPr="00DA0D01">
        <w:rPr>
          <w:spacing w:val="-1"/>
          <w:sz w:val="20"/>
        </w:rPr>
        <w:t xml:space="preserve"> </w:t>
      </w:r>
      <w:r w:rsidRPr="00DA0D01">
        <w:rPr>
          <w:sz w:val="20"/>
        </w:rPr>
        <w:t>318-362, (1986).</w:t>
      </w:r>
    </w:p>
    <w:p w:rsidR="00DA0D01" w:rsidRDefault="00DA0D01" w:rsidP="00DA0D01">
      <w:pPr>
        <w:pStyle w:val="ListParagraph"/>
        <w:rPr>
          <w:sz w:val="20"/>
          <w:shd w:val="clear" w:color="auto" w:fill="FDF9D7"/>
        </w:rPr>
      </w:pPr>
    </w:p>
    <w:p w:rsidR="00DA0D01" w:rsidRPr="00803F56" w:rsidRDefault="00DA0D01" w:rsidP="00DA0D01">
      <w:pPr>
        <w:pStyle w:val="ListParagraph"/>
        <w:numPr>
          <w:ilvl w:val="0"/>
          <w:numId w:val="3"/>
        </w:numPr>
        <w:rPr>
          <w:sz w:val="20"/>
        </w:rPr>
      </w:pPr>
      <w:r w:rsidRPr="00803F56">
        <w:rPr>
          <w:sz w:val="20"/>
        </w:rPr>
        <w:t>Karmakar, S., et al., “Development of Artificial Neural Network Models for Long-Range Meteorological Parameters Pattern Recognition over the Smaller Scale Geographical Region”, IEEE Computer Society, Washington, DC, USA., 8-10 Dec., pp.1 – 6, (2008)</w:t>
      </w:r>
      <w:r w:rsidRPr="00DA0D01">
        <w:rPr>
          <w:sz w:val="20"/>
        </w:rPr>
        <w:t>.</w:t>
      </w:r>
    </w:p>
    <w:p w:rsidR="00E479C9" w:rsidRPr="00E479C9" w:rsidRDefault="00E479C9" w:rsidP="00E479C9">
      <w:pPr>
        <w:pStyle w:val="ListParagraph"/>
        <w:rPr>
          <w:b/>
        </w:rPr>
      </w:pPr>
    </w:p>
    <w:p w:rsidR="00E479C9" w:rsidRPr="00C442BE" w:rsidRDefault="00E479C9" w:rsidP="00DA0D01">
      <w:pPr>
        <w:pStyle w:val="ListParagraph"/>
        <w:numPr>
          <w:ilvl w:val="0"/>
          <w:numId w:val="3"/>
        </w:numPr>
        <w:rPr>
          <w:b/>
        </w:rPr>
      </w:pPr>
      <w:r>
        <w:rPr>
          <w:sz w:val="20"/>
        </w:rPr>
        <w:t>Kumar,</w:t>
      </w:r>
      <w:r>
        <w:rPr>
          <w:spacing w:val="38"/>
          <w:sz w:val="20"/>
        </w:rPr>
        <w:t xml:space="preserve"> </w:t>
      </w:r>
      <w:r>
        <w:rPr>
          <w:sz w:val="20"/>
        </w:rPr>
        <w:t>S.,</w:t>
      </w:r>
      <w:r>
        <w:rPr>
          <w:spacing w:val="38"/>
          <w:sz w:val="20"/>
        </w:rPr>
        <w:t xml:space="preserve"> </w:t>
      </w:r>
      <w:r>
        <w:rPr>
          <w:sz w:val="20"/>
        </w:rPr>
        <w:t>Neural</w:t>
      </w:r>
      <w:r>
        <w:rPr>
          <w:spacing w:val="37"/>
          <w:sz w:val="20"/>
        </w:rPr>
        <w:t xml:space="preserve"> </w:t>
      </w:r>
      <w:r>
        <w:rPr>
          <w:sz w:val="20"/>
        </w:rPr>
        <w:t>Network</w:t>
      </w:r>
      <w:r>
        <w:rPr>
          <w:spacing w:val="38"/>
          <w:sz w:val="20"/>
        </w:rPr>
        <w:t xml:space="preserve"> </w:t>
      </w:r>
      <w:r>
        <w:rPr>
          <w:sz w:val="20"/>
        </w:rPr>
        <w:t>Computer</w:t>
      </w:r>
      <w:r>
        <w:rPr>
          <w:spacing w:val="38"/>
          <w:sz w:val="20"/>
        </w:rPr>
        <w:t xml:space="preserve"> </w:t>
      </w:r>
      <w:r>
        <w:rPr>
          <w:sz w:val="20"/>
        </w:rPr>
        <w:t>Engineering</w:t>
      </w:r>
      <w:r>
        <w:rPr>
          <w:spacing w:val="36"/>
          <w:sz w:val="20"/>
        </w:rPr>
        <w:t xml:space="preserve"> </w:t>
      </w:r>
      <w:r>
        <w:rPr>
          <w:sz w:val="20"/>
        </w:rPr>
        <w:t>Serie,</w:t>
      </w:r>
      <w:r>
        <w:rPr>
          <w:spacing w:val="40"/>
          <w:sz w:val="20"/>
        </w:rPr>
        <w:t xml:space="preserve"> </w:t>
      </w:r>
      <w:r>
        <w:rPr>
          <w:sz w:val="20"/>
        </w:rPr>
        <w:t>The</w:t>
      </w:r>
      <w:r>
        <w:rPr>
          <w:spacing w:val="38"/>
          <w:sz w:val="20"/>
        </w:rPr>
        <w:t xml:space="preserve"> </w:t>
      </w:r>
      <w:r>
        <w:rPr>
          <w:sz w:val="20"/>
        </w:rPr>
        <w:t>McGraw-Hill,</w:t>
      </w:r>
      <w:r>
        <w:rPr>
          <w:spacing w:val="37"/>
          <w:sz w:val="20"/>
        </w:rPr>
        <w:t xml:space="preserve"> </w:t>
      </w:r>
      <w:r>
        <w:rPr>
          <w:sz w:val="20"/>
        </w:rPr>
        <w:t>New</w:t>
      </w:r>
      <w:r>
        <w:rPr>
          <w:spacing w:val="35"/>
          <w:sz w:val="20"/>
        </w:rPr>
        <w:t xml:space="preserve"> </w:t>
      </w:r>
      <w:r>
        <w:rPr>
          <w:sz w:val="20"/>
        </w:rPr>
        <w:t>Delhi,</w:t>
      </w:r>
      <w:r>
        <w:rPr>
          <w:spacing w:val="38"/>
          <w:sz w:val="20"/>
        </w:rPr>
        <w:t xml:space="preserve"> </w:t>
      </w:r>
      <w:r>
        <w:rPr>
          <w:sz w:val="20"/>
        </w:rPr>
        <w:t>,</w:t>
      </w:r>
      <w:r>
        <w:rPr>
          <w:spacing w:val="38"/>
          <w:sz w:val="20"/>
        </w:rPr>
        <w:t xml:space="preserve"> </w:t>
      </w:r>
      <w:r>
        <w:rPr>
          <w:sz w:val="20"/>
        </w:rPr>
        <w:t>104-152,</w:t>
      </w:r>
      <w:r>
        <w:rPr>
          <w:spacing w:val="-47"/>
          <w:sz w:val="20"/>
        </w:rPr>
        <w:t xml:space="preserve"> </w:t>
      </w:r>
      <w:r>
        <w:rPr>
          <w:sz w:val="20"/>
        </w:rPr>
        <w:t>(2007).</w:t>
      </w:r>
    </w:p>
    <w:p w:rsidR="00C442BE" w:rsidRPr="00C442BE" w:rsidRDefault="00C442BE" w:rsidP="00C442BE">
      <w:pPr>
        <w:pStyle w:val="ListParagraph"/>
        <w:rPr>
          <w:b/>
        </w:rPr>
      </w:pPr>
    </w:p>
    <w:p w:rsidR="00C442BE" w:rsidRPr="00C442BE" w:rsidRDefault="00C442BE" w:rsidP="00C442BE">
      <w:pPr>
        <w:pStyle w:val="ListParagraph"/>
        <w:numPr>
          <w:ilvl w:val="0"/>
          <w:numId w:val="3"/>
        </w:numPr>
        <w:rPr>
          <w:sz w:val="20"/>
        </w:rPr>
      </w:pPr>
      <w:hyperlink r:id="rId23">
        <w:r w:rsidRPr="00C442BE">
          <w:rPr>
            <w:sz w:val="20"/>
          </w:rPr>
          <w:t>A Pragmatic Study Based on Neural Network for Forecasting Long-range Monsoon Rainfall over Smaller Geographical Region</w:t>
        </w:r>
      </w:hyperlink>
      <w:r>
        <w:rPr>
          <w:sz w:val="20"/>
        </w:rPr>
        <w:t xml:space="preserve"> by Gyanesh Shrivastava</w:t>
      </w:r>
    </w:p>
    <w:p w:rsidR="00C442BE" w:rsidRPr="00C442BE" w:rsidRDefault="00C442BE" w:rsidP="00C442BE">
      <w:pPr>
        <w:ind w:left="360"/>
        <w:rPr>
          <w:b/>
        </w:rPr>
      </w:pPr>
    </w:p>
    <w:p w:rsidR="00C442BE" w:rsidRDefault="00C442BE" w:rsidP="00E479C9">
      <w:pPr>
        <w:pStyle w:val="ListParagraph"/>
        <w:rPr>
          <w:b/>
        </w:rPr>
      </w:pPr>
    </w:p>
    <w:p w:rsidR="00C442BE" w:rsidRPr="00C442BE" w:rsidRDefault="00C442BE" w:rsidP="00C442BE">
      <w:pPr>
        <w:pStyle w:val="ListParagraph"/>
        <w:ind w:left="1219"/>
        <w:jc w:val="center"/>
        <w:rPr>
          <w:b/>
        </w:rPr>
      </w:pPr>
    </w:p>
    <w:sectPr w:rsidR="00C442BE" w:rsidRPr="00C442BE" w:rsidSect="00C1253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7A6E" w:rsidRDefault="006F7A6E" w:rsidP="00B377F3">
      <w:pPr>
        <w:spacing w:after="0" w:line="240" w:lineRule="auto"/>
      </w:pPr>
      <w:r>
        <w:separator/>
      </w:r>
    </w:p>
  </w:endnote>
  <w:endnote w:type="continuationSeparator" w:id="1">
    <w:p w:rsidR="006F7A6E" w:rsidRDefault="006F7A6E" w:rsidP="00B377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15E" w:rsidRDefault="004A7295">
    <w:pPr>
      <w:pStyle w:val="BodyText"/>
      <w:spacing w:line="14" w:lineRule="auto"/>
      <w:rPr>
        <w:sz w:val="20"/>
      </w:rPr>
    </w:pPr>
    <w:r w:rsidRPr="004A7295">
      <w:pict>
        <v:shapetype id="_x0000_t202" coordsize="21600,21600" o:spt="202" path="m,l,21600r21600,l21600,xe">
          <v:stroke joinstyle="miter"/>
          <v:path gradientshapeok="t" o:connecttype="rect"/>
        </v:shapetype>
        <v:shape id="_x0000_s4101" type="#_x0000_t202" style="position:absolute;margin-left:220.8pt;margin-top:730.5pt;width:186.85pt;height:13.05pt;z-index:-251652096;mso-position-horizontal-relative:page;mso-position-vertical-relative:page" filled="f" stroked="f">
          <v:textbox inset="0,0,0,0">
            <w:txbxContent>
              <w:p w:rsidR="009D415E" w:rsidRDefault="006F7A6E">
                <w:pPr>
                  <w:spacing w:before="10"/>
                  <w:ind w:left="20"/>
                  <w:rPr>
                    <w:b/>
                    <w:sz w:val="20"/>
                  </w:rPr>
                </w:pPr>
              </w:p>
            </w:txbxContent>
          </v:textbox>
          <w10:wrap anchorx="page" anchory="page"/>
        </v:shape>
      </w:pict>
    </w:r>
    <w:r w:rsidRPr="004A7295">
      <w:pict>
        <v:shape id="_x0000_s4102" type="#_x0000_t202" style="position:absolute;margin-left:522.1pt;margin-top:730.5pt;width:21.15pt;height:13.05pt;z-index:-251651072;mso-position-horizontal-relative:page;mso-position-vertical-relative:page" filled="f" stroked="f">
          <v:textbox inset="0,0,0,0">
            <w:txbxContent>
              <w:p w:rsidR="009D415E" w:rsidRDefault="006F7A6E">
                <w:pPr>
                  <w:spacing w:before="10"/>
                  <w:ind w:left="60"/>
                  <w:rPr>
                    <w:b/>
                    <w:sz w:val="20"/>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1B6" w:rsidRDefault="004461B6">
    <w:pPr>
      <w:pStyle w:val="BodyText"/>
      <w:spacing w:line="14" w:lineRule="auto"/>
      <w:rPr>
        <w:sz w:val="20"/>
      </w:rPr>
    </w:pPr>
    <w:r w:rsidRPr="00A962C5">
      <w:pict>
        <v:shapetype id="_x0000_t202" coordsize="21600,21600" o:spt="202" path="m,l,21600r21600,l21600,xe">
          <v:stroke joinstyle="miter"/>
          <v:path gradientshapeok="t" o:connecttype="rect"/>
        </v:shapetype>
        <v:shape id="_x0000_s4115" type="#_x0000_t202" style="position:absolute;margin-left:220.8pt;margin-top:730.5pt;width:186.85pt;height:13.05pt;z-index:-251639808;mso-position-horizontal-relative:page;mso-position-vertical-relative:page" filled="f" stroked="f">
          <v:textbox inset="0,0,0,0">
            <w:txbxContent>
              <w:p w:rsidR="004461B6" w:rsidRDefault="004461B6" w:rsidP="00F31B3A">
                <w:pPr>
                  <w:spacing w:before="10"/>
                  <w:rPr>
                    <w:b/>
                    <w:sz w:val="20"/>
                  </w:rPr>
                </w:pPr>
              </w:p>
            </w:txbxContent>
          </v:textbox>
          <w10:wrap anchorx="page" anchory="page"/>
        </v:shape>
      </w:pict>
    </w:r>
    <w:r w:rsidRPr="00A962C5">
      <w:pict>
        <v:shape id="_x0000_s4116" type="#_x0000_t202" style="position:absolute;margin-left:522.1pt;margin-top:730.5pt;width:21.15pt;height:13.05pt;z-index:-251638784;mso-position-horizontal-relative:page;mso-position-vertical-relative:page" filled="f" stroked="f">
          <v:textbox inset="0,0,0,0">
            <w:txbxContent>
              <w:p w:rsidR="004461B6" w:rsidRDefault="004461B6" w:rsidP="00F31B3A">
                <w:pPr>
                  <w:spacing w:before="10"/>
                  <w:rPr>
                    <w:b/>
                    <w:sz w:val="20"/>
                  </w:rPr>
                </w:pP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740" w:rsidRDefault="00323740">
    <w:pPr>
      <w:pStyle w:val="BodyText"/>
      <w:spacing w:line="14" w:lineRule="auto"/>
      <w:rPr>
        <w:sz w:val="20"/>
      </w:rPr>
    </w:pPr>
    <w:r w:rsidRPr="00A962C5">
      <w:pict>
        <v:shapetype id="_x0000_t202" coordsize="21600,21600" o:spt="202" path="m,l,21600r21600,l21600,xe">
          <v:stroke joinstyle="miter"/>
          <v:path gradientshapeok="t" o:connecttype="rect"/>
        </v:shapetype>
        <v:shape id="_x0000_s4112" type="#_x0000_t202" style="position:absolute;margin-left:220.8pt;margin-top:730.5pt;width:186.85pt;height:13.05pt;z-index:-251643904;mso-position-horizontal-relative:page;mso-position-vertical-relative:page" filled="f" stroked="f">
          <v:textbox inset="0,0,0,0">
            <w:txbxContent>
              <w:p w:rsidR="00323740" w:rsidRDefault="00323740">
                <w:pPr>
                  <w:spacing w:before="10"/>
                  <w:ind w:left="20"/>
                  <w:rPr>
                    <w:b/>
                    <w:sz w:val="20"/>
                  </w:rPr>
                </w:pPr>
              </w:p>
            </w:txbxContent>
          </v:textbox>
          <w10:wrap anchorx="page" anchory="page"/>
        </v:shape>
      </w:pict>
    </w:r>
    <w:r w:rsidRPr="00A962C5">
      <w:pict>
        <v:shape id="_x0000_s4113" type="#_x0000_t202" style="position:absolute;margin-left:522.1pt;margin-top:730.5pt;width:21.15pt;height:13.05pt;z-index:-251642880;mso-position-horizontal-relative:page;mso-position-vertical-relative:page" filled="f" stroked="f">
          <v:textbox inset="0,0,0,0">
            <w:txbxContent>
              <w:p w:rsidR="00323740" w:rsidRDefault="00323740">
                <w:pPr>
                  <w:spacing w:before="10"/>
                  <w:ind w:left="60"/>
                  <w:rPr>
                    <w:b/>
                    <w:sz w:val="20"/>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7A6E" w:rsidRDefault="006F7A6E" w:rsidP="00B377F3">
      <w:pPr>
        <w:spacing w:after="0" w:line="240" w:lineRule="auto"/>
      </w:pPr>
      <w:r>
        <w:separator/>
      </w:r>
    </w:p>
  </w:footnote>
  <w:footnote w:type="continuationSeparator" w:id="1">
    <w:p w:rsidR="006F7A6E" w:rsidRDefault="006F7A6E" w:rsidP="00B377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15E" w:rsidRDefault="004A7295">
    <w:pPr>
      <w:pStyle w:val="BodyText"/>
      <w:spacing w:line="14" w:lineRule="auto"/>
      <w:rPr>
        <w:sz w:val="20"/>
      </w:rPr>
    </w:pPr>
    <w:r w:rsidRPr="004A7295">
      <w:pict>
        <v:shapetype id="_x0000_t202" coordsize="21600,21600" o:spt="202" path="m,l,21600r21600,l21600,xe">
          <v:stroke joinstyle="miter"/>
          <v:path gradientshapeok="t" o:connecttype="rect"/>
        </v:shapetype>
        <v:shape id="_x0000_s4100" type="#_x0000_t202" style="position:absolute;margin-left:99.6pt;margin-top:35.5pt;width:425.95pt;height:26.25pt;z-index:-251653120;mso-position-horizontal-relative:page;mso-position-vertical-relative:page" filled="f" stroked="f">
          <v:textbox inset="0,0,0,0">
            <w:txbxContent>
              <w:p w:rsidR="009D415E" w:rsidRDefault="006F7A6E">
                <w:pPr>
                  <w:spacing w:before="6"/>
                  <w:ind w:left="1061" w:right="1" w:hanging="1042"/>
                  <w:rPr>
                    <w:b/>
                    <w:sz w:val="20"/>
                  </w:rPr>
                </w:pP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1B6" w:rsidRDefault="004461B6">
    <w:pPr>
      <w:pStyle w:val="BodyText"/>
      <w:spacing w:line="14" w:lineRule="auto"/>
      <w:rPr>
        <w:sz w:val="20"/>
      </w:rPr>
    </w:pPr>
    <w:r w:rsidRPr="00A962C5">
      <w:pict>
        <v:shapetype id="_x0000_t202" coordsize="21600,21600" o:spt="202" path="m,l,21600r21600,l21600,xe">
          <v:stroke joinstyle="miter"/>
          <v:path gradientshapeok="t" o:connecttype="rect"/>
        </v:shapetype>
        <v:shape id="_x0000_s4114" type="#_x0000_t202" style="position:absolute;margin-left:99.6pt;margin-top:35.5pt;width:425.95pt;height:26.25pt;z-index:-251640832;mso-position-horizontal-relative:page;mso-position-vertical-relative:page" filled="f" stroked="f">
          <v:textbox inset="0,0,0,0">
            <w:txbxContent>
              <w:p w:rsidR="004461B6" w:rsidRDefault="004461B6">
                <w:pPr>
                  <w:spacing w:before="6"/>
                  <w:ind w:left="1061" w:right="1" w:hanging="1042"/>
                  <w:rPr>
                    <w:b/>
                    <w:sz w:val="20"/>
                  </w:rPr>
                </w:pP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740" w:rsidRDefault="00323740">
    <w:pPr>
      <w:pStyle w:val="BodyText"/>
      <w:spacing w:line="14" w:lineRule="auto"/>
      <w:rPr>
        <w:sz w:val="20"/>
      </w:rPr>
    </w:pPr>
    <w:r w:rsidRPr="00A962C5">
      <w:pict>
        <v:shapetype id="_x0000_t202" coordsize="21600,21600" o:spt="202" path="m,l,21600r21600,l21600,xe">
          <v:stroke joinstyle="miter"/>
          <v:path gradientshapeok="t" o:connecttype="rect"/>
        </v:shapetype>
        <v:shape id="_x0000_s4111" type="#_x0000_t202" style="position:absolute;margin-left:99.6pt;margin-top:35.5pt;width:425.95pt;height:26.25pt;z-index:-251644928;mso-position-horizontal-relative:page;mso-position-vertical-relative:page" filled="f" stroked="f">
          <v:textbox inset="0,0,0,0">
            <w:txbxContent>
              <w:p w:rsidR="00323740" w:rsidRDefault="00323740">
                <w:pPr>
                  <w:spacing w:before="6"/>
                  <w:ind w:left="1061" w:right="1" w:hanging="1042"/>
                  <w:rPr>
                    <w:b/>
                    <w:sz w:val="20"/>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D51F0"/>
    <w:multiLevelType w:val="hybridMultilevel"/>
    <w:tmpl w:val="AF7E0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A835E8"/>
    <w:multiLevelType w:val="hybridMultilevel"/>
    <w:tmpl w:val="89FC0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86317E"/>
    <w:multiLevelType w:val="hybridMultilevel"/>
    <w:tmpl w:val="9FAC39BA"/>
    <w:lvl w:ilvl="0" w:tplc="06CC0F82">
      <w:start w:val="1"/>
      <w:numFmt w:val="decimal"/>
      <w:lvlText w:val="[%1]"/>
      <w:lvlJc w:val="left"/>
      <w:pPr>
        <w:ind w:left="1219" w:hanging="368"/>
        <w:jc w:val="right"/>
      </w:pPr>
      <w:rPr>
        <w:rFonts w:hint="default"/>
        <w:b/>
        <w:bCs/>
        <w:w w:val="99"/>
        <w:lang w:val="en-US" w:eastAsia="en-US" w:bidi="ar-SA"/>
      </w:rPr>
    </w:lvl>
    <w:lvl w:ilvl="1" w:tplc="6CDA5D3E">
      <w:numFmt w:val="bullet"/>
      <w:lvlText w:val="•"/>
      <w:lvlJc w:val="left"/>
      <w:pPr>
        <w:ind w:left="2420" w:hanging="368"/>
      </w:pPr>
      <w:rPr>
        <w:rFonts w:hint="default"/>
        <w:lang w:val="en-US" w:eastAsia="en-US" w:bidi="ar-SA"/>
      </w:rPr>
    </w:lvl>
    <w:lvl w:ilvl="2" w:tplc="70BC5290">
      <w:numFmt w:val="bullet"/>
      <w:lvlText w:val="•"/>
      <w:lvlJc w:val="left"/>
      <w:pPr>
        <w:ind w:left="3380" w:hanging="368"/>
      </w:pPr>
      <w:rPr>
        <w:rFonts w:hint="default"/>
        <w:lang w:val="en-US" w:eastAsia="en-US" w:bidi="ar-SA"/>
      </w:rPr>
    </w:lvl>
    <w:lvl w:ilvl="3" w:tplc="AE407ACC">
      <w:numFmt w:val="bullet"/>
      <w:lvlText w:val="•"/>
      <w:lvlJc w:val="left"/>
      <w:pPr>
        <w:ind w:left="4340" w:hanging="368"/>
      </w:pPr>
      <w:rPr>
        <w:rFonts w:hint="default"/>
        <w:lang w:val="en-US" w:eastAsia="en-US" w:bidi="ar-SA"/>
      </w:rPr>
    </w:lvl>
    <w:lvl w:ilvl="4" w:tplc="7EA64E68">
      <w:numFmt w:val="bullet"/>
      <w:lvlText w:val="•"/>
      <w:lvlJc w:val="left"/>
      <w:pPr>
        <w:ind w:left="5300" w:hanging="368"/>
      </w:pPr>
      <w:rPr>
        <w:rFonts w:hint="default"/>
        <w:lang w:val="en-US" w:eastAsia="en-US" w:bidi="ar-SA"/>
      </w:rPr>
    </w:lvl>
    <w:lvl w:ilvl="5" w:tplc="53F2BEC6">
      <w:numFmt w:val="bullet"/>
      <w:lvlText w:val="•"/>
      <w:lvlJc w:val="left"/>
      <w:pPr>
        <w:ind w:left="6260" w:hanging="368"/>
      </w:pPr>
      <w:rPr>
        <w:rFonts w:hint="default"/>
        <w:lang w:val="en-US" w:eastAsia="en-US" w:bidi="ar-SA"/>
      </w:rPr>
    </w:lvl>
    <w:lvl w:ilvl="6" w:tplc="5C48BD4E">
      <w:numFmt w:val="bullet"/>
      <w:lvlText w:val="•"/>
      <w:lvlJc w:val="left"/>
      <w:pPr>
        <w:ind w:left="7220" w:hanging="368"/>
      </w:pPr>
      <w:rPr>
        <w:rFonts w:hint="default"/>
        <w:lang w:val="en-US" w:eastAsia="en-US" w:bidi="ar-SA"/>
      </w:rPr>
    </w:lvl>
    <w:lvl w:ilvl="7" w:tplc="00ECCA44">
      <w:numFmt w:val="bullet"/>
      <w:lvlText w:val="•"/>
      <w:lvlJc w:val="left"/>
      <w:pPr>
        <w:ind w:left="8180" w:hanging="368"/>
      </w:pPr>
      <w:rPr>
        <w:rFonts w:hint="default"/>
        <w:lang w:val="en-US" w:eastAsia="en-US" w:bidi="ar-SA"/>
      </w:rPr>
    </w:lvl>
    <w:lvl w:ilvl="8" w:tplc="0884E986">
      <w:numFmt w:val="bullet"/>
      <w:lvlText w:val="•"/>
      <w:lvlJc w:val="left"/>
      <w:pPr>
        <w:ind w:left="9140" w:hanging="368"/>
      </w:pPr>
      <w:rPr>
        <w:rFonts w:hint="default"/>
        <w:lang w:val="en-US" w:eastAsia="en-US" w:bidi="ar-SA"/>
      </w:rPr>
    </w:lvl>
  </w:abstractNum>
  <w:abstractNum w:abstractNumId="3">
    <w:nsid w:val="4E3475CE"/>
    <w:multiLevelType w:val="hybridMultilevel"/>
    <w:tmpl w:val="F6024DE6"/>
    <w:lvl w:ilvl="0" w:tplc="06CC0F82">
      <w:start w:val="1"/>
      <w:numFmt w:val="decimal"/>
      <w:lvlText w:val="[%1]"/>
      <w:lvlJc w:val="left"/>
      <w:pPr>
        <w:ind w:left="1219" w:hanging="368"/>
        <w:jc w:val="right"/>
      </w:pPr>
      <w:rPr>
        <w:rFonts w:hint="default"/>
        <w:b/>
        <w:bCs/>
        <w:w w:val="99"/>
        <w:lang w:val="en-US" w:eastAsia="en-US" w:bidi="ar-SA"/>
      </w:rPr>
    </w:lvl>
    <w:lvl w:ilvl="1" w:tplc="6CDA5D3E">
      <w:numFmt w:val="bullet"/>
      <w:lvlText w:val="•"/>
      <w:lvlJc w:val="left"/>
      <w:pPr>
        <w:ind w:left="2420" w:hanging="368"/>
      </w:pPr>
      <w:rPr>
        <w:rFonts w:hint="default"/>
        <w:lang w:val="en-US" w:eastAsia="en-US" w:bidi="ar-SA"/>
      </w:rPr>
    </w:lvl>
    <w:lvl w:ilvl="2" w:tplc="70BC5290">
      <w:numFmt w:val="bullet"/>
      <w:lvlText w:val="•"/>
      <w:lvlJc w:val="left"/>
      <w:pPr>
        <w:ind w:left="3380" w:hanging="368"/>
      </w:pPr>
      <w:rPr>
        <w:rFonts w:hint="default"/>
        <w:lang w:val="en-US" w:eastAsia="en-US" w:bidi="ar-SA"/>
      </w:rPr>
    </w:lvl>
    <w:lvl w:ilvl="3" w:tplc="AE407ACC">
      <w:numFmt w:val="bullet"/>
      <w:lvlText w:val="•"/>
      <w:lvlJc w:val="left"/>
      <w:pPr>
        <w:ind w:left="4340" w:hanging="368"/>
      </w:pPr>
      <w:rPr>
        <w:rFonts w:hint="default"/>
        <w:lang w:val="en-US" w:eastAsia="en-US" w:bidi="ar-SA"/>
      </w:rPr>
    </w:lvl>
    <w:lvl w:ilvl="4" w:tplc="7EA64E68">
      <w:numFmt w:val="bullet"/>
      <w:lvlText w:val="•"/>
      <w:lvlJc w:val="left"/>
      <w:pPr>
        <w:ind w:left="5300" w:hanging="368"/>
      </w:pPr>
      <w:rPr>
        <w:rFonts w:hint="default"/>
        <w:lang w:val="en-US" w:eastAsia="en-US" w:bidi="ar-SA"/>
      </w:rPr>
    </w:lvl>
    <w:lvl w:ilvl="5" w:tplc="53F2BEC6">
      <w:numFmt w:val="bullet"/>
      <w:lvlText w:val="•"/>
      <w:lvlJc w:val="left"/>
      <w:pPr>
        <w:ind w:left="6260" w:hanging="368"/>
      </w:pPr>
      <w:rPr>
        <w:rFonts w:hint="default"/>
        <w:lang w:val="en-US" w:eastAsia="en-US" w:bidi="ar-SA"/>
      </w:rPr>
    </w:lvl>
    <w:lvl w:ilvl="6" w:tplc="5C48BD4E">
      <w:numFmt w:val="bullet"/>
      <w:lvlText w:val="•"/>
      <w:lvlJc w:val="left"/>
      <w:pPr>
        <w:ind w:left="7220" w:hanging="368"/>
      </w:pPr>
      <w:rPr>
        <w:rFonts w:hint="default"/>
        <w:lang w:val="en-US" w:eastAsia="en-US" w:bidi="ar-SA"/>
      </w:rPr>
    </w:lvl>
    <w:lvl w:ilvl="7" w:tplc="00ECCA44">
      <w:numFmt w:val="bullet"/>
      <w:lvlText w:val="•"/>
      <w:lvlJc w:val="left"/>
      <w:pPr>
        <w:ind w:left="8180" w:hanging="368"/>
      </w:pPr>
      <w:rPr>
        <w:rFonts w:hint="default"/>
        <w:lang w:val="en-US" w:eastAsia="en-US" w:bidi="ar-SA"/>
      </w:rPr>
    </w:lvl>
    <w:lvl w:ilvl="8" w:tplc="0884E986">
      <w:numFmt w:val="bullet"/>
      <w:lvlText w:val="•"/>
      <w:lvlJc w:val="left"/>
      <w:pPr>
        <w:ind w:left="9140" w:hanging="368"/>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rsids>
    <w:rsidRoot w:val="0023282F"/>
    <w:rsid w:val="00065894"/>
    <w:rsid w:val="000A2C85"/>
    <w:rsid w:val="000A4C33"/>
    <w:rsid w:val="00140087"/>
    <w:rsid w:val="002327E3"/>
    <w:rsid w:val="0023282F"/>
    <w:rsid w:val="0023488A"/>
    <w:rsid w:val="002A79F2"/>
    <w:rsid w:val="00323740"/>
    <w:rsid w:val="00366388"/>
    <w:rsid w:val="003A374F"/>
    <w:rsid w:val="003A4AFF"/>
    <w:rsid w:val="004461B6"/>
    <w:rsid w:val="004609C5"/>
    <w:rsid w:val="00466E4B"/>
    <w:rsid w:val="004A7295"/>
    <w:rsid w:val="004B7551"/>
    <w:rsid w:val="004E294B"/>
    <w:rsid w:val="004F0097"/>
    <w:rsid w:val="005558E0"/>
    <w:rsid w:val="0059322B"/>
    <w:rsid w:val="005B188B"/>
    <w:rsid w:val="005B1E92"/>
    <w:rsid w:val="006E30C5"/>
    <w:rsid w:val="006F7A6E"/>
    <w:rsid w:val="00724E42"/>
    <w:rsid w:val="00787EE7"/>
    <w:rsid w:val="0079538D"/>
    <w:rsid w:val="007B56AC"/>
    <w:rsid w:val="007C5314"/>
    <w:rsid w:val="007F1384"/>
    <w:rsid w:val="00803F56"/>
    <w:rsid w:val="00861192"/>
    <w:rsid w:val="00867349"/>
    <w:rsid w:val="00883136"/>
    <w:rsid w:val="008F55E4"/>
    <w:rsid w:val="008F7649"/>
    <w:rsid w:val="00A47450"/>
    <w:rsid w:val="00B21E07"/>
    <w:rsid w:val="00B30758"/>
    <w:rsid w:val="00B377F3"/>
    <w:rsid w:val="00BD312B"/>
    <w:rsid w:val="00C12532"/>
    <w:rsid w:val="00C442BE"/>
    <w:rsid w:val="00CE0AE6"/>
    <w:rsid w:val="00D0757B"/>
    <w:rsid w:val="00D165E6"/>
    <w:rsid w:val="00D501D6"/>
    <w:rsid w:val="00D72010"/>
    <w:rsid w:val="00D742BF"/>
    <w:rsid w:val="00DA0D01"/>
    <w:rsid w:val="00DC02DC"/>
    <w:rsid w:val="00E024D1"/>
    <w:rsid w:val="00E27A27"/>
    <w:rsid w:val="00E479C9"/>
    <w:rsid w:val="00E52C69"/>
    <w:rsid w:val="00E6481D"/>
    <w:rsid w:val="00EC5766"/>
    <w:rsid w:val="00F31B3A"/>
    <w:rsid w:val="00F80013"/>
    <w:rsid w:val="00F86F3E"/>
    <w:rsid w:val="00F91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6AC"/>
  </w:style>
  <w:style w:type="paragraph" w:styleId="Heading2">
    <w:name w:val="heading 2"/>
    <w:basedOn w:val="Normal"/>
    <w:link w:val="Heading2Char"/>
    <w:uiPriority w:val="1"/>
    <w:qFormat/>
    <w:rsid w:val="00B377F3"/>
    <w:pPr>
      <w:widowControl w:val="0"/>
      <w:autoSpaceDE w:val="0"/>
      <w:autoSpaceDN w:val="0"/>
      <w:spacing w:after="0" w:line="240" w:lineRule="auto"/>
      <w:ind w:left="1389" w:hanging="368"/>
      <w:outlineLvl w:val="1"/>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82F"/>
    <w:rPr>
      <w:rFonts w:ascii="Tahoma" w:hAnsi="Tahoma" w:cs="Tahoma"/>
      <w:sz w:val="16"/>
      <w:szCs w:val="16"/>
    </w:rPr>
  </w:style>
  <w:style w:type="table" w:styleId="TableGrid">
    <w:name w:val="Table Grid"/>
    <w:basedOn w:val="TableNormal"/>
    <w:uiPriority w:val="59"/>
    <w:rsid w:val="008F55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3A4AF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3A4AFF"/>
    <w:pPr>
      <w:ind w:left="720"/>
      <w:contextualSpacing/>
    </w:pPr>
  </w:style>
  <w:style w:type="character" w:customStyle="1" w:styleId="Heading2Char">
    <w:name w:val="Heading 2 Char"/>
    <w:basedOn w:val="DefaultParagraphFont"/>
    <w:link w:val="Heading2"/>
    <w:uiPriority w:val="1"/>
    <w:rsid w:val="00B377F3"/>
    <w:rPr>
      <w:rFonts w:ascii="Times New Roman" w:eastAsia="Times New Roman" w:hAnsi="Times New Roman" w:cs="Times New Roman"/>
      <w:b/>
      <w:bCs/>
      <w:sz w:val="26"/>
      <w:szCs w:val="26"/>
    </w:rPr>
  </w:style>
  <w:style w:type="paragraph" w:styleId="BodyText">
    <w:name w:val="Body Text"/>
    <w:basedOn w:val="Normal"/>
    <w:link w:val="BodyTextChar"/>
    <w:uiPriority w:val="1"/>
    <w:qFormat/>
    <w:rsid w:val="00B377F3"/>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B377F3"/>
    <w:rPr>
      <w:rFonts w:ascii="Times New Roman" w:eastAsia="Times New Roman" w:hAnsi="Times New Roman" w:cs="Times New Roman"/>
    </w:rPr>
  </w:style>
  <w:style w:type="paragraph" w:styleId="Header">
    <w:name w:val="header"/>
    <w:basedOn w:val="Normal"/>
    <w:link w:val="HeaderChar"/>
    <w:uiPriority w:val="99"/>
    <w:semiHidden/>
    <w:unhideWhenUsed/>
    <w:rsid w:val="00B377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77F3"/>
  </w:style>
  <w:style w:type="paragraph" w:styleId="Footer">
    <w:name w:val="footer"/>
    <w:basedOn w:val="Normal"/>
    <w:link w:val="FooterChar"/>
    <w:uiPriority w:val="99"/>
    <w:semiHidden/>
    <w:unhideWhenUsed/>
    <w:rsid w:val="00B377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77F3"/>
  </w:style>
  <w:style w:type="paragraph" w:customStyle="1" w:styleId="TableParagraph">
    <w:name w:val="Table Paragraph"/>
    <w:basedOn w:val="Normal"/>
    <w:uiPriority w:val="1"/>
    <w:qFormat/>
    <w:rsid w:val="00F80013"/>
    <w:pPr>
      <w:widowControl w:val="0"/>
      <w:autoSpaceDE w:val="0"/>
      <w:autoSpaceDN w:val="0"/>
      <w:spacing w:before="41" w:after="0" w:line="240" w:lineRule="auto"/>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668943922">
      <w:bodyDiv w:val="1"/>
      <w:marLeft w:val="0"/>
      <w:marRight w:val="0"/>
      <w:marTop w:val="0"/>
      <w:marBottom w:val="0"/>
      <w:divBdr>
        <w:top w:val="none" w:sz="0" w:space="0" w:color="auto"/>
        <w:left w:val="none" w:sz="0" w:space="0" w:color="auto"/>
        <w:bottom w:val="none" w:sz="0" w:space="0" w:color="auto"/>
        <w:right w:val="none" w:sz="0" w:space="0" w:color="auto"/>
      </w:divBdr>
    </w:div>
    <w:div w:id="735206373">
      <w:bodyDiv w:val="1"/>
      <w:marLeft w:val="0"/>
      <w:marRight w:val="0"/>
      <w:marTop w:val="0"/>
      <w:marBottom w:val="0"/>
      <w:divBdr>
        <w:top w:val="none" w:sz="0" w:space="0" w:color="auto"/>
        <w:left w:val="none" w:sz="0" w:space="0" w:color="auto"/>
        <w:bottom w:val="none" w:sz="0" w:space="0" w:color="auto"/>
        <w:right w:val="none" w:sz="0" w:space="0" w:color="auto"/>
      </w:divBdr>
    </w:div>
    <w:div w:id="1043091957">
      <w:bodyDiv w:val="1"/>
      <w:marLeft w:val="0"/>
      <w:marRight w:val="0"/>
      <w:marTop w:val="0"/>
      <w:marBottom w:val="0"/>
      <w:divBdr>
        <w:top w:val="none" w:sz="0" w:space="0" w:color="auto"/>
        <w:left w:val="none" w:sz="0" w:space="0" w:color="auto"/>
        <w:bottom w:val="none" w:sz="0" w:space="0" w:color="auto"/>
        <w:right w:val="none" w:sz="0" w:space="0" w:color="auto"/>
      </w:divBdr>
    </w:div>
    <w:div w:id="1110584535">
      <w:bodyDiv w:val="1"/>
      <w:marLeft w:val="0"/>
      <w:marRight w:val="0"/>
      <w:marTop w:val="0"/>
      <w:marBottom w:val="0"/>
      <w:divBdr>
        <w:top w:val="none" w:sz="0" w:space="0" w:color="auto"/>
        <w:left w:val="none" w:sz="0" w:space="0" w:color="auto"/>
        <w:bottom w:val="none" w:sz="0" w:space="0" w:color="auto"/>
        <w:right w:val="none" w:sz="0" w:space="0" w:color="auto"/>
      </w:divBdr>
    </w:div>
    <w:div w:id="1234046803">
      <w:bodyDiv w:val="1"/>
      <w:marLeft w:val="0"/>
      <w:marRight w:val="0"/>
      <w:marTop w:val="0"/>
      <w:marBottom w:val="0"/>
      <w:divBdr>
        <w:top w:val="none" w:sz="0" w:space="0" w:color="auto"/>
        <w:left w:val="none" w:sz="0" w:space="0" w:color="auto"/>
        <w:bottom w:val="none" w:sz="0" w:space="0" w:color="auto"/>
        <w:right w:val="none" w:sz="0" w:space="0" w:color="auto"/>
      </w:divBdr>
    </w:div>
    <w:div w:id="1278177577">
      <w:bodyDiv w:val="1"/>
      <w:marLeft w:val="0"/>
      <w:marRight w:val="0"/>
      <w:marTop w:val="0"/>
      <w:marBottom w:val="0"/>
      <w:divBdr>
        <w:top w:val="none" w:sz="0" w:space="0" w:color="auto"/>
        <w:left w:val="none" w:sz="0" w:space="0" w:color="auto"/>
        <w:bottom w:val="none" w:sz="0" w:space="0" w:color="auto"/>
        <w:right w:val="none" w:sz="0" w:space="0" w:color="auto"/>
      </w:divBdr>
    </w:div>
    <w:div w:id="1318342058">
      <w:bodyDiv w:val="1"/>
      <w:marLeft w:val="0"/>
      <w:marRight w:val="0"/>
      <w:marTop w:val="0"/>
      <w:marBottom w:val="0"/>
      <w:divBdr>
        <w:top w:val="none" w:sz="0" w:space="0" w:color="auto"/>
        <w:left w:val="none" w:sz="0" w:space="0" w:color="auto"/>
        <w:bottom w:val="none" w:sz="0" w:space="0" w:color="auto"/>
        <w:right w:val="none" w:sz="0" w:space="0" w:color="auto"/>
      </w:divBdr>
    </w:div>
    <w:div w:id="1365597880">
      <w:bodyDiv w:val="1"/>
      <w:marLeft w:val="0"/>
      <w:marRight w:val="0"/>
      <w:marTop w:val="0"/>
      <w:marBottom w:val="0"/>
      <w:divBdr>
        <w:top w:val="none" w:sz="0" w:space="0" w:color="auto"/>
        <w:left w:val="none" w:sz="0" w:space="0" w:color="auto"/>
        <w:bottom w:val="none" w:sz="0" w:space="0" w:color="auto"/>
        <w:right w:val="none" w:sz="0" w:space="0" w:color="auto"/>
      </w:divBdr>
    </w:div>
    <w:div w:id="1464807613">
      <w:bodyDiv w:val="1"/>
      <w:marLeft w:val="0"/>
      <w:marRight w:val="0"/>
      <w:marTop w:val="0"/>
      <w:marBottom w:val="0"/>
      <w:divBdr>
        <w:top w:val="none" w:sz="0" w:space="0" w:color="auto"/>
        <w:left w:val="none" w:sz="0" w:space="0" w:color="auto"/>
        <w:bottom w:val="none" w:sz="0" w:space="0" w:color="auto"/>
        <w:right w:val="none" w:sz="0" w:space="0" w:color="auto"/>
      </w:divBdr>
    </w:div>
    <w:div w:id="1489125951">
      <w:bodyDiv w:val="1"/>
      <w:marLeft w:val="0"/>
      <w:marRight w:val="0"/>
      <w:marTop w:val="0"/>
      <w:marBottom w:val="0"/>
      <w:divBdr>
        <w:top w:val="none" w:sz="0" w:space="0" w:color="auto"/>
        <w:left w:val="none" w:sz="0" w:space="0" w:color="auto"/>
        <w:bottom w:val="none" w:sz="0" w:space="0" w:color="auto"/>
        <w:right w:val="none" w:sz="0" w:space="0" w:color="auto"/>
      </w:divBdr>
    </w:div>
    <w:div w:id="1699310197">
      <w:bodyDiv w:val="1"/>
      <w:marLeft w:val="0"/>
      <w:marRight w:val="0"/>
      <w:marTop w:val="0"/>
      <w:marBottom w:val="0"/>
      <w:divBdr>
        <w:top w:val="none" w:sz="0" w:space="0" w:color="auto"/>
        <w:left w:val="none" w:sz="0" w:space="0" w:color="auto"/>
        <w:bottom w:val="none" w:sz="0" w:space="0" w:color="auto"/>
        <w:right w:val="none" w:sz="0" w:space="0" w:color="auto"/>
      </w:divBdr>
    </w:div>
    <w:div w:id="1929804334">
      <w:bodyDiv w:val="1"/>
      <w:marLeft w:val="0"/>
      <w:marRight w:val="0"/>
      <w:marTop w:val="0"/>
      <w:marBottom w:val="0"/>
      <w:divBdr>
        <w:top w:val="none" w:sz="0" w:space="0" w:color="auto"/>
        <w:left w:val="none" w:sz="0" w:space="0" w:color="auto"/>
        <w:bottom w:val="none" w:sz="0" w:space="0" w:color="auto"/>
        <w:right w:val="none" w:sz="0" w:space="0" w:color="auto"/>
      </w:divBdr>
    </w:div>
    <w:div w:id="212175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researchgate.net/publication/348183835_A_Pragmatic_Study_Based_on_Neural_Network_for_Forecasting_Long-range_Monsoon_Rainfall_over_Smaller_Geographical_Region?enrichId=rgreq-eb9e8ae92d7a9f06911e19b533c6f632-XXX&amp;enrichSource=Y292ZXJQYWdlOzM0ODE4MzgzNTtBUzoxMDcwNzY5MjgzMDM1MTQyQDE2MzIzMDI2OTk0Nzc%3D&amp;el=1_x_3&amp;_esc=publicationCoverPdf" TargetMode="Externa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12</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46</cp:revision>
  <dcterms:created xsi:type="dcterms:W3CDTF">2024-05-28T16:25:00Z</dcterms:created>
  <dcterms:modified xsi:type="dcterms:W3CDTF">2024-06-02T08:36:00Z</dcterms:modified>
</cp:coreProperties>
</file>