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Scheidung / Trennung</w:t>
      </w:r>
      <w:r w:rsidDel="00000000" w:rsidR="00000000" w:rsidRPr="00000000">
        <w:rPr>
          <w:rtl w:val="0"/>
        </w:rPr>
        <w:t xml:space="preserve"> — Haus muss geteilt oder ein Partner ausgezahlt werden. Suchen: „Haus verkaufen bei Scheidung", „Immobilie Trennung Auszahlung", „Teilungsversteigerung vermeiden".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Erbfall / Erbengemeinschaft</w:t>
      </w:r>
      <w:r w:rsidDel="00000000" w:rsidR="00000000" w:rsidRPr="00000000">
        <w:rPr>
          <w:rtl w:val="0"/>
        </w:rPr>
        <w:t xml:space="preserve"> — geerbte Immobilie, oft mehrere Erben, oft leerstehend. Suchen: „geerbtes Haus verkaufen", „Erbengemeinschaft Immobilie verkaufen", „Erbschaftssteuer Immobilie".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Insolvenz / Zwangsversteigerung vermeiden</w:t>
      </w:r>
      <w:r w:rsidDel="00000000" w:rsidR="00000000" w:rsidRPr="00000000">
        <w:rPr>
          <w:rtl w:val="0"/>
        </w:rPr>
        <w:t xml:space="preserve"> — Notverkauf unter Zeitdruck, diskret. Suchen: „Haus verkaufen vor Zwangsversteigerung", „Immobilie verkaufen bei Schulden", „Notverkauf Immobilie".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Immobilienverrentung / Leibrente (verkaufen &amp; wohnen bleiben)</w:t>
      </w:r>
      <w:r w:rsidDel="00000000" w:rsidR="00000000" w:rsidRPr="00000000">
        <w:rPr>
          <w:rtl w:val="0"/>
        </w:rPr>
        <w:t xml:space="preserve"> — großes Trend- und KI-Thema bei Senioren. Suchen: „Haus verkaufen und wohnen bleiben", „Immobilie verrenten", „Leibrente Immobilie".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Umzug ins Pflegeheim / Verkauf im Alter</w:t>
      </w:r>
      <w:r w:rsidDel="00000000" w:rsidR="00000000" w:rsidRPr="00000000">
        <w:rPr>
          <w:rtl w:val="0"/>
        </w:rPr>
        <w:t xml:space="preserve"> — Liquidität für Pflege, altersgerechtes Wohnen. Suchen: „Immobilie verkaufen Pflegeheim", „Haus verkaufen im Alter", „Elternhaus verkaufen".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Sanierungsstau / renovierungsbedürftig / alte Heizung (GEG)</w:t>
      </w:r>
      <w:r w:rsidDel="00000000" w:rsidR="00000000" w:rsidRPr="00000000">
        <w:rPr>
          <w:rtl w:val="0"/>
        </w:rPr>
        <w:t xml:space="preserve"> — hochaktuell durch das Heizungsgesetz, viele wollen vor der Pflicht verkaufen. Suchen: „sanierungsbedürftiges Haus verkaufen", „Haus verkaufen alte Heizung", „Haus verkaufen ohne Sanierung".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Vermietete Immobilie / Kapitalanlage verkaufen (Anlegerausstieg)</w:t>
      </w:r>
      <w:r w:rsidDel="00000000" w:rsidR="00000000" w:rsidRPr="00000000">
        <w:rPr>
          <w:rtl w:val="0"/>
        </w:rPr>
        <w:t xml:space="preserve"> — Anleger steigen aus; reiner Verkauf, passt zu „nur Kauf". Suchen: „vermietete Wohnung verkaufen", „Kapitalanlage Immobilie verkaufen", „Mehrfamilienhaus verkaufen".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Beruflicher Umzug / Auswanderung / schneller Verkauf</w:t>
      </w:r>
      <w:r w:rsidDel="00000000" w:rsidR="00000000" w:rsidRPr="00000000">
        <w:rPr>
          <w:rtl w:val="0"/>
        </w:rPr>
        <w:t xml:space="preserve"> — Zeitdruck durch Jobwechsel oder Wegzug. Suchen: „Haus schnell verkaufen Umzug", „Immobilie verkaufen wegen Jobwechsel", „Immobilie verkaufen Auswanderung".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Finanzielle Notlage / hohe Zinsen / geplatzte Anschlussfinanzierung</w:t>
      </w:r>
      <w:r w:rsidDel="00000000" w:rsidR="00000000" w:rsidRPr="00000000">
        <w:rPr>
          <w:rtl w:val="0"/>
        </w:rPr>
        <w:t xml:space="preserve"> — Rate nicht mehr tragbar. Suchen: „Haus verkaufen Kredit zu teuer", „Anschlussfinanzierung geplatzt", „Immobilie verkaufen Zinsen".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Verkauf mit Vollmacht / als Betreuer / Nachlassabwicklung</w:t>
      </w:r>
      <w:r w:rsidDel="00000000" w:rsidR="00000000" w:rsidRPr="00000000">
        <w:rPr>
          <w:rtl w:val="0"/>
        </w:rPr>
        <w:t xml:space="preserve"> — jemand verkauft für einen Angehörigen. Suchen: „Immobilie verkaufen als Betreuer", „Haus verkaufen mit Vollmacht", „Verkauf für Angehörige".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Gewerbe / Praxis / Anlageobjekt &amp; Unternehmensnachfolge</w:t>
      </w:r>
      <w:r w:rsidDel="00000000" w:rsidR="00000000" w:rsidRPr="00000000">
        <w:rPr>
          <w:rtl w:val="0"/>
        </w:rPr>
        <w:t xml:space="preserve"> — passt direkt zu eurem MVZ-Referenzobjekt. Suchen: „Gewerbeimmobilie verkaufen Nürnberg", „Praxis verkaufen", „Anlageobjekt verkaufen".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Leerstand / Doppelbelastung (zwei Immobilien)</w:t>
      </w:r>
      <w:r w:rsidDel="00000000" w:rsidR="00000000" w:rsidRPr="00000000">
        <w:rPr>
          <w:rtl w:val="0"/>
        </w:rPr>
        <w:t xml:space="preserve"> — Zweitobjekt oder leerstehendes Haus belastet. Suchen: „leerstehendes Haus verkaufen", „zweite Immobilie verkaufen", „Doppelbelastung Immobilie".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paar Hinweise zur Umsetzung: Jede Nische wird eine </w:t>
      </w:r>
      <w:r w:rsidDel="00000000" w:rsidR="00000000" w:rsidRPr="00000000">
        <w:rPr>
          <w:b w:val="1"/>
          <w:bCs w:val="1"/>
          <w:rtl w:val="0"/>
        </w:rPr>
        <w:t xml:space="preserve">eigene Landingpage</w:t>
      </w:r>
      <w:r w:rsidDel="00000000" w:rsidR="00000000" w:rsidRPr="00000000">
        <w:rPr>
          <w:rtl w:val="0"/>
        </w:rPr>
        <w:t xml:space="preserve"> (eigener Silo, parallel zu den Stadtteil-Seiten) — mit eigener URL, Meta, regionalen Keywords, FAQ-Block (FAQPage-Schema) und interner Verlinkung auf Bewertung + Verkaufen. Für die KI-Sichtbarkeit ist der FAQ-Teil entscheidend: kurze, klare Antworten auf die typischen Fragen der jeweiligen Situation gewinnen genau die Sätze, die Leute an ChatGPT/Claude stellen. Und der emotionale Rahmen zählt: bei Trennung/Erbe/Insolvenz verkauft man Diskretion, Tempo und „ein Ansprechpartner, der die Situation kennt" — nicht den Quadratmeterpreis.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