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Bewertung ETW - Schützengraben, Herzogenaurach - Verkäufer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Bewertung REH - Siebenbürger Straße, Nürnberg  - Verkäufer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1847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Bewertung EFH - An den Hausäckern, Hagenbüchach - Verkäufer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194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Bewertung DHH – Wörnitz Straße  Nürnberg  / Verkäufer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963218" cy="28007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800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Bewertung ETW – Abenberger Straße – Schwabach / Verkäufer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867954" cy="27245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Bewertung ETW – Bürgermeister Keckl Str. Deining  – Verkäufer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4839375" cy="507753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077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Bewertung ETW – Stabiusstraße Nürnberg – Verkäufer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4982270" cy="181000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Bewertung ETW – Gutenbergstraße Zirndorf – Verkäufer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4934639" cy="3000794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0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Bewertung ETW – Züricher Straße, Nürnberg – Verkäufer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4953691" cy="22577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5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Bewertung EFH – Seidelbastweg, Nürnberg – Verkäufer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020376" cy="18004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0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Bewertung ETW – Ludwigstraße, Fürth – Verkäufer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4972744" cy="166710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6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Bewertung DFH – Am Vogelherd, Heroldsbach – Verkäufer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4991797" cy="221963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1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Bewertung ETW – Luise Kiesselbach Straße, Erlangen – Verkäufer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4915586" cy="2019582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19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Bewertung RMH – Reuthseering, Adelsdorf – Verkäufer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4848902" cy="4887007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887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Bewertung MFH – Ottostraße, Fürth – Verkäufer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4906060" cy="386769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Bewertung ETW – Lenzenstraße, Langenzenn – Verkäufer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4934639" cy="275310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5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Bewertung ETW – Homburger Straße, Zirndorf – Verkäufer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4906060" cy="313416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Bewertung Medizinisches Versorgungszentrum, Fürth – Verkäufer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4944165" cy="238158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Bewertung ETW – Neutorgragen, Nürnberg – Verkäufer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4982270" cy="194337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Bewertung ETW – Kellermannstraße, Fürth – Verkäufer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4963218" cy="221010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Bewertung ETW – Marienbader Straße, Zirndorf – Verkäufer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4972744" cy="713522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135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cddL/7U++wZxH5b3Fa+53T+vmg==">CgMxLjA4AHIhMUtidkVXa0ZOLVFiSldPX3ROLU1Oc1JpckhaVnNjT0dL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