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https://www.la-zirndorf.de/index.php/848-immonation-gmbh-wird-neuer-starker-partner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ZUM BEITRAG DES SPONSORING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WICHTIG HIER DIE ATHLETEN ENI und AMELIE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a-zirndorf.de/index.php/848-immonation-gmbh-wird-neuer-starker-part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