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Referenztext / Testimonial – Herr Sippel</w:t>
      </w:r>
    </w:p>
    <w:p w:rsidR="00000000" w:rsidDel="00000000" w:rsidP="00000000" w:rsidRDefault="00000000" w:rsidRPr="00000000" w14:paraId="00000002">
      <w:pPr>
        <w:spacing w:after="240" w:before="240" w:lineRule="auto"/>
        <w:rPr/>
      </w:pPr>
      <w:r w:rsidDel="00000000" w:rsidR="00000000" w:rsidRPr="00000000">
        <w:rPr>
          <w:rtl w:val="0"/>
        </w:rPr>
        <w:t xml:space="preserve">Herr Sippel erbte eine Doppelhaushälfte in Erlangen, die nach langjähriger Vermietung leer stand und sanierungsbedürftig war – 138 m² Wohnfläche, 388 m² Grundstück, Garage und Vollkeller. Die Herausforderung: Für ein Objekt mit Sanierungsstau ist der Interessentenkreis von Natur aus kleiner, und das erste Kaufinteresse ließ sich zunächst zurückhaltend an. Mit einer klaren Positionierung als Objekt mit Potenzial und der gezielten Ansprache der richtigen Käuferschicht – Handwerker, Selbstnutzer mit Vision und Kapitalanleger – fruchtete unsere Strategie nach kurzem Anlauf. Verkauft haben wir die Doppelhaushälfte in zwölf Wochen, an einen Käufer, der genau das gesucht hat. Für Herrn Sippel die entspannte Lösung für eine geerbte Immobilie, um die er sich sonst hätte kümmern müssen.</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Kunden-Zitat (Card/Teaser):</w:t>
        <w:br w:type="textWrapping"/>
      </w:r>
      <w:r w:rsidDel="00000000" w:rsidR="00000000" w:rsidRPr="00000000">
        <w:rPr>
          <w:rtl w:val="0"/>
        </w:rPr>
        <w:t xml:space="preserve"> „Meine geerbte Doppelhaushälfte stand leer und war sanierungsbedürftig – Immonation hat trotzdem den passenden Käufer gefunden und alles für mich geregelt." — </w:t>
      </w:r>
      <w:r w:rsidDel="00000000" w:rsidR="00000000" w:rsidRPr="00000000">
        <w:rPr>
          <w:i w:val="1"/>
          <w:iCs w:val="1"/>
          <w:rtl w:val="0"/>
        </w:rPr>
        <w:t xml:space="preserve">Herr Sippel, Erlangen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/referenzen/doppelhaushaelfte-erlangen-geerbt-sanierungsbeduerftig</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Meta-Titel:</w:t>
      </w:r>
      <w:r w:rsidDel="00000000" w:rsidR="00000000" w:rsidRPr="00000000">
        <w:rPr>
          <w:rtl w:val="0"/>
        </w:rPr>
        <w:t xml:space="preserve"> Geerbte Doppelhaushälfte Erlangen verkauft – sanierungsbedürftig | Immonation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Fokus-Keywords:</w:t>
      </w:r>
      <w:r w:rsidDel="00000000" w:rsidR="00000000" w:rsidRPr="00000000">
        <w:rPr>
          <w:rtl w:val="0"/>
        </w:rPr>
        <w:t xml:space="preserve"> geerbtes Haus verkaufen Erlangen · sanierungsbedürftige Doppelhaushälfte verkaufen · Doppelhaushälfte Erlangen verkaufen</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