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4.3 ( 0.77)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4.2 ( 0.79)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4.3 ( 0.81)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3; 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0.960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0.489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0.799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 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 (0.13)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(-0.3;0.2)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(-0.2;0.3)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0.349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 (0.13)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(-0.1;0.4)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19:26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Primary Endpoint Analysis: CIBIC+ - Summary at Week 24 -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2026-07-25T15:23:23Z</dcterms:modified>
  <cp:category/>
</cp:coreProperties>
</file>