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as fases de empatia, definição e ideação, é necessário testar as criações e coletar os principais </w:t>
      </w:r>
      <w:r w:rsidDel="00000000" w:rsidR="00000000" w:rsidRPr="00000000">
        <w:rPr>
          <w:i w:val="1"/>
          <w:sz w:val="20"/>
          <w:szCs w:val="20"/>
          <w:rtl w:val="0"/>
        </w:rPr>
        <w:t xml:space="preserve">insights </w:t>
      </w:r>
      <w:r w:rsidDel="00000000" w:rsidR="00000000" w:rsidRPr="00000000">
        <w:rPr>
          <w:sz w:val="20"/>
          <w:szCs w:val="20"/>
          <w:rtl w:val="0"/>
        </w:rPr>
        <w:t xml:space="preserve">sobre elas.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prototipação </w:t>
      </w:r>
      <w:r w:rsidDel="00000000" w:rsidR="00000000" w:rsidRPr="00000000">
        <w:rPr>
          <w:sz w:val="20"/>
          <w:szCs w:val="20"/>
          <w:rtl w:val="0"/>
        </w:rPr>
        <w:t xml:space="preserve">é 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melhor forma de realizar isso, pois ela permite uma </w:t>
      </w:r>
      <w:hyperlink r:id="rId6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validação inicial</w:t>
        </w:r>
      </w:hyperlink>
      <w:r w:rsidDel="00000000" w:rsidR="00000000" w:rsidRPr="00000000">
        <w:rPr>
          <w:sz w:val="20"/>
          <w:szCs w:val="20"/>
          <w:rtl w:val="0"/>
        </w:rPr>
        <w:t xml:space="preserve"> do que vem sendo desenvolvido. Ou seja, essa fase acontece antes da criação ser colocada efetivamente em circulação.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Assim, a prototipação dá forma ao que foi idealizado e proporciona uma visão de qual seria o comportamento dos usuários ou clientes diante do produto ou serviço que está sendo desenvolvido.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Para a fase de prototipação, podem ser oferecidas versões simples e reduzidas do resultado final esperado. O objetivo é que as ideias saiam da imaginação, ganhando forma física e aplicável.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Pensando nisso, a prototipação pode ser realizada de três formas: com </w:t>
      </w:r>
      <w:r w:rsidDel="00000000" w:rsidR="00000000" w:rsidRPr="00000000">
        <w:rPr>
          <w:b w:val="1"/>
          <w:sz w:val="20"/>
          <w:szCs w:val="20"/>
          <w:rtl w:val="0"/>
        </w:rPr>
        <w:t xml:space="preserve">baixa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média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ou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alta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fidelidade. Essas formas estão relacionadas com o nível de similaridade que o protótipo possui com o produto final.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prototipação de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e08c14"/>
            <w:sz w:val="20"/>
            <w:szCs w:val="20"/>
            <w:rtl w:val="0"/>
          </w:rPr>
          <w:t xml:space="preserve">baixa fidelidade</w:t>
        </w:r>
      </w:hyperlink>
      <w:r w:rsidDel="00000000" w:rsidR="00000000" w:rsidRPr="00000000">
        <w:rPr>
          <w:sz w:val="20"/>
          <w:szCs w:val="20"/>
          <w:rtl w:val="0"/>
        </w:rPr>
        <w:t xml:space="preserve">, a representação é mais próxima do conceito da ideação. Ela é feita através de esboços e rascunhos.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Enquanto isso, por se basear nos aspectos essenciais do produto ou serviço, a representação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média fidelidade</w:t>
      </w:r>
      <w:r w:rsidDel="00000000" w:rsidR="00000000" w:rsidRPr="00000000">
        <w:rPr>
          <w:sz w:val="20"/>
          <w:szCs w:val="20"/>
          <w:rtl w:val="0"/>
        </w:rPr>
        <w:t xml:space="preserve"> mostra um resultado parcial da ideação.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alta fidelidade</w:t>
      </w:r>
      <w:r w:rsidDel="00000000" w:rsidR="00000000" w:rsidRPr="00000000">
        <w:rPr>
          <w:sz w:val="20"/>
          <w:szCs w:val="20"/>
          <w:rtl w:val="0"/>
        </w:rPr>
        <w:t xml:space="preserve">, temos a representação mais próxima possível do resultado final desejado, ou seja, possui um alto nível de semelhança com o que será o resultado final.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 ressaltar que quanto maior o nível de fidelidade, maior será o custo da prototipação.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protótipos mais fiéis ao resultado final são comumente utilizados para serem apresentados aos clientes externos ou para vender ideias.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Há </w:t>
      </w:r>
      <w:hyperlink r:id="rId8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muitas formas de realizar a prototipação</w:t>
        </w:r>
      </w:hyperlink>
      <w:r w:rsidDel="00000000" w:rsidR="00000000" w:rsidRPr="00000000">
        <w:rPr>
          <w:sz w:val="20"/>
          <w:szCs w:val="20"/>
          <w:rtl w:val="0"/>
        </w:rPr>
        <w:t xml:space="preserve">, seja por meio de papel (desenhos e esquemas), de materiais de volume (lego, maquetes etc.) ou de simulações.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Outro tipo de variação é quanto ao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contexto</w:t>
      </w:r>
      <w:r w:rsidDel="00000000" w:rsidR="00000000" w:rsidRPr="00000000">
        <w:rPr>
          <w:sz w:val="20"/>
          <w:szCs w:val="20"/>
          <w:rtl w:val="0"/>
        </w:rPr>
        <w:t xml:space="preserve">, pois os protótipos podem envolver usuários e ambientes diferentes.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1060" w:hanging="360"/>
        <w:rPr>
          <w:color w:val="222222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Restrito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é realizado em um contexto controlado;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Geral: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é realizado com qualquer usuário e ambiente;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60" w:hanging="360"/>
        <w:rPr>
          <w:color w:val="222222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Parcial: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é realizado com um usuário final ou no ambiente final.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060" w:hanging="360"/>
        <w:rPr>
          <w:color w:val="222222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Total: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é realizado com um usuário final no ambiente final.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a partir dos resultados obtidos na prototipação que o produto oferecido adquire maior assertividade.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são apenas os resultados positivos que contribuem para o bom desempenho dos produtos, resultados negativos obtidos na prototipação podem indicar possíveis melhorias, que garantirão maior eficiência no resultado final.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Utilizar protótipos permite que ajustes sejam facilmente realizados, sem colocar em risco a necessidade de mudar o produto ou serviço após sua entrada no mercado.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Escolher a melhor estratégia de prototipação auxilia a </w:t>
      </w:r>
      <w:hyperlink r:id="rId9">
        <w:r w:rsidDel="00000000" w:rsidR="00000000" w:rsidRPr="00000000">
          <w:rPr>
            <w:color w:val="e08c14"/>
            <w:sz w:val="20"/>
            <w:szCs w:val="20"/>
            <w:rtl w:val="0"/>
          </w:rPr>
          <w:t xml:space="preserve">reduzir incertezas</w:t>
        </w:r>
      </w:hyperlink>
      <w:r w:rsidDel="00000000" w:rsidR="00000000" w:rsidRPr="00000000">
        <w:rPr>
          <w:sz w:val="20"/>
          <w:szCs w:val="20"/>
          <w:rtl w:val="0"/>
        </w:rPr>
        <w:t xml:space="preserve"> e desenvolver produtos efetivos.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lijunior.com.br/blog/prototipar-o-que-e-como-fazer-e-importancia/?gclid=CjwKCAjww8mWBhABEiwAl6-2RdzZepWFbDZ6RLppjtsjiT8ZdG-47lVs1a-BgDKGJ0vcl7w4mg01xRoCaesQAv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azigi.com.br/noticias/entretenimento/o-que-e-prototipagem" TargetMode="External"/><Relationship Id="rId7" Type="http://schemas.openxmlformats.org/officeDocument/2006/relationships/hyperlink" Target="https://www.vitaminaweb.com.br/fidelidade-de-prototipos-baixa-media-ou-alta/" TargetMode="External"/><Relationship Id="rId8" Type="http://schemas.openxmlformats.org/officeDocument/2006/relationships/hyperlink" Target="https://fit-tecnologia.com.br/prototi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