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4E3D12"/>
          <w:sz w:val="48"/>
          <w:szCs w:val="48"/>
        </w:rPr>
        <w:t xml:space="preserve">PROGRAMA SER LIVRE</w:t>
      </w:r>
    </w:p>
    <w:p>
      <w:pPr>
        <w:spacing w:after="200"/>
        <w:jc w:val="center"/>
      </w:pPr>
      <w:r>
        <w:rPr>
          <w:rFonts w:ascii="Arial" w:cs="Arial" w:eastAsia="Arial" w:hAnsi="Arial"/>
          <w:color w:val="8B6D1E"/>
          <w:sz w:val="32"/>
          <w:szCs w:val="32"/>
        </w:rPr>
        <w:t xml:space="preserve">Sistema de Gestão Clínica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Instituto Dra. Mariana Wogel</w:t>
      </w:r>
    </w:p>
    <w:p>
      <w:pPr>
        <w:pBdr>
          <w:top w:val="single" w:color="8B6D1E" w:sz="2"/>
        </w:pBdr>
        <w:spacing w:after="600" w:before="400"/>
        <w:jc w:val="center"/>
      </w:pPr>
      <w:r>
        <w:rPr>
          <w:rFonts w:ascii="Arial" w:cs="Arial" w:eastAsia="Arial" w:hAnsi="Arial"/>
          <w:color w:val="4E3D12"/>
          <w:sz w:val="26"/>
          <w:szCs w:val="26"/>
        </w:rPr>
        <w:t xml:space="preserve">
Guia Completo de Instalação e Uso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Para: Danilo (Gestor de Tecnologia)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Índice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Visão geral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Arquitetura — o que cada parte faz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Estrutura de pastas e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Passo a passo: instalação no EasyPanel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Configuração do banco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Primeiro acesso e dados iniciais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Como funciona cada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Permissões por papel (quem vê o quê)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API — todas as rotas disponíveis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Solução de problemas comuns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1. Visão geral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Programa Ser Livre é um sistema web completo para gerenciar o tratamento de saúde metabólica da clínica da Dra. Mariana Wogel. Ele substitui as fichas de papel por um sistema digital onde: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equipe preenche checklists semanais e scores clínicos de cada paciente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calcula automaticamente os 3 scores (metabólico, bem-estar, mental)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 alertas automáticos (vermelho para a médica, amarelo para a equipe)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 gráficos de evolução e radar dos pilares metabólicos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paciente acessa pelo celular e vê APENAS seus dados (modo somente leitura)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Gera relatórios em PDF para entregar ao paciente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2. Arquitetura — o que cada parte faz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tem 3 partes que trabalham juntas, cada uma rodando em seu próprio container Docker: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2.1 Frontend (React + Nginx)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é: </w:t>
      </w:r>
      <w:r>
        <w:rPr>
          <w:rFonts w:ascii="Arial" w:cs="Arial" w:eastAsia="Arial" w:hAnsi="Arial"/>
          <w:sz w:val="22"/>
          <w:szCs w:val="22"/>
        </w:rPr>
        <w:t xml:space="preserve">A interface visual — tudo o que aparece na tela do celular ou computador.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Tecnologia: </w:t>
      </w:r>
      <w:r>
        <w:rPr>
          <w:rFonts w:ascii="Arial" w:cs="Arial" w:eastAsia="Arial" w:hAnsi="Arial"/>
          <w:sz w:val="22"/>
          <w:szCs w:val="22"/>
        </w:rPr>
        <w:t xml:space="preserve">React (biblioteca JavaScript para interfaces), servido pelo Nginx (servidor web).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Porta: </w:t>
      </w:r>
      <w:r>
        <w:rPr>
          <w:rFonts w:ascii="Arial" w:cs="Arial" w:eastAsia="Arial" w:hAnsi="Arial"/>
          <w:sz w:val="22"/>
          <w:szCs w:val="22"/>
        </w:rPr>
        <w:t xml:space="preserve">80 (HTTP padrão — não precisa digitar porta na URL).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Responsável por: </w:t>
      </w:r>
      <w:r>
        <w:rPr>
          <w:rFonts w:ascii="Arial" w:cs="Arial" w:eastAsia="Arial" w:hAnsi="Arial"/>
          <w:sz w:val="22"/>
          <w:szCs w:val="22"/>
        </w:rPr>
        <w:t xml:space="preserve">Telas de login, dashboard, lista de pacientes, formulários de scores, gráficos, portal do paciente.</w:t>
      </w:r>
    </w:p>
    <w:p>
      <w:pPr>
        <w:pBdr>
          <w:left w:val="single" w:color="8B6D1E" w:sz="6"/>
        </w:pBdr>
        <w:shd w:fill="F5ECDA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O Nginx também funciona como proxy reverso: quando o frontend chama /api/*, o Nginx redireciona para o backend automaticamente.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2.2 Backend (Node.js + Express)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é: </w:t>
      </w:r>
      <w:r>
        <w:rPr>
          <w:rFonts w:ascii="Arial" w:cs="Arial" w:eastAsia="Arial" w:hAnsi="Arial"/>
          <w:sz w:val="22"/>
          <w:szCs w:val="22"/>
        </w:rPr>
        <w:t xml:space="preserve">O 'cérebro' do sistema — processa as regras de negócio.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Tecnologia: </w:t>
      </w:r>
      <w:r>
        <w:rPr>
          <w:rFonts w:ascii="Arial" w:cs="Arial" w:eastAsia="Arial" w:hAnsi="Arial"/>
          <w:sz w:val="22"/>
          <w:szCs w:val="22"/>
        </w:rPr>
        <w:t xml:space="preserve">Node.js com Express (framework web) e Prisma (ORM para banco de dados).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Porta: </w:t>
      </w:r>
      <w:r>
        <w:rPr>
          <w:rFonts w:ascii="Arial" w:cs="Arial" w:eastAsia="Arial" w:hAnsi="Arial"/>
          <w:sz w:val="22"/>
          <w:szCs w:val="22"/>
        </w:rPr>
        <w:t xml:space="preserve">3001 (acessada internamente pelo Nginx, não exposta publicamente).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Responsável por: </w:t>
      </w:r>
      <w:r>
        <w:rPr>
          <w:rFonts w:ascii="Arial" w:cs="Arial" w:eastAsia="Arial" w:hAnsi="Arial"/>
          <w:sz w:val="22"/>
          <w:szCs w:val="22"/>
        </w:rPr>
        <w:t xml:space="preserve">Autenticação (login/senha), cálculo de scores, geração de alertas, controle de permissões, upload de fotos.</w:t>
      </w:r>
    </w:p>
    <w:p>
      <w:pPr>
        <w:pBdr>
          <w:left w:val="single" w:color="8B6D1E" w:sz="6"/>
        </w:pBdr>
        <w:shd w:fill="F5ECDA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As regras de score estão no arquivo backend/src/utils/scores.js — se a Dra. Mariana quiser ajustar as faixas de pontuação no futuro, é nesse arquivo que se altera.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2.3 Banco de Dados (PostgreSQL)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é: </w:t>
      </w:r>
      <w:r>
        <w:rPr>
          <w:rFonts w:ascii="Arial" w:cs="Arial" w:eastAsia="Arial" w:hAnsi="Arial"/>
          <w:sz w:val="22"/>
          <w:szCs w:val="22"/>
        </w:rPr>
        <w:t xml:space="preserve">Onde todos os dados ficam armazenados permanentemente.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Tecnologia: </w:t>
      </w:r>
      <w:r>
        <w:rPr>
          <w:rFonts w:ascii="Arial" w:cs="Arial" w:eastAsia="Arial" w:hAnsi="Arial"/>
          <w:sz w:val="22"/>
          <w:szCs w:val="22"/>
        </w:rPr>
        <w:t xml:space="preserve">PostgreSQL 16 (banco relacional robusto e gratuito).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Porta: </w:t>
      </w:r>
      <w:r>
        <w:rPr>
          <w:rFonts w:ascii="Arial" w:cs="Arial" w:eastAsia="Arial" w:hAnsi="Arial"/>
          <w:sz w:val="22"/>
          <w:szCs w:val="22"/>
        </w:rPr>
        <w:t xml:space="preserve">5432 (interna).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Responsável por: </w:t>
      </w:r>
      <w:r>
        <w:rPr>
          <w:rFonts w:ascii="Arial" w:cs="Arial" w:eastAsia="Arial" w:hAnsi="Arial"/>
          <w:sz w:val="22"/>
          <w:szCs w:val="22"/>
        </w:rPr>
        <w:t xml:space="preserve">Guardar pacientes, scores, checklists, alertas, usuários, fotos.</w:t>
      </w:r>
    </w:p>
    <w:p>
      <w:pPr>
        <w:pBdr>
          <w:left w:val="single" w:color="C0392B" w:sz="6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IMPORTANTE: O volume 'pgdata' garante que os dados NÃO se perdem quando reinicia o container. Nunca delete esse volume em produção!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3. Estrutura de pastas e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arquivo tem uma função específica. Aqui está o mapa completo: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ser-livre/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      ← Orquestra os 3 containers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├── .env.example            ← Modelo das variáveis de ambiente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├── .gitignore              ← Arquivos que o Git ignora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├── backend/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├── Dockerfile          ← Receita do container do backend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├── package.json        ← Dependências do Node.js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├── prisma/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schema.prisma   ← Esquema do banco (tabelas)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└── src/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├── server.js       ← Servidor principal (rotas)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├── middleware/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│   └── auth.js     ← Autenticação e permissões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└── utils/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└── scores.js   ← Cálculo dos 3 scores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└── frontend/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├── Dockerfile          ← Receita do container do frontend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├── package.json        ← Dependências do React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├── vite.config.js      ← Configuração do bundler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├── nginx.conf          ← Config do servidor web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├── index.html          ← Página HTML principal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└── src/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├── main.jsx        ← Ponto de entrada do React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├── App.jsx         ← Componente principal (telas)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└── utils/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└── api.js      ← Chamadas HTTP ao backend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4. Passo a passo: instalação no EasyPanel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Siga estes passos na ordem exata. Se travar em algum, veja a seção 10 (Solução de Problemas).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Passo 1: Preparar o servidor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Certifique-se de que o EasyPanel está instalado e rodando. Você precisa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e Docker Compose instalados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Pelo menos 1GB de RAM livre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Acesso SSH ao servidor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Passo 2: Enviar os arquivos para o servidor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Opção A — Via Git (recomendado):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clone &lt;url-do-repositorio&gt; /opt/ser-livre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/opt/ser-livre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Opção B — Upload manual via SCP: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scp -r ser-livre/ usuario@servidor:/opt/ser-livre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Passo 3: Configurar as variáveis de ambiente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/opt/ser-livre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nano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Altere os valores: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DB_PASSWORD=MinhaS3nhaF0rte!2026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JWT_SECRET=gere-com-openssl-rand-hex-32</w:t>
      </w:r>
    </w:p>
    <w:p>
      <w:pPr>
        <w:pBdr>
          <w:left w:val="single" w:color="8B6D1E" w:sz="6"/>
        </w:pBdr>
        <w:shd w:fill="F5ECDA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Para gerar a chave JWT de forma segura, rode: openssl rand -hex 32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Passo 4: Subir os containers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Isso vai: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Baixar a imagem do PostgreSQL 16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Construir o container do backend (instala dependências, gera Prisma)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Construir o container do frontend (compila React, configura Nginx)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as tabelas no banco de dados automaticamente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Iniciar tudo. Primeira build demora uns 2-3 minutos.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se está tudo rodando: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Você deve ver 3 containers com status 'running'.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Passo 5: Configurar no EasyPanel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painel do EasyPanel, crie uma nova aplicação apontando para a porta 80 do container frontend. Configure o domínio (ex: serlivre.institutowogel.com) e habilite SSL/HTTPS.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5. Configuração do banco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banco é criado automaticamente pelo Prisma quando o backend inicia. As tabelas são: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guarda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usuários (equipe + pacientes)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nome, email, senha, papel, foto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clínicos dos pacientes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inicial/atual, plano, altura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Ciclos de 16 semanas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número, semana atual,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 semanal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tirzepatida, treinos, pesagem,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Scores dos 3 sistemas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17 indicadores + totais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automáticos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tipo, severidade, mensagem, conduta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acessar o banco diretamente (debug/manutenção):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exec postgres psql -U serlivre -d serlivre</w:t>
      </w:r>
    </w:p>
    <w:p>
      <w:pPr>
        <w:pBdr>
          <w:left w:val="single" w:color="8B6D1E" w:sz="6"/>
        </w:pBdr>
        <w:shd w:fill="F5ECDA" w:val="clear"/>
        <w:spacing w:after="120"/>
        <w:ind w:left="2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O Prisma Studio oferece uma interface visual para ver/editar dados: npx prisma studio (rode de dentro do container do backend).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6. Primeiro acesso e dados iniciais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6.1 Criar os dados iniciais (seed)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tela de login, clique no botão 'Criar dados iniciais (seed)'. Isso vai criar automaticamente: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Dra. Mariana (papel: MEDICA) — mariana@institutowogel.com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Juliana (ENFERMAGEM) — juliana@institutowogel.com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Patricia (NUTRICIONISTA) — patricia@institutowogel.com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Renata (PSICOLOGA) — renata@institutowogel.com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Carlos (TREINADOR) — carlos@pulsare.com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Danilo (ADMIN) — danilo@institutowogel.com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Senha padrão de todos: </w:t>
      </w:r>
      <w:r>
        <w:rPr>
          <w:rFonts w:ascii="Arial" w:cs="Arial" w:eastAsia="Arial" w:hAnsi="Arial"/>
          <w:sz w:val="22"/>
          <w:szCs w:val="22"/>
        </w:rPr>
        <w:t xml:space="preserve">123456</w:t>
      </w:r>
    </w:p>
    <w:p>
      <w:pPr>
        <w:pBdr>
          <w:left w:val="single" w:color="C0392B" w:sz="6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TROQUE AS SENHAS IMEDIATAMENTE após o primeiro acesso!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7. Como funciona cada módulo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7.1 Sistema de Scores (o coração do sistema)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Método Ser Livre usa 3 scores que avaliam o paciente de forma integral: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E3D12"/>
          <w:sz w:val="22"/>
          <w:szCs w:val="22"/>
        </w:rPr>
        <w:t xml:space="preserve">Score 1: Saúde Metabólica (8 a 24 pontos)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pilares com 2 indicadores cada (1-3 pts por indicador):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Máximo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Composição corporal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Gordura visceral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Massa muscular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Inflamação sistêmica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PCR ultrassensível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Ferritina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glicêmico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Hb glicada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Ácido úrico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Triglicerídeos/HDL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Circ. abdominal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Classificação automática: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3280"/>
        <w:gridCol w:w="32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Vermelho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Crítico — Metabolismo travado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Ataque + detox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Amarelo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Transição — Em alerta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Ajustes terapêuticos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Verde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Saudável — Liberdade metabólica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21-24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🟣 Roxo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Elite — Corpo blindado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+ manutenção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E3D12"/>
          <w:sz w:val="22"/>
          <w:szCs w:val="22"/>
        </w:rPr>
        <w:t xml:space="preserve">Score 2: Criticidade e Bem-Estar (6 a 18 pontos)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pilares com pontuação de 1 a 3 cada: gastrointestinal, libido, dores, autoestima, energia, sono/cefaleia.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Acima de 13 = verde (excelente). De 10 a 13 = amarelo (alerta). Abaixo de 10 = vermelho (intervenção médica).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E3D12"/>
          <w:sz w:val="22"/>
          <w:szCs w:val="22"/>
        </w:rPr>
        <w:t xml:space="preserve">Score 3: Blindagem Mental e Hábitos (3 a 9 pontos)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 pilares: consistência alimentar, gestão emocional, movimento e presença.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8-9 = elite. 5-7 = construção. 3-4 = risco de recaída.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7.2 Sistema de Alertas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Sempre que um score é preenchido, o sistema gera alertas automaticamente: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🔴 Vermelho: </w:t>
      </w:r>
      <w:r>
        <w:rPr>
          <w:rFonts w:ascii="Arial" w:cs="Arial" w:eastAsia="Arial" w:hAnsi="Arial"/>
          <w:sz w:val="22"/>
          <w:szCs w:val="22"/>
        </w:rPr>
        <w:t xml:space="preserve">Dra. Mariana é notificada. Score metabólico crítico, bem-estar abaixo de 10, ou risco de recaída.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🟡 Amarelo: </w:t>
      </w:r>
      <w:r>
        <w:rPr>
          <w:rFonts w:ascii="Arial" w:cs="Arial" w:eastAsia="Arial" w:hAnsi="Arial"/>
          <w:sz w:val="22"/>
          <w:szCs w:val="22"/>
        </w:rPr>
        <w:t xml:space="preserve">Equipe fica atenta. Metabolismo em transição, bem-estar em alerta, ou mental em construção.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7.3 Checklist Semanal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semana (1 a 16) tem um checklist específico baseado no plano do paciente: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Platinum Plus/Gold Plus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Platinum/Gold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Essential Plus/Essential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Tirzepatida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Terapia injetável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Quinzenal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Quinzenal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3x/semana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2x/semana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2x/semana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Nutricionista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Mensal (completa)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Mensal (controle)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Mensal (controle)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Bioimpedância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Marcos especiais: Semana 8 (exames laboratoriais) e Semana 16 (exames + consulta médica + assinaturas).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8. Permissões por papel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6"/>
        <w:gridCol w:w="1306"/>
        <w:gridCol w:w="1306"/>
        <w:gridCol w:w="1306"/>
        <w:gridCol w:w="1310"/>
        <w:gridCol w:w="1306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Médica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Enferm.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Nutri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Psico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Paciente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dashboard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paciente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Preencher checklist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Preencher scores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alertas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usuários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próprios dados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dados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392B" w:sz="6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O paciente NUNCA pode editar dados. Ele acessa o portal pelo celular e vê apenas seus scores, gráficos e relatórios — tudo preenchido pela equipe.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9. API — todas as rotas disponíveis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integrações futuras ou desenvolvimento do frontend, estas são as rotas da API: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20"/>
        <w:gridCol w:w="2510"/>
        <w:gridCol w:w="2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pode usar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Faz login, retorna token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Admin, Médica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 novo usuário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/api/patients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 (todos), Paciente (só o seu)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pacientes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/api/patients/:id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Equipe, Paciente (só o seu)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completos de 1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/api/patients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Admin, Médica, Enfermagem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 paciente novo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/api/scores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Médica, Nutricionista,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 scores do 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/api/scores/:cycleId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Equipe, Paciente (só o seu)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scores de um ciclo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/api/weekchecks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equipe (menos paciente)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 checklist semanal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alertas não resolvidos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agregados do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/api/users/:id/avatar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(próprio), Equipe (qualquer)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 foto de perfil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(1x)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dados iniciais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E3D12"/>
          <w:sz w:val="32"/>
          <w:szCs w:val="32"/>
        </w:rPr>
        <w:t xml:space="preserve">10. Solução de problemas comuns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Container não inicia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logs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se as variáveis de ambiente estão corretas no arquivo .env, especialmente DATABASE_URL e JWT_SECRET.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Erro de conexão com banco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Certifique-se que o container do PostgreSQL está saudável: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ps postgres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mostrar 'unhealthy', verifique os logs: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logs postgres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Tela branca no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os logs do build: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logs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Certifique-se que o nginx.conf está apontando corretamente para o backend.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Esqueci a senha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Acesse o banco diretamente e resete: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exec postgres psql -U serlivre -d serlivre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UPDATE "User" SET password = '$2a$10$...' WHERE email = 'email@exemplo.com';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(Gere o hash da nova senha com bcrypt ou use o seed para resetar tudo.)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B6D1E"/>
          <w:sz w:val="26"/>
          <w:szCs w:val="26"/>
        </w:rPr>
        <w:t xml:space="preserve">Atualizar o sistema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/opt/ser-livre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F0F0F0" w:val="clear"/>
        <w:spacing w:after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banco de dados é preservado (os dados ficam no volume pgdata).</w:t>
      </w:r>
    </w:p>
    <w:p>
      <w:r>
        <w:br w:type="page"/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4E3D12"/>
          <w:sz w:val="28"/>
          <w:szCs w:val="28"/>
        </w:rPr>
        <w:t xml:space="preserve">Programa Ser Livre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Instituto Dra. Mariana Wogel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Praça São Sebastião 119 — Três Rios, RJ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@dramarianawogel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Dúvidas sobre a instalação? O Danilo pode ajustar as variáveis de ambiente, domínio e SSL diretamente pelo painel do EasyPanel.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E3D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8B6D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2026-03-25T00:28:31.721Z</dcterms:created>
  <dcterms:modified xsi:type="dcterms:W3CDTF">2026-03-25T00:28:31.722Z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