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16glz8ifewlw"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ibm aiagent오케스트레이션이란</w:t>
      </w:r>
      <w:r w:rsidDel="00000000" w:rsidR="00000000" w:rsidRPr="00000000">
        <w:rPr>
          <w:rtl w:val="0"/>
        </w:rPr>
      </w:r>
    </w:p>
    <w:p w:rsidR="00000000" w:rsidDel="00000000" w:rsidP="00000000" w:rsidRDefault="00000000" w:rsidRPr="00000000" w14:paraId="00000002">
      <w:pPr>
        <w:rPr/>
      </w:pPr>
      <w:hyperlink r:id="rId6">
        <w:r w:rsidDel="00000000" w:rsidR="00000000" w:rsidRPr="00000000">
          <w:rPr>
            <w:rFonts w:ascii="Malgun Gothic" w:cs="Malgun Gothic" w:eastAsia="Malgun Gothic" w:hAnsi="Malgun Gothic"/>
            <w:color w:val="1155cc"/>
            <w:sz w:val="24"/>
            <w:szCs w:val="24"/>
            <w:rtl w:val="0"/>
          </w:rPr>
          <w:t xml:space="preserve">https://www.ibm.com/kr-ko/think/topics/ai-agent-orchestration</w:t>
        </w:r>
      </w:hyperlink>
      <w:hyperlink r:id="rId7">
        <w:r w:rsidDel="00000000" w:rsidR="00000000" w:rsidRPr="00000000">
          <w:rPr>
            <w:rFonts w:ascii="Malgun Gothic" w:cs="Malgun Gothic" w:eastAsia="Malgun Gothic" w:hAnsi="Malgun Gothic"/>
            <w:sz w:val="24"/>
            <w:szCs w:val="24"/>
            <w:rtl w:val="0"/>
          </w:rPr>
          <w:t xml:space="preserve"> </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ffffff" w:val="clear"/>
        <w:spacing w:line="335.99999999999994" w:lineRule="auto"/>
        <w:rPr>
          <w:color w:val="161616"/>
          <w:sz w:val="30"/>
          <w:szCs w:val="30"/>
        </w:rPr>
      </w:pPr>
      <w:hyperlink r:id="rId8">
        <w:r w:rsidDel="00000000" w:rsidR="00000000" w:rsidRPr="00000000">
          <w:rPr>
            <w:color w:val="0f62fe"/>
            <w:sz w:val="30"/>
            <w:szCs w:val="30"/>
            <w:rtl w:val="0"/>
          </w:rPr>
          <w:t xml:space="preserve">인공 지능(AI)</w:t>
        </w:r>
      </w:hyperlink>
      <w:r w:rsidDel="00000000" w:rsidR="00000000" w:rsidRPr="00000000">
        <w:rPr>
          <w:rFonts w:ascii="Arial Unicode MS" w:cs="Arial Unicode MS" w:eastAsia="Arial Unicode MS" w:hAnsi="Arial Unicode MS"/>
          <w:color w:val="161616"/>
          <w:sz w:val="30"/>
          <w:szCs w:val="30"/>
          <w:rtl w:val="0"/>
        </w:rPr>
        <w:t xml:space="preserve"> 에이전트 오케스트레이션은 통합 시스템 내에서 여러 전문화된 </w:t>
      </w:r>
      <w:hyperlink r:id="rId9">
        <w:r w:rsidDel="00000000" w:rsidR="00000000" w:rsidRPr="00000000">
          <w:rPr>
            <w:color w:val="0f62fe"/>
            <w:sz w:val="30"/>
            <w:szCs w:val="30"/>
            <w:rtl w:val="0"/>
          </w:rPr>
          <w:t xml:space="preserve">AI 에이전트</w:t>
        </w:r>
      </w:hyperlink>
      <w:r w:rsidDel="00000000" w:rsidR="00000000" w:rsidRPr="00000000">
        <w:rPr>
          <w:rFonts w:ascii="Arial Unicode MS" w:cs="Arial Unicode MS" w:eastAsia="Arial Unicode MS" w:hAnsi="Arial Unicode MS"/>
          <w:color w:val="161616"/>
          <w:sz w:val="30"/>
          <w:szCs w:val="30"/>
          <w:rtl w:val="0"/>
        </w:rPr>
        <w:t xml:space="preserve">를 조정하여 공동 목표를 효율적으로 달성하는 프로세스입니다.</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ffffff" w:val="clear"/>
        <w:spacing w:after="360"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AI 에이전트 오케스트레이션이 단일 범용 AI 솔루션에 의존하는 대신, 각각 특정 작업을 위해 설계된 AI 에이전트 네트워크를 사용하여 복잡한 워크플로와 프로세스를 자동화합니다.</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ffffff" w:val="clear"/>
        <w:spacing w:after="360"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AI 에이전트 오케스트레이션을 완전히 이해하려면 먼저 AI 에이전트 자체를 이해하는 것이 필수적입니다. 여기에는 사용자의 프롬프트를 기반으로 독창적인 콘텐츠를 만드는 </w:t>
      </w:r>
      <w:hyperlink r:id="rId10">
        <w:r w:rsidDel="00000000" w:rsidR="00000000" w:rsidRPr="00000000">
          <w:rPr>
            <w:color w:val="0f62fe"/>
            <w:sz w:val="24"/>
            <w:szCs w:val="24"/>
            <w:rtl w:val="0"/>
          </w:rPr>
          <w:t xml:space="preserve">생성형 AI</w:t>
        </w:r>
      </w:hyperlink>
      <w:r w:rsidDel="00000000" w:rsidR="00000000" w:rsidRPr="00000000">
        <w:rPr>
          <w:rFonts w:ascii="Arial Unicode MS" w:cs="Arial Unicode MS" w:eastAsia="Arial Unicode MS" w:hAnsi="Arial Unicode MS"/>
          <w:color w:val="161616"/>
          <w:sz w:val="24"/>
          <w:szCs w:val="24"/>
          <w:rtl w:val="0"/>
        </w:rPr>
        <w:t xml:space="preserve">와 최소한의 감독으로 자율적으로 의사 결정을 내리고 행동하는 </w:t>
      </w:r>
      <w:hyperlink r:id="rId11">
        <w:r w:rsidDel="00000000" w:rsidR="00000000" w:rsidRPr="00000000">
          <w:rPr>
            <w:color w:val="0f62fe"/>
            <w:sz w:val="24"/>
            <w:szCs w:val="24"/>
            <w:rtl w:val="0"/>
          </w:rPr>
          <w:t xml:space="preserve">에이전틱 AI</w:t>
        </w:r>
      </w:hyperlink>
      <w:r w:rsidDel="00000000" w:rsidR="00000000" w:rsidRPr="00000000">
        <w:rPr>
          <w:rFonts w:ascii="Arial Unicode MS" w:cs="Arial Unicode MS" w:eastAsia="Arial Unicode MS" w:hAnsi="Arial Unicode MS"/>
          <w:color w:val="161616"/>
          <w:sz w:val="24"/>
          <w:szCs w:val="24"/>
          <w:rtl w:val="0"/>
        </w:rPr>
        <w:t xml:space="preserve">의 두 가지 주요 유형 간의 </w:t>
      </w:r>
      <w:hyperlink r:id="rId12">
        <w:r w:rsidDel="00000000" w:rsidR="00000000" w:rsidRPr="00000000">
          <w:rPr>
            <w:color w:val="0f62fe"/>
            <w:sz w:val="24"/>
            <w:szCs w:val="24"/>
            <w:rtl w:val="0"/>
          </w:rPr>
          <w:t xml:space="preserve">차이점을 이해</w:t>
        </w:r>
      </w:hyperlink>
      <w:r w:rsidDel="00000000" w:rsidR="00000000" w:rsidRPr="00000000">
        <w:rPr>
          <w:rFonts w:ascii="Arial Unicode MS" w:cs="Arial Unicode MS" w:eastAsia="Arial Unicode MS" w:hAnsi="Arial Unicode MS"/>
          <w:color w:val="161616"/>
          <w:sz w:val="24"/>
          <w:szCs w:val="24"/>
          <w:rtl w:val="0"/>
        </w:rPr>
        <w:t xml:space="preserve">하는 것이 포함됩니다.</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ffffff" w:val="clear"/>
        <w:spacing w:after="360"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AI 어시스턴트는 연속선상에 존재합니다. 즉 규칙 기반 챗봇에서 시작하여 고급 가상 어시스턴트로 발전하고, 단일 단계 작업을 처리할 수 있는 생성형 AI 및 </w:t>
      </w:r>
      <w:hyperlink r:id="rId13">
        <w:r w:rsidDel="00000000" w:rsidR="00000000" w:rsidRPr="00000000">
          <w:rPr>
            <w:color w:val="0f62fe"/>
            <w:sz w:val="24"/>
            <w:szCs w:val="24"/>
            <w:rtl w:val="0"/>
          </w:rPr>
          <w:t xml:space="preserve">대규모 언어 모델(LLM)</w:t>
        </w:r>
      </w:hyperlink>
      <w:r w:rsidDel="00000000" w:rsidR="00000000" w:rsidRPr="00000000">
        <w:rPr>
          <w:rFonts w:ascii="Arial Unicode MS" w:cs="Arial Unicode MS" w:eastAsia="Arial Unicode MS" w:hAnsi="Arial Unicode MS"/>
          <w:color w:val="161616"/>
          <w:sz w:val="24"/>
          <w:szCs w:val="24"/>
          <w:rtl w:val="0"/>
        </w:rPr>
        <w:t xml:space="preserve"> 기반 어시스턴트로 진화합니다. 이러한 발전의 최상위에는 자율적으로 작동하는 AI 에이전트가 있습니다. 이러한 에이전트는 의사 결정을 내리고, 워크플로를 설계하고, 함수 호출을 사용하여 </w:t>
      </w:r>
      <w:hyperlink r:id="rId14">
        <w:r w:rsidDel="00000000" w:rsidR="00000000" w:rsidRPr="00000000">
          <w:rPr>
            <w:color w:val="0f62fe"/>
            <w:sz w:val="24"/>
            <w:szCs w:val="24"/>
            <w:rtl w:val="0"/>
          </w:rPr>
          <w:t xml:space="preserve">애플리케이션 프로그래밍 인터페이스</w:t>
        </w:r>
      </w:hyperlink>
      <w:r w:rsidDel="00000000" w:rsidR="00000000" w:rsidRPr="00000000">
        <w:rPr>
          <w:rFonts w:ascii="Arial Unicode MS" w:cs="Arial Unicode MS" w:eastAsia="Arial Unicode MS" w:hAnsi="Arial Unicode MS"/>
          <w:color w:val="161616"/>
          <w:sz w:val="24"/>
          <w:szCs w:val="24"/>
          <w:rtl w:val="0"/>
        </w:rPr>
        <w:t xml:space="preserve">, 데이터 소스, 웹 검색 및 기타 AI 에이전트와 같은 외부 툴과 연결하여 지식의 부족한 부분을 채울 수 있습니다. 이것이 바로 에이전틱 AI입니다.</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ffffff" w:val="clear"/>
        <w:spacing w:after="360"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AI 에이전트는 전문화되어 있습니다. 즉 각 에이전트는 특정 기능에 최적화되어 있습니다. 일부 에이전트는 청구, 문제 해결, 일정 관리, 의사 결정과 같은 비즈니스 및 고객 대면 작업에 집중하는 반면, </w:t>
      </w:r>
      <w:hyperlink r:id="rId15">
        <w:r w:rsidDel="00000000" w:rsidR="00000000" w:rsidRPr="00000000">
          <w:rPr>
            <w:color w:val="0f62fe"/>
            <w:sz w:val="24"/>
            <w:szCs w:val="24"/>
            <w:rtl w:val="0"/>
          </w:rPr>
          <w:t xml:space="preserve">자연어 처리(NLP)</w:t>
        </w:r>
      </w:hyperlink>
      <w:r w:rsidDel="00000000" w:rsidR="00000000" w:rsidRPr="00000000">
        <w:rPr>
          <w:rFonts w:ascii="Arial Unicode MS" w:cs="Arial Unicode MS" w:eastAsia="Arial Unicode MS" w:hAnsi="Arial Unicode MS"/>
          <w:color w:val="161616"/>
          <w:sz w:val="24"/>
          <w:szCs w:val="24"/>
          <w:rtl w:val="0"/>
        </w:rPr>
        <w:t xml:space="preserve">, 데이터 검색, 프로세스 자동화와 같은 좀더 기술적인 기능을 처리하는 에이전트도 있습니다. OpenAI의 ChatGPT-4o 또는 Google의 Gemini와 같은 고급 LLM은 종종 이러한 에이전트를 지원하며, 생성형 AI 기능을 통해 인간과 유사한 응답을 생성하고 복잡한 작업을 자율적으로 처리할 수 있습니다.</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ffffff" w:val="clear"/>
        <w:spacing w:after="360"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멀티 에이전트 시스템(MAS)은 여러 AI 에이전트가 구조화된 방식 또는 분산된 방식으로 협업하여 복잡한 작업을 단일 에이전트보다 더 효율적으로 해결할 때 사용됩니다.</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ffffff" w:val="clear"/>
        <w:spacing w:after="360"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실제로 AI 에이전트 오케스트레이션은 디지털 교향곡과 같은 기능을 합니다. 각 에이전트에는 고유한 역할이 있으며, 시스템은 중앙 AI 에이전트 또는 프레임워크인 오케스트레이터의 안내를 받아 상호작용을 관리하고 조정합니다. 오케스트레이터는 이러한 전문 에이전트를 동기화하여 각 작업에 적합한 에이전트가 적시에 활성화되도록 도와줍니다. 이러한 조정은 다양한 작업을 포함하는 다각적인 워크플로를 처리하는 데 매우 중요하며, 프로세스를 원활하고 효율적으로 실행하는 데 도움이 됩니다.</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ffffff" w:val="clear"/>
        <w:spacing w:after="360"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예를 들어, </w:t>
      </w:r>
      <w:hyperlink r:id="rId16">
        <w:r w:rsidDel="00000000" w:rsidR="00000000" w:rsidRPr="00000000">
          <w:rPr>
            <w:color w:val="0f62fe"/>
            <w:sz w:val="24"/>
            <w:szCs w:val="24"/>
            <w:rtl w:val="0"/>
          </w:rPr>
          <w:t xml:space="preserve">고객 서비스 자동화</w:t>
        </w:r>
      </w:hyperlink>
      <w:r w:rsidDel="00000000" w:rsidR="00000000" w:rsidRPr="00000000">
        <w:rPr>
          <w:rFonts w:ascii="Arial Unicode MS" w:cs="Arial Unicode MS" w:eastAsia="Arial Unicode MS" w:hAnsi="Arial Unicode MS"/>
          <w:color w:val="161616"/>
          <w:sz w:val="24"/>
          <w:szCs w:val="24"/>
          <w:rtl w:val="0"/>
        </w:rPr>
        <w:t xml:space="preserve">의 일환으로 오케스트레이터 에이전트(AI 에이전트 관리를 담당하는 시스템)는 고객이 원활하고 적절한 지원을 받을 수 있도록 결제 에이전트와 기술 지원 에이전트를 연계할지 여부를 결정할 수 있습니다. MAS에서는 에이전트가 단일 오케스트레이터 없이도 동적으로 통신하여 문제를 공동으로 해결할 수 있습니다(아래의 'AI 오케스트레이션 유형' 참조).</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ffffff" w:val="clear"/>
        <w:spacing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AI 에이전트 오케스트레이션은 통신, 은행 및 의료와 같이 복잡하고 동적인 요구사항이 있는 산업에서 큰 이점을 제공합니다. 기업은 대상 데이터 세트 및 워크플로에 대해 학습된 전문 에이전트를 배치하여 </w:t>
      </w:r>
      <w:hyperlink r:id="rId17">
        <w:r w:rsidDel="00000000" w:rsidR="00000000" w:rsidRPr="00000000">
          <w:rPr>
            <w:color w:val="0f62fe"/>
            <w:sz w:val="24"/>
            <w:szCs w:val="24"/>
            <w:rtl w:val="0"/>
          </w:rPr>
          <w:t xml:space="preserve">운영 효율성</w:t>
        </w:r>
      </w:hyperlink>
      <w:r w:rsidDel="00000000" w:rsidR="00000000" w:rsidRPr="00000000">
        <w:rPr>
          <w:rFonts w:ascii="Arial Unicode MS" w:cs="Arial Unicode MS" w:eastAsia="Arial Unicode MS" w:hAnsi="Arial Unicode MS"/>
          <w:color w:val="161616"/>
          <w:sz w:val="24"/>
          <w:szCs w:val="24"/>
          <w:rtl w:val="0"/>
        </w:rPr>
        <w:t xml:space="preserve">을 높이고, 의사 결정을 개선하고, 직원과 고객 모두에게 더 정확하고 효율적이고 상황에 맞는 결과를 제공할 수 있습니다.</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f4f4f4" w:val="clear"/>
        <w:spacing w:line="360" w:lineRule="auto"/>
        <w:rPr>
          <w:color w:val="525252"/>
          <w:sz w:val="24"/>
          <w:szCs w:val="24"/>
        </w:rPr>
      </w:pPr>
      <w:r w:rsidDel="00000000" w:rsidR="00000000" w:rsidRPr="00000000">
        <w:rPr>
          <w:rFonts w:ascii="Arial Unicode MS" w:cs="Arial Unicode MS" w:eastAsia="Arial Unicode MS" w:hAnsi="Arial Unicode MS"/>
          <w:color w:val="525252"/>
          <w:sz w:val="24"/>
          <w:szCs w:val="24"/>
          <w:rtl w:val="0"/>
        </w:rPr>
        <w:t xml:space="preserve">업계 뉴스레터</w:t>
      </w:r>
    </w:p>
    <w:p w:rsidR="00000000" w:rsidDel="00000000" w:rsidP="00000000" w:rsidRDefault="00000000" w:rsidRPr="00000000" w14:paraId="0000000E">
      <w:pPr>
        <w:pStyle w:val="Heading3"/>
        <w:keepNext w:val="0"/>
        <w:keepLines w:val="0"/>
        <w:pBdr>
          <w:top w:space="0" w:sz="0" w:val="nil"/>
          <w:left w:space="0" w:sz="0" w:val="nil"/>
          <w:bottom w:space="0" w:sz="0" w:val="nil"/>
          <w:right w:space="0" w:sz="0" w:val="nil"/>
          <w:between w:space="0" w:sz="0" w:val="nil"/>
        </w:pBdr>
        <w:shd w:fill="f4f4f4" w:val="clear"/>
        <w:spacing w:after="0" w:before="0" w:line="300" w:lineRule="auto"/>
        <w:rPr>
          <w:color w:val="161616"/>
        </w:rPr>
      </w:pPr>
      <w:bookmarkStart w:colFirst="0" w:colLast="0" w:name="_9kiag39sg4x" w:id="1"/>
      <w:bookmarkEnd w:id="1"/>
      <w:r w:rsidDel="00000000" w:rsidR="00000000" w:rsidRPr="00000000">
        <w:rPr>
          <w:rFonts w:ascii="Arial Unicode MS" w:cs="Arial Unicode MS" w:eastAsia="Arial Unicode MS" w:hAnsi="Arial Unicode MS"/>
          <w:color w:val="161616"/>
          <w:rtl w:val="0"/>
        </w:rPr>
        <w:t xml:space="preserve">전문가가 전하는 최신 AI 트렌드</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f4f4f4" w:val="clear"/>
        <w:spacing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가장 중요하고 흥미로운 AI 뉴스에 대한 선별된 인사이트를 확인하세요. 주간 Think 뉴스레터를 구독하세요. </w:t>
      </w:r>
      <w:hyperlink r:id="rId18">
        <w:r w:rsidDel="00000000" w:rsidR="00000000" w:rsidRPr="00000000">
          <w:rPr>
            <w:color w:val="0f62fe"/>
            <w:sz w:val="24"/>
            <w:szCs w:val="24"/>
            <w:rtl w:val="0"/>
          </w:rPr>
          <w:t xml:space="preserve">IBM 개인정보 보호정책</w:t>
        </w:r>
      </w:hyperlink>
      <w:r w:rsidDel="00000000" w:rsidR="00000000" w:rsidRPr="00000000">
        <w:rPr>
          <w:rFonts w:ascii="Arial Unicode MS" w:cs="Arial Unicode MS" w:eastAsia="Arial Unicode MS" w:hAnsi="Arial Unicode MS"/>
          <w:color w:val="161616"/>
          <w:sz w:val="24"/>
          <w:szCs w:val="24"/>
          <w:rtl w:val="0"/>
        </w:rPr>
        <w:t xml:space="preserve">을 참조하세요.</w:t>
      </w:r>
    </w:p>
    <w:p w:rsidR="00000000" w:rsidDel="00000000" w:rsidP="00000000" w:rsidRDefault="00000000" w:rsidRPr="00000000" w14:paraId="00000010">
      <w:pPr>
        <w:numPr>
          <w:ilvl w:val="0"/>
          <w:numId w:val="6"/>
        </w:numPr>
        <w:pBdr>
          <w:top w:space="0" w:sz="0" w:val="nil"/>
          <w:bottom w:space="0" w:sz="0" w:val="nil"/>
          <w:right w:space="0" w:sz="0" w:val="nil"/>
          <w:between w:space="0" w:sz="0" w:val="nil"/>
        </w:pBdr>
        <w:spacing w:after="0" w:before="0" w:line="308.5728" w:lineRule="auto"/>
        <w:ind w:left="700" w:right="-20" w:hanging="360"/>
      </w:pPr>
      <w:r w:rsidDel="00000000" w:rsidR="00000000" w:rsidRPr="00000000">
        <w:rPr>
          <w:rFonts w:ascii="Arial Unicode MS" w:cs="Arial Unicode MS" w:eastAsia="Arial Unicode MS" w:hAnsi="Arial Unicode MS"/>
          <w:color w:val="525252"/>
          <w:sz w:val="18"/>
          <w:szCs w:val="18"/>
          <w:rtl w:val="0"/>
        </w:rPr>
        <w:t xml:space="preserve">비즈니스 이메일</w:t>
      </w:r>
    </w:p>
    <w:p w:rsidR="00000000" w:rsidDel="00000000" w:rsidP="00000000" w:rsidRDefault="00000000" w:rsidRPr="00000000" w14:paraId="00000011">
      <w:pPr>
        <w:shd w:fill="f4f4f4" w:val="clear"/>
        <w:rPr>
          <w:color w:val="ffffff"/>
          <w:sz w:val="21"/>
          <w:szCs w:val="21"/>
          <w:shd w:fill="0f62fe" w:val="clear"/>
        </w:rPr>
      </w:pPr>
      <w:r w:rsidDel="00000000" w:rsidR="00000000" w:rsidRPr="00000000">
        <w:rPr>
          <w:rFonts w:ascii="Arial Unicode MS" w:cs="Arial Unicode MS" w:eastAsia="Arial Unicode MS" w:hAnsi="Arial Unicode MS"/>
          <w:color w:val="ffffff"/>
          <w:sz w:val="21"/>
          <w:szCs w:val="21"/>
          <w:shd w:fill="0f62fe" w:val="clear"/>
          <w:rtl w:val="0"/>
        </w:rPr>
        <w:t xml:space="preserve">구독하기</w:t>
      </w:r>
    </w:p>
    <w:p w:rsidR="00000000" w:rsidDel="00000000" w:rsidP="00000000" w:rsidRDefault="00000000" w:rsidRPr="00000000" w14:paraId="00000012">
      <w:pPr>
        <w:pStyle w:val="Heading2"/>
        <w:keepNext w:val="0"/>
        <w:keepLines w:val="0"/>
        <w:pBdr>
          <w:top w:space="0" w:sz="0" w:val="nil"/>
          <w:left w:space="0" w:sz="0" w:val="nil"/>
          <w:bottom w:space="0" w:sz="0" w:val="nil"/>
          <w:right w:space="0" w:sz="0" w:val="nil"/>
          <w:between w:space="0" w:sz="0" w:val="nil"/>
        </w:pBdr>
        <w:shd w:fill="ffffff" w:val="clear"/>
        <w:spacing w:after="0" w:before="0" w:line="280.79999999999995" w:lineRule="auto"/>
        <w:rPr>
          <w:color w:val="161616"/>
          <w:sz w:val="36"/>
          <w:szCs w:val="36"/>
        </w:rPr>
      </w:pPr>
      <w:bookmarkStart w:colFirst="0" w:colLast="0" w:name="_x3gikiyoidz8" w:id="2"/>
      <w:bookmarkEnd w:id="2"/>
      <w:r w:rsidDel="00000000" w:rsidR="00000000" w:rsidRPr="00000000">
        <w:rPr>
          <w:rFonts w:ascii="Arial Unicode MS" w:cs="Arial Unicode MS" w:eastAsia="Arial Unicode MS" w:hAnsi="Arial Unicode MS"/>
          <w:color w:val="161616"/>
          <w:sz w:val="36"/>
          <w:szCs w:val="36"/>
          <w:rtl w:val="0"/>
        </w:rPr>
        <w:t xml:space="preserve">AI 에이전트 오케스트레이션이 중요한 이유</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ffffff" w:val="clear"/>
        <w:spacing w:after="360"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AI 시스템이 더욱 발전함에 따라 단일 AI 모델 또는 에이전트로는 복잡한 작업을 처리하기에 충분하지 않은 경우가 많습니다. 자율 시스템은 여러 클라우드와 애플리케이션에 걸쳐 구축되어 있기 때문에 협업에 어려움을 겪는 경우가 많으며, 이로 인해 운영이 고립되고 효율성이 감소합니다. AI 에이전트 오케스트레이션은 이러한 간극을 해소하여 여러 AI 에이전트가 효율적으로 협력하고 정교한 작업이 원활하게 실행되도록 지원합니다.</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ffffff" w:val="clear"/>
        <w:spacing w:after="360"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의료, 금융 및 고객 서비스와 같은 대규모 애플리케이션에서는 여러 에이전트가 협력하여 작업의 다양한 측면을 처리해야 하는 경우가 많습니다. 예를 들어, 의료 분야에서 AI 에이전트는 진단 툴, 환자 관리 시스템 및 워크플로를 조정하여 운영을 간소화하고 치료 정확도를 높일 수 있습니다. 오케스트레이션이 없으면 이러한 에이전트가 단독으로 작동하여 비효율성, 중복 또는 실행 격차가 발생할 수 있습니다.</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ffffff" w:val="clear"/>
        <w:spacing w:after="360"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오케스트레이션은 다중 에이전트 시스템 간의 상호작용을 관리하여 각 에이전트가 공유 목표를 향해 효과적으로 기여할 수 있도록 합니다. 워크플로를 최적화하고 오류를 최소화하며 상호 운용성을 향상시켜 AI 시스템이 리소스를 동적으로 할당하고 작업의 우선순위를 지정하고 변화하는 조건에 실시간으로 대응할 수 있도록 지원합니다. 이러한 기능은 공급망 관리 및 개인화된 디지털 어시스턴트와 같이 지속적인 최적화가 필요한 분야에서 유용합니다.</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ffffff" w:val="clear"/>
        <w:spacing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AI 시스템이 계속 발전함에 따라 AI 에이전트 오케스트레이션은 잠재력을 최대한 발휘하기 위해 점점 더 중요해지고 있습니다.</w:t>
      </w:r>
    </w:p>
    <w:p w:rsidR="00000000" w:rsidDel="00000000" w:rsidP="00000000" w:rsidRDefault="00000000" w:rsidRPr="00000000" w14:paraId="00000017">
      <w:pPr>
        <w:shd w:fill="ffffff" w:val="clear"/>
        <w:spacing w:line="308.5728" w:lineRule="auto"/>
        <w:rPr>
          <w:color w:val="525252"/>
          <w:sz w:val="21"/>
          <w:szCs w:val="21"/>
        </w:rPr>
      </w:pPr>
      <w:r w:rsidDel="00000000" w:rsidR="00000000" w:rsidRPr="00000000">
        <w:rPr>
          <w:rFonts w:ascii="Arial Unicode MS" w:cs="Arial Unicode MS" w:eastAsia="Arial Unicode MS" w:hAnsi="Arial Unicode MS"/>
          <w:color w:val="525252"/>
          <w:sz w:val="21"/>
          <w:szCs w:val="21"/>
          <w:rtl w:val="0"/>
        </w:rPr>
        <w:t xml:space="preserve">AI 에이전트</w:t>
      </w:r>
    </w:p>
    <w:p w:rsidR="00000000" w:rsidDel="00000000" w:rsidP="00000000" w:rsidRDefault="00000000" w:rsidRPr="00000000" w14:paraId="00000018">
      <w:pPr>
        <w:shd w:fill="ffffff" w:val="clear"/>
        <w:rPr>
          <w:color w:val="525252"/>
          <w:sz w:val="21"/>
          <w:szCs w:val="21"/>
        </w:rPr>
      </w:pPr>
      <w:r w:rsidDel="00000000" w:rsidR="00000000" w:rsidRPr="00000000">
        <w:rPr>
          <w:color w:val="525252"/>
          <w:sz w:val="21"/>
          <w:szCs w:val="21"/>
        </w:rPr>
        <w:drawing>
          <wp:inline distB="114300" distT="114300" distL="114300" distR="114300">
            <wp:extent cx="5486400" cy="3086100"/>
            <wp:effectExtent b="0" l="0" r="0" t="0"/>
            <wp:docPr descr="IN 5 Types of AI Agents: Autonomous Functions &amp; Real-World Applications" id="18" name="image17.jpg"/>
            <a:graphic>
              <a:graphicData uri="http://schemas.openxmlformats.org/drawingml/2006/picture">
                <pic:pic>
                  <pic:nvPicPr>
                    <pic:cNvPr descr="IN 5 Types of AI Agents: Autonomous Functions &amp; Real-World Applications" id="0" name="image17.jpg"/>
                    <pic:cNvPicPr preferRelativeResize="0"/>
                  </pic:nvPicPr>
                  <pic:blipFill>
                    <a:blip r:embed="rId19"/>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3"/>
        <w:keepNext w:val="0"/>
        <w:keepLines w:val="0"/>
        <w:pBdr>
          <w:top w:space="0" w:sz="0" w:val="nil"/>
          <w:left w:space="0" w:sz="0" w:val="nil"/>
          <w:bottom w:space="0" w:sz="0" w:val="nil"/>
          <w:right w:space="0" w:sz="0" w:val="nil"/>
          <w:between w:space="0" w:sz="0" w:val="nil"/>
        </w:pBdr>
        <w:shd w:fill="ffffff" w:val="clear"/>
        <w:spacing w:after="0" w:before="0" w:line="320.1600000000001" w:lineRule="auto"/>
        <w:rPr>
          <w:color w:val="161616"/>
        </w:rPr>
      </w:pPr>
      <w:bookmarkStart w:colFirst="0" w:colLast="0" w:name="_v1dc5oku69i2" w:id="3"/>
      <w:bookmarkEnd w:id="3"/>
      <w:r w:rsidDel="00000000" w:rsidR="00000000" w:rsidRPr="00000000">
        <w:rPr>
          <w:rFonts w:ascii="Arial Unicode MS" w:cs="Arial Unicode MS" w:eastAsia="Arial Unicode MS" w:hAnsi="Arial Unicode MS"/>
          <w:color w:val="161616"/>
          <w:rtl w:val="0"/>
        </w:rPr>
        <w:t xml:space="preserve">AI 에이전트의 5가지 유형: 자율 기능 및 실제 애플리케이션</w:t>
      </w:r>
    </w:p>
    <w:p w:rsidR="00000000" w:rsidDel="00000000" w:rsidP="00000000" w:rsidRDefault="00000000" w:rsidRPr="00000000" w14:paraId="0000001A">
      <w:pPr>
        <w:pBdr>
          <w:top w:space="0" w:sz="0" w:val="nil"/>
          <w:left w:space="0" w:sz="0" w:val="nil"/>
          <w:right w:space="0" w:sz="0" w:val="nil"/>
        </w:pBdr>
        <w:shd w:fill="ffffff" w:val="clear"/>
        <w:spacing w:line="360" w:lineRule="auto"/>
        <w:rPr>
          <w:color w:val="525252"/>
          <w:sz w:val="24"/>
          <w:szCs w:val="24"/>
        </w:rPr>
      </w:pPr>
      <w:r w:rsidDel="00000000" w:rsidR="00000000" w:rsidRPr="00000000">
        <w:rPr>
          <w:rFonts w:ascii="Arial Unicode MS" w:cs="Arial Unicode MS" w:eastAsia="Arial Unicode MS" w:hAnsi="Arial Unicode MS"/>
          <w:color w:val="525252"/>
          <w:sz w:val="24"/>
          <w:szCs w:val="24"/>
          <w:rtl w:val="0"/>
        </w:rPr>
        <w:t xml:space="preserve">목표 중심 및 유틸리티 기반 AI가 워크플로와 복잡한 환경에 어떻게 적응하는지 알아보세요.</w:t>
      </w:r>
    </w:p>
    <w:p w:rsidR="00000000" w:rsidDel="00000000" w:rsidP="00000000" w:rsidRDefault="00000000" w:rsidRPr="00000000" w14:paraId="0000001B">
      <w:pPr>
        <w:shd w:fill="ffffff" w:val="clear"/>
        <w:spacing w:line="308.5728" w:lineRule="auto"/>
        <w:rPr>
          <w:color w:val="0f62fe"/>
          <w:sz w:val="21"/>
          <w:szCs w:val="21"/>
        </w:rPr>
      </w:pPr>
      <w:hyperlink r:id="rId20">
        <w:r w:rsidDel="00000000" w:rsidR="00000000" w:rsidRPr="00000000">
          <w:rPr>
            <w:color w:val="0f62fe"/>
            <w:sz w:val="21"/>
            <w:szCs w:val="21"/>
            <w:rtl w:val="0"/>
          </w:rPr>
          <w:t xml:space="preserve">AI 에이전트 구축, 배포 및 모니터링 </w:t>
        </w:r>
      </w:hyperlink>
      <w:r w:rsidDel="00000000" w:rsidR="00000000" w:rsidRPr="00000000">
        <w:rPr>
          <w:rtl w:val="0"/>
        </w:rPr>
      </w:r>
    </w:p>
    <w:p w:rsidR="00000000" w:rsidDel="00000000" w:rsidP="00000000" w:rsidRDefault="00000000" w:rsidRPr="00000000" w14:paraId="0000001C">
      <w:pPr>
        <w:pStyle w:val="Heading2"/>
        <w:keepNext w:val="0"/>
        <w:keepLines w:val="0"/>
        <w:pBdr>
          <w:top w:space="0" w:sz="0" w:val="nil"/>
          <w:left w:space="0" w:sz="0" w:val="nil"/>
          <w:bottom w:space="0" w:sz="0" w:val="nil"/>
          <w:right w:space="0" w:sz="0" w:val="nil"/>
          <w:between w:space="0" w:sz="0" w:val="nil"/>
        </w:pBdr>
        <w:shd w:fill="ffffff" w:val="clear"/>
        <w:spacing w:after="0" w:before="0" w:line="280.79999999999995" w:lineRule="auto"/>
        <w:rPr>
          <w:color w:val="161616"/>
          <w:sz w:val="36"/>
          <w:szCs w:val="36"/>
        </w:rPr>
      </w:pPr>
      <w:bookmarkStart w:colFirst="0" w:colLast="0" w:name="_n82nx85bt0l" w:id="4"/>
      <w:bookmarkEnd w:id="4"/>
      <w:r w:rsidDel="00000000" w:rsidR="00000000" w:rsidRPr="00000000">
        <w:rPr>
          <w:rFonts w:ascii="Arial Unicode MS" w:cs="Arial Unicode MS" w:eastAsia="Arial Unicode MS" w:hAnsi="Arial Unicode MS"/>
          <w:color w:val="161616"/>
          <w:sz w:val="36"/>
          <w:szCs w:val="36"/>
          <w:rtl w:val="0"/>
        </w:rPr>
        <w:t xml:space="preserve">AI 에이전트 오케스트레이션 유형</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ffffff" w:val="clear"/>
        <w:spacing w:after="360"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AI 에이전트 오케스트레이션에는 여러 유형이 있습니다. 실제 시스템은 보다 효과적인 결과를 위해 여러 오케스트레이션 스타일을 결합하는 경우가 많습니다.</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ffffff" w:val="clear"/>
        <w:spacing w:after="360"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중앙 집중식 오케스트레이션: 단일 AI 오케스트레이터 에이전트가 시스템의 '두뇌' 역할을 하여 다른 모든 에이전트에 지시하고 작업을 할당하고 최종 결정을 내립니다. 이 구조화된 접근 방식은 일관성, 제어, 예측 가능 워크플로를 보장하는 데 도움이 됩니다.</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ffffff" w:val="clear"/>
        <w:spacing w:after="360"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분산형 오케스트레이션: 이 모델은 단일 제어 개체에서 벗어나 MAS가 직접적인 커뮤니케이션과 협업을 통해 기능할 수 있도록 지원합니다. 에이전트는 독립적인 결정을 내리거나 그룹으로 합의에 도달합니다. 이렇게 하면 한 번의 실패로 인해 시스템이 중단되지 않으므로 시스템의 확장성과 복원력이 향상됩니다.</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ffffff" w:val="clear"/>
        <w:spacing w:after="360"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계층적 오케스트레이션: 여기에서 AI 에이전트는 계층적으로 배열되어 있어 계층적 명령 구조와 유사합니다. 상위 레벨 오케스트레이터 에이전트는 하위 레벨 에이전트를 감독하고 관리하여 전략적 제어와 작업별 실행 간의 균형을 유지합니다. 이를 통해 보다 체계적인 워크플로를 확보하는 동시에 전문 에이전트가 어느 정도 자율성을 가지고 작동할 수 있습니다. 계층 구조가 너무 경직되면 적응력이 저하될 수 있습니다.</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ffffff" w:val="clear"/>
        <w:spacing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페더레이션 오케스트레이션: 이 접근 방식은 독립 AI 에이전트 또는 개별 조직 간의 협업에 중점을 두어 데이터를 완전히 공유하거나 개별 시스템에 대한 제어를 포기하지 않고도 함께 작업할 수 있도록 합니다. 이 오케스트레이션 유형은 의료, 은행 또는 회사 간 협업과 같이 개인정보 보호, 보안 또는 규제 제약으로 인해 데이터를 무제한으로 공유할 수 없는 상황에서 유용합니다.</w:t>
      </w:r>
    </w:p>
    <w:p w:rsidR="00000000" w:rsidDel="00000000" w:rsidP="00000000" w:rsidRDefault="00000000" w:rsidRPr="00000000" w14:paraId="00000022">
      <w:pPr>
        <w:pStyle w:val="Heading2"/>
        <w:keepNext w:val="0"/>
        <w:keepLines w:val="0"/>
        <w:pBdr>
          <w:top w:space="0" w:sz="0" w:val="nil"/>
          <w:left w:space="0" w:sz="0" w:val="nil"/>
          <w:bottom w:space="0" w:sz="0" w:val="nil"/>
          <w:right w:space="0" w:sz="0" w:val="nil"/>
          <w:between w:space="0" w:sz="0" w:val="nil"/>
        </w:pBdr>
        <w:shd w:fill="ffffff" w:val="clear"/>
        <w:spacing w:after="0" w:before="0" w:line="280.79999999999995" w:lineRule="auto"/>
        <w:rPr>
          <w:color w:val="161616"/>
          <w:sz w:val="36"/>
          <w:szCs w:val="36"/>
        </w:rPr>
      </w:pPr>
      <w:bookmarkStart w:colFirst="0" w:colLast="0" w:name="_ggrc0y8awvz2" w:id="5"/>
      <w:bookmarkEnd w:id="5"/>
      <w:r w:rsidDel="00000000" w:rsidR="00000000" w:rsidRPr="00000000">
        <w:rPr>
          <w:rFonts w:ascii="Arial Unicode MS" w:cs="Arial Unicode MS" w:eastAsia="Arial Unicode MS" w:hAnsi="Arial Unicode MS"/>
          <w:color w:val="161616"/>
          <w:sz w:val="36"/>
          <w:szCs w:val="36"/>
          <w:rtl w:val="0"/>
        </w:rPr>
        <w:t xml:space="preserve">AI 에이전트 오케스트레이션 및 관련 관행 비교</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ffffff" w:val="clear"/>
        <w:spacing w:after="360"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AI 오케스트레이션은 머신 러닝 모델, 데이터 파이프라인, API와 같은 다양한 AI 구성 요소를 관리하고 자동화하여 시스템 내에서 이러한 구성 요소가 효율적으로 함께 작동하도록 보장합니다. 성능 최적화, 반복 작업 자동화, 확장성 및 시스템 전체 성능 지원에 중점을 둡니다.</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ffffff" w:val="clear"/>
        <w:spacing w:after="360"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AI 에이전트 오케스트레이션은 자율 AI 에이전트(독립적인 결정을 내리고 조치를 취할 수 있는 소프트웨어 엔터티)를 조정하는 데 특히 초점을 맞춘 AI 오케스트레이션의 하위 집합입니다. 에이전트가 효과적으로 협업하고, 작업을 할당하고, 워크플로를 구조화할 수 있도록 지원합니다.</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ffffff" w:val="clear"/>
        <w:spacing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다중 에이전트 오케스트레이션은 한 걸음 더 나아가 여러 AI 에이전트가 복잡한 문제를 함께 해결하도록 관리합니다. 커뮤니케이션, 역할 할당, 충돌 해결을 다루어 에이전트 간의 원활한 협업을 보장합니다.</w:t>
      </w:r>
    </w:p>
    <w:p w:rsidR="00000000" w:rsidDel="00000000" w:rsidP="00000000" w:rsidRDefault="00000000" w:rsidRPr="00000000" w14:paraId="00000026">
      <w:pPr>
        <w:pStyle w:val="Heading2"/>
        <w:keepNext w:val="0"/>
        <w:keepLines w:val="0"/>
        <w:pBdr>
          <w:top w:space="0" w:sz="0" w:val="nil"/>
          <w:left w:space="0" w:sz="0" w:val="nil"/>
          <w:bottom w:space="0" w:sz="0" w:val="nil"/>
          <w:right w:space="0" w:sz="0" w:val="nil"/>
          <w:between w:space="0" w:sz="0" w:val="nil"/>
        </w:pBdr>
        <w:shd w:fill="ffffff" w:val="clear"/>
        <w:spacing w:after="0" w:before="0" w:line="280.79999999999995" w:lineRule="auto"/>
        <w:rPr>
          <w:color w:val="161616"/>
          <w:sz w:val="36"/>
          <w:szCs w:val="36"/>
        </w:rPr>
      </w:pPr>
      <w:bookmarkStart w:colFirst="0" w:colLast="0" w:name="_r7jkl7iq4mwa" w:id="6"/>
      <w:bookmarkEnd w:id="6"/>
      <w:r w:rsidDel="00000000" w:rsidR="00000000" w:rsidRPr="00000000">
        <w:rPr>
          <w:rFonts w:ascii="Arial Unicode MS" w:cs="Arial Unicode MS" w:eastAsia="Arial Unicode MS" w:hAnsi="Arial Unicode MS"/>
          <w:color w:val="161616"/>
          <w:sz w:val="36"/>
          <w:szCs w:val="36"/>
          <w:rtl w:val="0"/>
        </w:rPr>
        <w:t xml:space="preserve">AI 에이전트 오케스트레이션 단계</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ffffff" w:val="clear"/>
        <w:spacing w:after="360"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AI 에이전트 오케스트레이션은 AI 에이전트 간의 원활한 협업을 보장하는 데 도움이 되는 구조화된 프로세스입니다. 목표는 전문화된 에이전트가 자율적으로 작업을 완료하고, 데이터 흐름을 공유하고, 워크플로를 최적화할 수 있도록 효과적으로 관리하는 것입니다.</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ffffff" w:val="clear"/>
        <w:spacing w:after="360"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설계, 구성 및 구현과 관련된 초기 단계는 AI 엔지니어, 개발자 및 비즈니스 전략가 등 인간이 수행합니다. 오케스트레이터 에이전트는 설정되면 AI 애플리케이션을 자율적으로 관리하고, 작업을 할당하고, 워크플로를 조정하고, 실시간 협업을 촉진합니다.</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ffffff" w:val="clear"/>
        <w:spacing w:after="360"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일반적으로 이 프로세스는 다음의 주요 단계를 따릅니다.</w:t>
      </w:r>
    </w:p>
    <w:p w:rsidR="00000000" w:rsidDel="00000000" w:rsidP="00000000" w:rsidRDefault="00000000" w:rsidRPr="00000000" w14:paraId="0000002A">
      <w:pPr>
        <w:numPr>
          <w:ilvl w:val="0"/>
          <w:numId w:val="29"/>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color w:val="161616"/>
          <w:sz w:val="24"/>
          <w:szCs w:val="24"/>
          <w:rtl w:val="0"/>
        </w:rPr>
        <w:t xml:space="preserve">평가 및 계획</w:t>
      </w:r>
    </w:p>
    <w:p w:rsidR="00000000" w:rsidDel="00000000" w:rsidP="00000000" w:rsidRDefault="00000000" w:rsidRPr="00000000" w14:paraId="0000002B">
      <w:pPr>
        <w:numPr>
          <w:ilvl w:val="0"/>
          <w:numId w:val="29"/>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color w:val="161616"/>
          <w:sz w:val="24"/>
          <w:szCs w:val="24"/>
          <w:rtl w:val="0"/>
        </w:rPr>
        <w:t xml:space="preserve">전문화된 AI 에이전트 선택</w:t>
      </w:r>
    </w:p>
    <w:p w:rsidR="00000000" w:rsidDel="00000000" w:rsidP="00000000" w:rsidRDefault="00000000" w:rsidRPr="00000000" w14:paraId="0000002C">
      <w:pPr>
        <w:numPr>
          <w:ilvl w:val="0"/>
          <w:numId w:val="29"/>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color w:val="161616"/>
          <w:sz w:val="24"/>
          <w:szCs w:val="24"/>
          <w:rtl w:val="0"/>
        </w:rPr>
        <w:t xml:space="preserve">오케스트레이션 프레임워크 구현</w:t>
      </w:r>
    </w:p>
    <w:p w:rsidR="00000000" w:rsidDel="00000000" w:rsidP="00000000" w:rsidRDefault="00000000" w:rsidRPr="00000000" w14:paraId="0000002D">
      <w:pPr>
        <w:numPr>
          <w:ilvl w:val="0"/>
          <w:numId w:val="29"/>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color w:val="161616"/>
          <w:sz w:val="24"/>
          <w:szCs w:val="24"/>
          <w:rtl w:val="0"/>
        </w:rPr>
        <w:t xml:space="preserve">에이전트 선택 및 할당</w:t>
      </w:r>
    </w:p>
    <w:p w:rsidR="00000000" w:rsidDel="00000000" w:rsidP="00000000" w:rsidRDefault="00000000" w:rsidRPr="00000000" w14:paraId="0000002E">
      <w:pPr>
        <w:numPr>
          <w:ilvl w:val="0"/>
          <w:numId w:val="29"/>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color w:val="161616"/>
          <w:sz w:val="24"/>
          <w:szCs w:val="24"/>
          <w:rtl w:val="0"/>
        </w:rPr>
        <w:t xml:space="preserve">워크플로 조정 및 실행</w:t>
      </w:r>
    </w:p>
    <w:p w:rsidR="00000000" w:rsidDel="00000000" w:rsidP="00000000" w:rsidRDefault="00000000" w:rsidRPr="00000000" w14:paraId="0000002F">
      <w:pPr>
        <w:numPr>
          <w:ilvl w:val="0"/>
          <w:numId w:val="29"/>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color w:val="161616"/>
          <w:sz w:val="24"/>
          <w:szCs w:val="24"/>
          <w:rtl w:val="0"/>
        </w:rPr>
        <w:t xml:space="preserve">데이터 공유 및 컨텍스트 관리</w:t>
      </w:r>
    </w:p>
    <w:p w:rsidR="00000000" w:rsidDel="00000000" w:rsidP="00000000" w:rsidRDefault="00000000" w:rsidRPr="00000000" w14:paraId="00000030">
      <w:pPr>
        <w:numPr>
          <w:ilvl w:val="0"/>
          <w:numId w:val="29"/>
        </w:numPr>
        <w:pBdr>
          <w:top w:space="0" w:sz="0" w:val="nil"/>
          <w:bottom w:space="0" w:sz="0" w:val="nil"/>
          <w:right w:space="0" w:sz="0" w:val="nil"/>
          <w:between w:space="0" w:sz="0" w:val="nil"/>
        </w:pBdr>
        <w:spacing w:after="360" w:line="360" w:lineRule="auto"/>
        <w:ind w:left="720" w:hanging="360"/>
      </w:pPr>
      <w:r w:rsidDel="00000000" w:rsidR="00000000" w:rsidRPr="00000000">
        <w:rPr>
          <w:rFonts w:ascii="Arial Unicode MS" w:cs="Arial Unicode MS" w:eastAsia="Arial Unicode MS" w:hAnsi="Arial Unicode MS"/>
          <w:color w:val="161616"/>
          <w:sz w:val="24"/>
          <w:szCs w:val="24"/>
          <w:rtl w:val="0"/>
        </w:rPr>
        <w:t xml:space="preserve">지속적인 최적화 및 학습</w:t>
      </w:r>
    </w:p>
    <w:p w:rsidR="00000000" w:rsidDel="00000000" w:rsidP="00000000" w:rsidRDefault="00000000" w:rsidRPr="00000000" w14:paraId="00000031">
      <w:pPr>
        <w:pStyle w:val="Heading3"/>
        <w:keepNext w:val="0"/>
        <w:keepLines w:val="0"/>
        <w:pBdr>
          <w:top w:space="0" w:sz="0" w:val="nil"/>
          <w:left w:space="0" w:sz="0" w:val="nil"/>
          <w:bottom w:space="0" w:sz="0" w:val="nil"/>
          <w:right w:space="0" w:sz="0" w:val="nil"/>
          <w:between w:space="0" w:sz="0" w:val="nil"/>
        </w:pBdr>
        <w:shd w:fill="ffffff" w:val="clear"/>
        <w:spacing w:after="0" w:before="0" w:line="300" w:lineRule="auto"/>
        <w:rPr>
          <w:color w:val="161616"/>
        </w:rPr>
      </w:pPr>
      <w:bookmarkStart w:colFirst="0" w:colLast="0" w:name="_k9zub4vc1mhl" w:id="7"/>
      <w:bookmarkEnd w:id="7"/>
      <w:r w:rsidDel="00000000" w:rsidR="00000000" w:rsidRPr="00000000">
        <w:rPr>
          <w:rFonts w:ascii="Arial Unicode MS" w:cs="Arial Unicode MS" w:eastAsia="Arial Unicode MS" w:hAnsi="Arial Unicode MS"/>
          <w:color w:val="161616"/>
          <w:rtl w:val="0"/>
        </w:rPr>
        <w:t xml:space="preserve">평가 및 계획(인간 주도)</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ffffff" w:val="clear"/>
        <w:spacing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오케스트레이션을 시작하기 전에 조직은 기존 AI 에코시스템을 평가하고 멀티 에이전트 오케스트레이션의 이점을 누릴 수 있는 프로세스를 식별합니다. 오케스트레이션 팀은 명확한 목표를 정의하고, 통합 범위를 결정하고, 적절한 AI 기술을 선택합니다.</w:t>
      </w:r>
    </w:p>
    <w:p w:rsidR="00000000" w:rsidDel="00000000" w:rsidP="00000000" w:rsidRDefault="00000000" w:rsidRPr="00000000" w14:paraId="00000033">
      <w:pPr>
        <w:pStyle w:val="Heading3"/>
        <w:keepNext w:val="0"/>
        <w:keepLines w:val="0"/>
        <w:pBdr>
          <w:top w:space="0" w:sz="0" w:val="nil"/>
          <w:left w:space="0" w:sz="0" w:val="nil"/>
          <w:bottom w:space="0" w:sz="0" w:val="nil"/>
          <w:right w:space="0" w:sz="0" w:val="nil"/>
          <w:between w:space="0" w:sz="0" w:val="nil"/>
        </w:pBdr>
        <w:shd w:fill="ffffff" w:val="clear"/>
        <w:spacing w:after="0" w:before="0" w:line="300" w:lineRule="auto"/>
        <w:rPr>
          <w:color w:val="161616"/>
        </w:rPr>
      </w:pPr>
      <w:bookmarkStart w:colFirst="0" w:colLast="0" w:name="_f0g67hyaku7m" w:id="8"/>
      <w:bookmarkEnd w:id="8"/>
      <w:r w:rsidDel="00000000" w:rsidR="00000000" w:rsidRPr="00000000">
        <w:rPr>
          <w:rFonts w:ascii="Arial Unicode MS" w:cs="Arial Unicode MS" w:eastAsia="Arial Unicode MS" w:hAnsi="Arial Unicode MS"/>
          <w:color w:val="161616"/>
          <w:rtl w:val="0"/>
        </w:rPr>
        <w:t xml:space="preserve">전문화된 AI 에이전트 선택(인간 주도)</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ffffff" w:val="clear"/>
        <w:spacing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AI 엔지니어와 개발자는 데이터 분석, 자동화 또는 의사 결정을 전문으로 하는 에이전트와 같은 작업별 AI 에이전트를 선택합니다. 이러한 에이전트는 생성형 AI 및 머신 러닝 모델을 사용하여 기능을 향상합니다.</w:t>
      </w:r>
    </w:p>
    <w:p w:rsidR="00000000" w:rsidDel="00000000" w:rsidP="00000000" w:rsidRDefault="00000000" w:rsidRPr="00000000" w14:paraId="00000035">
      <w:pPr>
        <w:pStyle w:val="Heading3"/>
        <w:keepNext w:val="0"/>
        <w:keepLines w:val="0"/>
        <w:pBdr>
          <w:top w:space="0" w:sz="0" w:val="nil"/>
          <w:left w:space="0" w:sz="0" w:val="nil"/>
          <w:bottom w:space="0" w:sz="0" w:val="nil"/>
          <w:right w:space="0" w:sz="0" w:val="nil"/>
          <w:between w:space="0" w:sz="0" w:val="nil"/>
        </w:pBdr>
        <w:shd w:fill="ffffff" w:val="clear"/>
        <w:spacing w:after="0" w:before="0" w:line="300" w:lineRule="auto"/>
        <w:rPr>
          <w:color w:val="161616"/>
        </w:rPr>
      </w:pPr>
      <w:bookmarkStart w:colFirst="0" w:colLast="0" w:name="_jl19pgrms4e0" w:id="9"/>
      <w:bookmarkEnd w:id="9"/>
      <w:r w:rsidDel="00000000" w:rsidR="00000000" w:rsidRPr="00000000">
        <w:rPr>
          <w:rFonts w:ascii="Arial Unicode MS" w:cs="Arial Unicode MS" w:eastAsia="Arial Unicode MS" w:hAnsi="Arial Unicode MS"/>
          <w:color w:val="161616"/>
          <w:rtl w:val="0"/>
        </w:rPr>
        <w:t xml:space="preserve">오케스트레이션 프레임워크 구현(인간 주도)</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ffffff" w:val="clear"/>
        <w:spacing w:after="360"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시스템 아키텍트는 선택한 AI 에이전트를 통합 오케스트레이션 프레임워크에 통합하여 에이전트 간 원활한 커뮤니케이션을 촉진하는 워크플로를 구축합니다. 여기에는 다음이 포함됩니다.</w:t>
      </w:r>
    </w:p>
    <w:p w:rsidR="00000000" w:rsidDel="00000000" w:rsidP="00000000" w:rsidRDefault="00000000" w:rsidRPr="00000000" w14:paraId="00000037">
      <w:pPr>
        <w:numPr>
          <w:ilvl w:val="0"/>
          <w:numId w:val="31"/>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color w:val="161616"/>
          <w:sz w:val="24"/>
          <w:szCs w:val="24"/>
          <w:rtl w:val="0"/>
        </w:rPr>
        <w:t xml:space="preserve">작업 실행 순서 정의</w:t>
      </w:r>
    </w:p>
    <w:p w:rsidR="00000000" w:rsidDel="00000000" w:rsidP="00000000" w:rsidRDefault="00000000" w:rsidRPr="00000000" w14:paraId="00000038">
      <w:pPr>
        <w:numPr>
          <w:ilvl w:val="0"/>
          <w:numId w:val="31"/>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color w:val="161616"/>
          <w:sz w:val="24"/>
          <w:szCs w:val="24"/>
          <w:rtl w:val="0"/>
        </w:rPr>
        <w:t xml:space="preserve">데이터 접근을 위한 API 통합 설정</w:t>
      </w:r>
    </w:p>
    <w:p w:rsidR="00000000" w:rsidDel="00000000" w:rsidP="00000000" w:rsidRDefault="00000000" w:rsidRPr="00000000" w14:paraId="00000039">
      <w:pPr>
        <w:numPr>
          <w:ilvl w:val="0"/>
          <w:numId w:val="31"/>
        </w:numPr>
        <w:pBdr>
          <w:top w:space="0" w:sz="0" w:val="nil"/>
          <w:bottom w:space="0" w:sz="0" w:val="nil"/>
          <w:right w:space="0" w:sz="0" w:val="nil"/>
          <w:between w:space="0" w:sz="0" w:val="nil"/>
        </w:pBdr>
        <w:spacing w:after="360" w:line="360" w:lineRule="auto"/>
        <w:ind w:left="720" w:hanging="360"/>
      </w:pPr>
      <w:r w:rsidDel="00000000" w:rsidR="00000000" w:rsidRPr="00000000">
        <w:rPr>
          <w:rFonts w:ascii="Arial Unicode MS" w:cs="Arial Unicode MS" w:eastAsia="Arial Unicode MS" w:hAnsi="Arial Unicode MS"/>
          <w:color w:val="161616"/>
          <w:sz w:val="24"/>
          <w:szCs w:val="24"/>
          <w:rtl w:val="0"/>
        </w:rPr>
        <w:t xml:space="preserve">IBM watsonx Orchestrate, Microsoft Power Automate, LangChain과 같은 오픈 소스 오케스트레이션 툴 구현</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ffffff" w:val="clear"/>
        <w:spacing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이 작업이 완료되면 오케스트레이터 에이전트가 실시간 실행을 인계받습니다.</w:t>
      </w:r>
    </w:p>
    <w:p w:rsidR="00000000" w:rsidDel="00000000" w:rsidP="00000000" w:rsidRDefault="00000000" w:rsidRPr="00000000" w14:paraId="0000003B">
      <w:pPr>
        <w:pStyle w:val="Heading3"/>
        <w:keepNext w:val="0"/>
        <w:keepLines w:val="0"/>
        <w:pBdr>
          <w:top w:space="0" w:sz="0" w:val="nil"/>
          <w:left w:space="0" w:sz="0" w:val="nil"/>
          <w:bottom w:space="0" w:sz="0" w:val="nil"/>
          <w:right w:space="0" w:sz="0" w:val="nil"/>
          <w:between w:space="0" w:sz="0" w:val="nil"/>
        </w:pBdr>
        <w:shd w:fill="ffffff" w:val="clear"/>
        <w:spacing w:after="0" w:before="0" w:line="300" w:lineRule="auto"/>
        <w:rPr>
          <w:color w:val="161616"/>
        </w:rPr>
      </w:pPr>
      <w:bookmarkStart w:colFirst="0" w:colLast="0" w:name="_1bqh0291f2ja" w:id="10"/>
      <w:bookmarkEnd w:id="10"/>
      <w:r w:rsidDel="00000000" w:rsidR="00000000" w:rsidRPr="00000000">
        <w:rPr>
          <w:rFonts w:ascii="Arial Unicode MS" w:cs="Arial Unicode MS" w:eastAsia="Arial Unicode MS" w:hAnsi="Arial Unicode MS"/>
          <w:color w:val="161616"/>
          <w:rtl w:val="0"/>
        </w:rPr>
        <w:t xml:space="preserve">에이전트 선택 및 할당(오케스트레이터 주도)</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ffffff" w:val="clear"/>
        <w:spacing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오케스트레이터는 실시간 데이터, 워크로드 밸런싱 및 사전 정의된 규칙을 기반으로 각 작업에 가장 적합한 AI 에이전트를 동적으로 식별합니다.</w:t>
      </w:r>
    </w:p>
    <w:p w:rsidR="00000000" w:rsidDel="00000000" w:rsidP="00000000" w:rsidRDefault="00000000" w:rsidRPr="00000000" w14:paraId="0000003D">
      <w:pPr>
        <w:pStyle w:val="Heading3"/>
        <w:keepNext w:val="0"/>
        <w:keepLines w:val="0"/>
        <w:pBdr>
          <w:top w:space="0" w:sz="0" w:val="nil"/>
          <w:left w:space="0" w:sz="0" w:val="nil"/>
          <w:bottom w:space="0" w:sz="0" w:val="nil"/>
          <w:right w:space="0" w:sz="0" w:val="nil"/>
          <w:between w:space="0" w:sz="0" w:val="nil"/>
        </w:pBdr>
        <w:shd w:fill="ffffff" w:val="clear"/>
        <w:spacing w:after="0" w:before="0" w:line="300" w:lineRule="auto"/>
        <w:rPr>
          <w:color w:val="161616"/>
        </w:rPr>
      </w:pPr>
      <w:bookmarkStart w:colFirst="0" w:colLast="0" w:name="_owve6hazv6ez" w:id="11"/>
      <w:bookmarkEnd w:id="11"/>
      <w:r w:rsidDel="00000000" w:rsidR="00000000" w:rsidRPr="00000000">
        <w:rPr>
          <w:rFonts w:ascii="Arial Unicode MS" w:cs="Arial Unicode MS" w:eastAsia="Arial Unicode MS" w:hAnsi="Arial Unicode MS"/>
          <w:color w:val="161616"/>
          <w:rtl w:val="0"/>
        </w:rPr>
        <w:t xml:space="preserve">워크플로 조정 및 실행(오케스트레이터 주도)</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ffffff" w:val="clear"/>
        <w:spacing w:after="360"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오케스트레이터 플랫폼은 작업 순서 지정 및 실행을 관리하여 에이전트 간의 원활한 협업을 보장합니다. 여기에는 다음이 포함됩니다.</w:t>
      </w:r>
    </w:p>
    <w:p w:rsidR="00000000" w:rsidDel="00000000" w:rsidP="00000000" w:rsidRDefault="00000000" w:rsidRPr="00000000" w14:paraId="0000003F">
      <w:pPr>
        <w:numPr>
          <w:ilvl w:val="0"/>
          <w:numId w:val="28"/>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color w:val="161616"/>
          <w:sz w:val="24"/>
          <w:szCs w:val="24"/>
          <w:rtl w:val="0"/>
        </w:rPr>
        <w:t xml:space="preserve">작업을 하위 작업으로 세분화</w:t>
      </w:r>
    </w:p>
    <w:p w:rsidR="00000000" w:rsidDel="00000000" w:rsidP="00000000" w:rsidRDefault="00000000" w:rsidRPr="00000000" w14:paraId="00000040">
      <w:pPr>
        <w:numPr>
          <w:ilvl w:val="0"/>
          <w:numId w:val="28"/>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color w:val="161616"/>
          <w:sz w:val="24"/>
          <w:szCs w:val="24"/>
          <w:rtl w:val="0"/>
        </w:rPr>
        <w:t xml:space="preserve">각 단계를 처리할 적절한 AI 에이전트 할당</w:t>
      </w:r>
    </w:p>
    <w:p w:rsidR="00000000" w:rsidDel="00000000" w:rsidP="00000000" w:rsidRDefault="00000000" w:rsidRPr="00000000" w14:paraId="00000041">
      <w:pPr>
        <w:numPr>
          <w:ilvl w:val="0"/>
          <w:numId w:val="28"/>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color w:val="161616"/>
          <w:sz w:val="24"/>
          <w:szCs w:val="24"/>
          <w:rtl w:val="0"/>
        </w:rPr>
        <w:t xml:space="preserve">에이전트 간 종속성 관리</w:t>
      </w:r>
    </w:p>
    <w:p w:rsidR="00000000" w:rsidDel="00000000" w:rsidP="00000000" w:rsidRDefault="00000000" w:rsidRPr="00000000" w14:paraId="00000042">
      <w:pPr>
        <w:numPr>
          <w:ilvl w:val="0"/>
          <w:numId w:val="28"/>
        </w:numPr>
        <w:pBdr>
          <w:top w:space="0" w:sz="0" w:val="nil"/>
          <w:bottom w:space="0" w:sz="0" w:val="nil"/>
          <w:right w:space="0" w:sz="0" w:val="nil"/>
          <w:between w:space="0" w:sz="0" w:val="nil"/>
        </w:pBdr>
        <w:spacing w:after="360" w:line="360" w:lineRule="auto"/>
        <w:ind w:left="720" w:hanging="360"/>
      </w:pPr>
      <w:r w:rsidDel="00000000" w:rsidR="00000000" w:rsidRPr="00000000">
        <w:rPr>
          <w:rFonts w:ascii="Arial Unicode MS" w:cs="Arial Unicode MS" w:eastAsia="Arial Unicode MS" w:hAnsi="Arial Unicode MS"/>
          <w:color w:val="161616"/>
          <w:sz w:val="24"/>
          <w:szCs w:val="24"/>
          <w:rtl w:val="0"/>
        </w:rPr>
        <w:t xml:space="preserve">필요한 데이터 및 서비스에 액세스하기 위해 API 호출을 통해 외부 시스템과 통합</w:t>
      </w:r>
    </w:p>
    <w:p w:rsidR="00000000" w:rsidDel="00000000" w:rsidP="00000000" w:rsidRDefault="00000000" w:rsidRPr="00000000" w14:paraId="00000043">
      <w:pPr>
        <w:pStyle w:val="Heading3"/>
        <w:keepNext w:val="0"/>
        <w:keepLines w:val="0"/>
        <w:pBdr>
          <w:top w:space="0" w:sz="0" w:val="nil"/>
          <w:left w:space="0" w:sz="0" w:val="nil"/>
          <w:bottom w:space="0" w:sz="0" w:val="nil"/>
          <w:right w:space="0" w:sz="0" w:val="nil"/>
          <w:between w:space="0" w:sz="0" w:val="nil"/>
        </w:pBdr>
        <w:shd w:fill="ffffff" w:val="clear"/>
        <w:spacing w:after="0" w:before="0" w:line="300" w:lineRule="auto"/>
        <w:rPr>
          <w:color w:val="161616"/>
        </w:rPr>
      </w:pPr>
      <w:bookmarkStart w:colFirst="0" w:colLast="0" w:name="_fzvpigpems50" w:id="12"/>
      <w:bookmarkEnd w:id="12"/>
      <w:r w:rsidDel="00000000" w:rsidR="00000000" w:rsidRPr="00000000">
        <w:rPr>
          <w:rFonts w:ascii="Arial Unicode MS" w:cs="Arial Unicode MS" w:eastAsia="Arial Unicode MS" w:hAnsi="Arial Unicode MS"/>
          <w:color w:val="161616"/>
          <w:rtl w:val="0"/>
        </w:rPr>
        <w:t xml:space="preserve">데이터 공유 및 컨텍스트 관리(오케스트레이터 주도)</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ffffff" w:val="clear"/>
        <w:spacing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정확성을 보장하고 중복 작업을 방지하기 위해 AI 에이전트는 지속적으로 정보를 교환하고 공유 지식 기반을 유지합니다. 오케스트레이터는 실시간 컨텍스트로 에이전트를 업데이트합니다.</w:t>
      </w:r>
    </w:p>
    <w:p w:rsidR="00000000" w:rsidDel="00000000" w:rsidP="00000000" w:rsidRDefault="00000000" w:rsidRPr="00000000" w14:paraId="00000045">
      <w:pPr>
        <w:pStyle w:val="Heading3"/>
        <w:keepNext w:val="0"/>
        <w:keepLines w:val="0"/>
        <w:pBdr>
          <w:top w:space="0" w:sz="0" w:val="nil"/>
          <w:left w:space="0" w:sz="0" w:val="nil"/>
          <w:bottom w:space="0" w:sz="0" w:val="nil"/>
          <w:right w:space="0" w:sz="0" w:val="nil"/>
          <w:between w:space="0" w:sz="0" w:val="nil"/>
        </w:pBdr>
        <w:shd w:fill="ffffff" w:val="clear"/>
        <w:spacing w:after="0" w:before="0" w:line="300" w:lineRule="auto"/>
        <w:rPr>
          <w:color w:val="161616"/>
        </w:rPr>
      </w:pPr>
      <w:bookmarkStart w:colFirst="0" w:colLast="0" w:name="_rqz05a71q7yi" w:id="13"/>
      <w:bookmarkEnd w:id="13"/>
      <w:r w:rsidDel="00000000" w:rsidR="00000000" w:rsidRPr="00000000">
        <w:rPr>
          <w:rFonts w:ascii="Arial Unicode MS" w:cs="Arial Unicode MS" w:eastAsia="Arial Unicode MS" w:hAnsi="Arial Unicode MS"/>
          <w:color w:val="161616"/>
          <w:rtl w:val="0"/>
        </w:rPr>
        <w:t xml:space="preserve">지속적인 최적화 및 학습(오케스트레이터+인간 인풋)</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ffffff" w:val="clear"/>
        <w:spacing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오케스트레이터는 에이전트 성능을 모니터링하고 비효율성을 감지하며 워크플로를 자율적으로 조정할 수 있습니다. 오케스트레이션 전략을 개선하거나, AI 모델을 재학습시키거나, 장기적 개선을 위한 오케스트레이션 규칙을 수정하려면 인간의 감독이 필요한 경우가 많습니다.</w:t>
      </w:r>
    </w:p>
    <w:p w:rsidR="00000000" w:rsidDel="00000000" w:rsidP="00000000" w:rsidRDefault="00000000" w:rsidRPr="00000000" w14:paraId="00000047">
      <w:pPr>
        <w:pStyle w:val="Heading2"/>
        <w:keepNext w:val="0"/>
        <w:keepLines w:val="0"/>
        <w:pBdr>
          <w:top w:space="0" w:sz="0" w:val="nil"/>
          <w:left w:space="0" w:sz="0" w:val="nil"/>
          <w:bottom w:space="0" w:sz="0" w:val="nil"/>
          <w:right w:space="0" w:sz="0" w:val="nil"/>
          <w:between w:space="0" w:sz="0" w:val="nil"/>
        </w:pBdr>
        <w:shd w:fill="ffffff" w:val="clear"/>
        <w:spacing w:after="0" w:before="0" w:line="280.79999999999995" w:lineRule="auto"/>
        <w:rPr>
          <w:color w:val="161616"/>
          <w:sz w:val="36"/>
          <w:szCs w:val="36"/>
        </w:rPr>
      </w:pPr>
      <w:bookmarkStart w:colFirst="0" w:colLast="0" w:name="_zccmeusf4ghw" w:id="14"/>
      <w:bookmarkEnd w:id="14"/>
      <w:r w:rsidDel="00000000" w:rsidR="00000000" w:rsidRPr="00000000">
        <w:rPr>
          <w:rFonts w:ascii="Arial Unicode MS" w:cs="Arial Unicode MS" w:eastAsia="Arial Unicode MS" w:hAnsi="Arial Unicode MS"/>
          <w:color w:val="161616"/>
          <w:sz w:val="36"/>
          <w:szCs w:val="36"/>
          <w:rtl w:val="0"/>
        </w:rPr>
        <w:t xml:space="preserve">AI 에이전트 오케스트레이션의 이점</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ffffff" w:val="clear"/>
        <w:spacing w:after="360"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AI 에이전트 오케스트레이션은 다양한 산업 분야에서 몇 가지 주요 이점을 제공하므로 운영 및 고객 상호작용을 개선하려는 기업에 유용한 접근 방식입니다.</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ffffff" w:val="clear"/>
        <w:spacing w:after="360"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효율성 향상: 여러 전문 에이전트를 조정하면 기업의 워크플로를 간소화하고, 중복을 줄이고, 전반적인 운영 성능을 개선할 수 있습니다.</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ffffff" w:val="clear"/>
        <w:spacing w:after="360"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민첩성과 유연성: AI 에이전트 오케스트레이션을 통해 조직은 시장 상황의 변화에 따라 운영을 신속하게 조정할 수 있습니다.</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ffffff" w:val="clear"/>
        <w:spacing w:after="360"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향상된 경험: 조직화된 AI 에이전트는 운영 효율성을 높이고, 보다 정확하고 개인화된 지원을 통해 고객과 직원에게 보다 만족스러운 경험을 제공할 수 있습니다.</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ffffff" w:val="clear"/>
        <w:spacing w:after="360"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안정성 및 내결함성 향상: 한 에이전트의 장애를 다른 에이전트로 완화할 수 있으므로 시스템 안정성이 향상되고 지속적인 서비스 제공이 보장됩니다.</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ffffff" w:val="clear"/>
        <w:spacing w:after="360"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워크플로 자가 개선: 전통적인 통합 패턴과는 다르게, 에이전트 오케스트레이션을 사용하면 시간이 지남에 따라 개선되고 새로운 데이터와 변화하는 요구사항에 자율적으로 적응할 수 있는 워크플로를 만들 수 있습니다.</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ffffff" w:val="clear"/>
        <w:spacing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확장성: 조직의 AI 에이전트 오케스트레이션이 성능이나 정확성의 저하 없이 증가하는 수요를 처리할 수 있습니다.</w:t>
      </w:r>
    </w:p>
    <w:p w:rsidR="00000000" w:rsidDel="00000000" w:rsidP="00000000" w:rsidRDefault="00000000" w:rsidRPr="00000000" w14:paraId="0000004F">
      <w:pPr>
        <w:pStyle w:val="Heading2"/>
        <w:keepNext w:val="0"/>
        <w:keepLines w:val="0"/>
        <w:pBdr>
          <w:top w:space="0" w:sz="0" w:val="nil"/>
          <w:left w:space="0" w:sz="0" w:val="nil"/>
          <w:bottom w:space="0" w:sz="0" w:val="nil"/>
          <w:right w:space="0" w:sz="0" w:val="nil"/>
          <w:between w:space="0" w:sz="0" w:val="nil"/>
        </w:pBdr>
        <w:shd w:fill="ffffff" w:val="clear"/>
        <w:spacing w:after="0" w:before="0" w:line="280.79999999999995" w:lineRule="auto"/>
        <w:rPr>
          <w:color w:val="161616"/>
          <w:sz w:val="36"/>
          <w:szCs w:val="36"/>
        </w:rPr>
      </w:pPr>
      <w:bookmarkStart w:colFirst="0" w:colLast="0" w:name="_yxmj0b601wtg" w:id="15"/>
      <w:bookmarkEnd w:id="15"/>
      <w:r w:rsidDel="00000000" w:rsidR="00000000" w:rsidRPr="00000000">
        <w:rPr>
          <w:rFonts w:ascii="Arial Unicode MS" w:cs="Arial Unicode MS" w:eastAsia="Arial Unicode MS" w:hAnsi="Arial Unicode MS"/>
          <w:color w:val="161616"/>
          <w:sz w:val="36"/>
          <w:szCs w:val="36"/>
          <w:rtl w:val="0"/>
        </w:rPr>
        <w:t xml:space="preserve">AI 에이전트 오케스트레이션의 과제</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ffffff" w:val="clear"/>
        <w:spacing w:after="360"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AI 에이전트 오케스트레이션에는 몇 가지 과제가 있지만, 각각 잠재적인 해결책이 있습니다. 이러한 문제를 해결함으로써 AI 에이전트 오케스트레이션의 효율성과 확장성, 복원력을 높일 수 있습니다.</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ffffff" w:val="clear"/>
        <w:spacing w:after="360"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다중 에이전트 종속성: 다중 에이전트 프레임워크를 배포할 때 오작동의 위험이 있습니다. 동일한 파운데이션 모델을 기반으로 구축된 시스템은 공유된 취약성에 취약할 수 있으며, 이로 인해 관련된 모든 에이전트가 광범위하게 실패하거나 외부 공격에 더 취약해질 수 있습니다. 이는 파운데이션 모델을 구축하는 데 있어 데이터 거버넌스와 철저한 교육 및 테스트 프로세스의 중요성을 강조합니다.</w:t>
        <w:br w:type="textWrapping"/>
        <w:br w:type="textWrapping"/>
        <w:t xml:space="preserve">조정 및 커뮤니케이션: 에이전트가 제대로 상호작용하지 않으면 서로 적대적으로 작업하거나 중복된 작업을 하게 될 수 있습니다. 이를 방지하기 위해서는 명확한 프로토콜, 표준화된 API, 신뢰할 수 있는 메시지 전달 시스템을 구축하여 모든 요소가 원활하게 실행되도록 하는 것이 중요합니다.</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ffffff" w:val="clear"/>
        <w:spacing w:after="360"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확장성: AI 에이전트의 수가 늘어남에 따라 시스템 성능과 관리 용이성을 유지하는 것이 더욱 복잡해집니다. 잘못 설계된 오케스트레이션 시스템은 증가된 워크로드로 인해 어려움을 겪을 수 있으며, 이로 인해 지연이나 시스템 오류가 발생할 수 있습니다. 이러한 문제는 의사 결정을 분산하는 분산형 또는 계층적 오케스트레이션 모델을 사용하여 단일 장애 지점 또는 정체를 방지함으로써 방지할 수 있습니다.</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ffffff" w:val="clear"/>
        <w:spacing w:after="360"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의사 결정의 복잡성: 다중 에이전트 환경에서 작업을 어떻게 할당하고 실행할지 결정하는 것은 매우 복잡해질 수 있습니다. 명확한 구조가 없으면 에이전트 특히 조건이 자주 변경되는 역동적인 환경에서 결정을 내리는 데 어려움을 겪을 수 있습니다. 강화 학습, 우선순위 지정 알고리즘 및 사전 정의된 역할은 에이전트가 효율성을 유지하면서 자율적으로 작업을 결정할 수 있도록 하는 데 도움이 될 수 있습니다.</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ffffff" w:val="clear"/>
        <w:spacing w:after="360"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내결함성: 에이전트나 오케스트레이터 자체에 장애가 발생하면 어떻게 되나요? 내결함성은 매우 중요하며, 사용자의 개입 없이 시스템을 자동으로 복구할 수 있는 장애 복구 메커니즘, 이중화 전략, 자가 치료 아키텍처를 설계하여 강화해야 합니다.</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ffffff" w:val="clear"/>
        <w:spacing w:after="360"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데이터 개인정보 보호 및 보안: AI 에이전트는 민감한 정보를 자주 처리하고 공유하여 데이터 보안 및 개인정보 보호에 대한 우려가 제기되고 있습니다. 이러한 위험을 완화하기 위해 조직은 강력한 암호화 프로토콜을 구현하고, 엄격한 액세스 제어를 시행하고, 원시 데이터를 노출하지 않고도 AI 모델이 협력적으로 개선할 수 있도록 하는 페더레이션 학습 기술을 사용해야 합니다.</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ffffff" w:val="clear"/>
        <w:spacing w:line="360" w:lineRule="auto"/>
        <w:rPr>
          <w:color w:val="161616"/>
          <w:sz w:val="24"/>
          <w:szCs w:val="24"/>
        </w:rPr>
      </w:pPr>
      <w:r w:rsidDel="00000000" w:rsidR="00000000" w:rsidRPr="00000000">
        <w:rPr>
          <w:rFonts w:ascii="Arial Unicode MS" w:cs="Arial Unicode MS" w:eastAsia="Arial Unicode MS" w:hAnsi="Arial Unicode MS"/>
          <w:color w:val="161616"/>
          <w:sz w:val="24"/>
          <w:szCs w:val="24"/>
          <w:rtl w:val="0"/>
        </w:rPr>
        <w:t xml:space="preserve">적응성 및 학습: AI 에이전트는 새로운 작업과 과제에 지속적으로 적응해야 합니다. 지속적인 수동 업데이트가 필요한 시스템은 비효율적이며 유지보수 비용이 많이 들 수 있습니다. 적응성을 향상시키기 위해 머신 러닝 기술, 지속적인 모니터링 및 피드백 루프를 오케스트레이션 프로세스에 통합할 수 있습니다. 이러한 방법을 통해 AI 에이전트는 시간이 지남에 따라 행동을 개선하여 인간의 개입을 자주 받지 않고도 개별 및 시스템 전체의 성능을 개선할 수 있습니다.</w:t>
      </w:r>
    </w:p>
    <w:p w:rsidR="00000000" w:rsidDel="00000000" w:rsidP="00000000" w:rsidRDefault="00000000" w:rsidRPr="00000000" w14:paraId="0000005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rotvu3x3ja3" w:id="16"/>
      <w:bookmarkEnd w:id="1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ms 오케스트레이션 패턴</w:t>
      </w:r>
      <w:r w:rsidDel="00000000" w:rsidR="00000000" w:rsidRPr="00000000">
        <w:rPr>
          <w:rtl w:val="0"/>
        </w:rPr>
      </w:r>
    </w:p>
    <w:p w:rsidR="00000000" w:rsidDel="00000000" w:rsidP="00000000" w:rsidRDefault="00000000" w:rsidRPr="00000000" w14:paraId="00000059">
      <w:pPr>
        <w:rPr/>
      </w:pPr>
      <w:hyperlink r:id="rId21">
        <w:r w:rsidDel="00000000" w:rsidR="00000000" w:rsidRPr="00000000">
          <w:rPr>
            <w:rFonts w:ascii="Malgun Gothic" w:cs="Malgun Gothic" w:eastAsia="Malgun Gothic" w:hAnsi="Malgun Gothic"/>
            <w:color w:val="1155cc"/>
            <w:sz w:val="24"/>
            <w:szCs w:val="24"/>
            <w:rtl w:val="0"/>
          </w:rPr>
          <w:t xml:space="preserve">https://learn.microsoft.com/ko-kr/azure/architecture/ai-ml/guide/ai-agent-design-patterns</w:t>
        </w:r>
      </w:hyperlink>
      <w:hyperlink r:id="rId22">
        <w:r w:rsidDel="00000000" w:rsidR="00000000" w:rsidRPr="00000000">
          <w:rPr>
            <w:rFonts w:ascii="Malgun Gothic" w:cs="Malgun Gothic" w:eastAsia="Malgun Gothic" w:hAnsi="Malgun Gothic"/>
            <w:sz w:val="24"/>
            <w:szCs w:val="24"/>
            <w:rtl w:val="0"/>
          </w:rPr>
          <w:t xml:space="preserve"> </w:t>
        </w:r>
      </w:hyperlink>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keepNext w:val="0"/>
        <w:keepLines w:val="0"/>
        <w:pBdr>
          <w:top w:space="0" w:sz="0" w:val="nil"/>
          <w:left w:space="0" w:sz="0" w:val="nil"/>
          <w:bottom w:space="0" w:sz="0" w:val="nil"/>
          <w:right w:space="0" w:sz="0" w:val="nil"/>
          <w:between w:space="0" w:sz="0" w:val="nil"/>
        </w:pBdr>
        <w:shd w:fill="1f1f1f" w:val="clear"/>
        <w:spacing w:after="0" w:before="0" w:line="312" w:lineRule="auto"/>
        <w:rPr>
          <w:b w:val="1"/>
          <w:bCs w:val="1"/>
          <w:color w:val="ffffff"/>
          <w:sz w:val="48"/>
          <w:szCs w:val="48"/>
        </w:rPr>
      </w:pPr>
      <w:bookmarkStart w:colFirst="0" w:colLast="0" w:name="_m2bl715hed7r" w:id="17"/>
      <w:bookmarkEnd w:id="17"/>
      <w:r w:rsidDel="00000000" w:rsidR="00000000" w:rsidRPr="00000000">
        <w:rPr>
          <w:rFonts w:ascii="Arial Unicode MS" w:cs="Arial Unicode MS" w:eastAsia="Arial Unicode MS" w:hAnsi="Arial Unicode MS"/>
          <w:b w:val="1"/>
          <w:bCs w:val="1"/>
          <w:color w:val="ffffff"/>
          <w:sz w:val="48"/>
          <w:szCs w:val="48"/>
          <w:rtl w:val="0"/>
        </w:rPr>
        <w:t xml:space="preserve">AI 에이전트 오케스트레이션 패턴</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설계자와 개발자가 언어 모델 기능을 최대한 활용하도록 워크로드를 설계함에 따라 AI 에이전트 시스템은 점점 더 복잡해지고 있습니다. 이러한 시스템은 종종 많은 도구 및 지식 원본에 액세스할 수 있는 단일 에이전트의 기능을 초과합니다. 대신 이러한 시스템은 다중 에이전트 오케스트레이션을 사용하여 복잡하고 공동 작업 작업을 안정적으로 처리합니다. 이 가이드에서는 다중 에이전트 아키텍처에 대한 기본 오케스트레이션 패턴을 설명하고 특정 요구 사항에 맞는 접근 방식을 선택하는 데 도움이 됩니다.</w:t>
      </w:r>
    </w:p>
    <w:p w:rsidR="00000000" w:rsidDel="00000000" w:rsidP="00000000" w:rsidRDefault="00000000" w:rsidRPr="00000000" w14:paraId="0000005D">
      <w:pPr>
        <w:pStyle w:val="Heading2"/>
        <w:keepNext w:val="0"/>
        <w:keepLines w:val="0"/>
        <w:pBdr>
          <w:top w:space="0" w:sz="0" w:val="nil"/>
          <w:left w:space="0" w:sz="0" w:val="nil"/>
          <w:bottom w:space="0" w:sz="0" w:val="nil"/>
          <w:right w:space="0" w:sz="0" w:val="nil"/>
          <w:between w:space="0" w:sz="0" w:val="nil"/>
        </w:pBdr>
        <w:shd w:fill="1f1f1f" w:val="clear"/>
        <w:spacing w:after="180" w:before="480" w:line="312" w:lineRule="auto"/>
        <w:jc w:val="center"/>
        <w:rPr>
          <w:b w:val="1"/>
          <w:bCs w:val="1"/>
          <w:color w:val="ffffff"/>
          <w:sz w:val="36"/>
          <w:szCs w:val="36"/>
        </w:rPr>
      </w:pPr>
      <w:bookmarkStart w:colFirst="0" w:colLast="0" w:name="_84lpf49kctp1" w:id="18"/>
      <w:bookmarkEnd w:id="18"/>
      <w:r w:rsidDel="00000000" w:rsidR="00000000" w:rsidRPr="00000000">
        <w:rPr>
          <w:rFonts w:ascii="Arial Unicode MS" w:cs="Arial Unicode MS" w:eastAsia="Arial Unicode MS" w:hAnsi="Arial Unicode MS"/>
          <w:b w:val="1"/>
          <w:bCs w:val="1"/>
          <w:color w:val="ffffff"/>
          <w:sz w:val="36"/>
          <w:szCs w:val="36"/>
          <w:rtl w:val="0"/>
        </w:rPr>
        <w:t xml:space="preserve">개요</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여러 AI 에이전트를 사용하는 경우 복잡한 문제를 특수한 작업 단위 또는 지식 단위로 분석할 수 있습니다. 특정 기능이 있는 전용 AI 에이전트에 각 작업을 할당합니다. 이러한 접근 방식은 인적 팀워크에서 찾은 전략을 반영합니다. 여러 에이전트를 사용하면 모놀리식 단일 에이전트 솔루션에 비해 몇 가지 이점이 있습니다.</w:t>
      </w:r>
    </w:p>
    <w:p w:rsidR="00000000" w:rsidDel="00000000" w:rsidP="00000000" w:rsidRDefault="00000000" w:rsidRPr="00000000" w14:paraId="0000005F">
      <w:pPr>
        <w:numPr>
          <w:ilvl w:val="0"/>
          <w:numId w:val="11"/>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전문화: 개별 에이전트는 코드 및 프롬프트 복잡성을 줄이는 특정 도메인 또는 기능에 집중할 수 있습니다.</w:t>
      </w:r>
    </w:p>
    <w:p w:rsidR="00000000" w:rsidDel="00000000" w:rsidP="00000000" w:rsidRDefault="00000000" w:rsidRPr="00000000" w14:paraId="00000060">
      <w:pPr>
        <w:numPr>
          <w:ilvl w:val="0"/>
          <w:numId w:val="1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확장성: 전체 시스템을 다시 디자인하지 않고 에이전트를 추가하거나 수정할 수 있습니다.</w:t>
      </w:r>
    </w:p>
    <w:p w:rsidR="00000000" w:rsidDel="00000000" w:rsidP="00000000" w:rsidRDefault="00000000" w:rsidRPr="00000000" w14:paraId="00000061">
      <w:pPr>
        <w:numPr>
          <w:ilvl w:val="0"/>
          <w:numId w:val="1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유지 관리: 테스트 및 디버깅은 개별 에이전트에 중점을 두어 이러한 작업의 복잡성을 줄일 수 있습니다.</w:t>
      </w:r>
    </w:p>
    <w:p w:rsidR="00000000" w:rsidDel="00000000" w:rsidP="00000000" w:rsidRDefault="00000000" w:rsidRPr="00000000" w14:paraId="00000062">
      <w:pPr>
        <w:numPr>
          <w:ilvl w:val="0"/>
          <w:numId w:val="11"/>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최적화: 각 에이전트는 고유한 모델, 작업 해결 방법, 지식, 도구 및 컴퓨팅을 사용하여 결과를 달성할 수 있습니다.</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이 가이드의 패턴은 함께 작동하고 결과를 달성하기 위해 여러 에이전트를 오케스트레이션하는 입증된 접근 방식을 보여 줍니다. 각 패턴은 다양한 유형의 조정 요구 사항에 최적화되어 있습니다. 이러한 AI 에이전트 오케스트레이션 패턴은 AI 기반 워크로드 기능에서 자율 구성 요소를 조정하는 고유한 과제를 해결하여 기존 </w:t>
      </w:r>
      <w:hyperlink r:id="rId23">
        <w:r w:rsidDel="00000000" w:rsidR="00000000" w:rsidRPr="00000000">
          <w:rPr>
            <w:color w:val="75b6e7"/>
            <w:sz w:val="24"/>
            <w:szCs w:val="24"/>
            <w:rtl w:val="0"/>
          </w:rPr>
          <w:t xml:space="preserve">클라우드 디자인 패턴을</w:t>
        </w:r>
      </w:hyperlink>
      <w:r w:rsidDel="00000000" w:rsidR="00000000" w:rsidRPr="00000000">
        <w:rPr>
          <w:rFonts w:ascii="Arial Unicode MS" w:cs="Arial Unicode MS" w:eastAsia="Arial Unicode MS" w:hAnsi="Arial Unicode MS"/>
          <w:color w:val="ffffff"/>
          <w:sz w:val="24"/>
          <w:szCs w:val="24"/>
          <w:rtl w:val="0"/>
        </w:rPr>
        <w:t xml:space="preserve"> 보완하고 확장합니다.</w:t>
      </w:r>
    </w:p>
    <w:p w:rsidR="00000000" w:rsidDel="00000000" w:rsidP="00000000" w:rsidRDefault="00000000" w:rsidRPr="00000000" w14:paraId="00000064">
      <w:pPr>
        <w:pStyle w:val="Heading2"/>
        <w:keepNext w:val="0"/>
        <w:keepLines w:val="0"/>
        <w:pBdr>
          <w:top w:space="0" w:sz="0" w:val="nil"/>
          <w:left w:space="0" w:sz="0" w:val="nil"/>
          <w:bottom w:space="0" w:sz="0" w:val="nil"/>
          <w:right w:space="0" w:sz="0" w:val="nil"/>
          <w:between w:space="0" w:sz="0" w:val="nil"/>
        </w:pBdr>
        <w:shd w:fill="1f1f1f" w:val="clear"/>
        <w:spacing w:after="180" w:before="480" w:line="312" w:lineRule="auto"/>
        <w:jc w:val="center"/>
        <w:rPr>
          <w:b w:val="1"/>
          <w:bCs w:val="1"/>
          <w:color w:val="ffffff"/>
          <w:sz w:val="36"/>
          <w:szCs w:val="36"/>
        </w:rPr>
      </w:pPr>
      <w:bookmarkStart w:colFirst="0" w:colLast="0" w:name="_vpdjamu82b7q" w:id="19"/>
      <w:bookmarkEnd w:id="19"/>
      <w:r w:rsidDel="00000000" w:rsidR="00000000" w:rsidRPr="00000000">
        <w:rPr>
          <w:rFonts w:ascii="Arial Unicode MS" w:cs="Arial Unicode MS" w:eastAsia="Arial Unicode MS" w:hAnsi="Arial Unicode MS"/>
          <w:b w:val="1"/>
          <w:bCs w:val="1"/>
          <w:color w:val="ffffff"/>
          <w:sz w:val="36"/>
          <w:szCs w:val="36"/>
          <w:rtl w:val="0"/>
        </w:rPr>
        <w:t xml:space="preserve">순차 오케스트레이션</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순차 오케스트레이션 패턴은 미리 정의된 선형 순서로 AI 에이전트를 체인합니다. 각 에이전트는 시퀀스에서 이전 에이전트의 출력을 처리하여 특수화된 변환의 파이프라인을 만듭니다.</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color w:val="ffffff"/>
          <w:sz w:val="24"/>
          <w:szCs w:val="24"/>
        </w:rPr>
        <w:drawing>
          <wp:inline distB="114300" distT="114300" distL="114300" distR="114300">
            <wp:extent cx="635000" cy="635000"/>
            <wp:effectExtent b="0" l="0" r="0" t="0"/>
            <wp:docPr descr="에이전트가 정의된 파이프라인 순서로 작업을 처리하는 순차적 오케스트레이션을 보여 주는 다이어그램 출력은 한 에이전트에서 다음 에이전트로 흐릅니다." id="2" name="image2.png"/>
            <a:graphic>
              <a:graphicData uri="http://schemas.openxmlformats.org/drawingml/2006/picture">
                <pic:pic>
                  <pic:nvPicPr>
                    <pic:cNvPr descr="에이전트가 정의된 파이프라인 순서로 작업을 처리하는 순차적 오케스트레이션을 보여 주는 다이어그램 출력은 한 에이전트에서 다음 에이전트로 흐릅니다." id="0" name="image2.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1f1f1f" w:val="clear"/>
        <w:spacing w:after="0" w:before="220" w:lineRule="auto"/>
        <w:ind w:left="-20" w:right="-20" w:firstLine="0"/>
        <w:rPr>
          <w:color w:val="75b6e7"/>
          <w:sz w:val="24"/>
          <w:szCs w:val="24"/>
        </w:rPr>
      </w:pPr>
      <w:hyperlink r:id="rId25">
        <w:r w:rsidDel="00000000" w:rsidR="00000000" w:rsidRPr="00000000">
          <w:rPr>
            <w:color w:val="75b6e7"/>
            <w:sz w:val="24"/>
            <w:szCs w:val="24"/>
            <w:rtl w:val="0"/>
          </w:rPr>
          <w:t xml:space="preserve">이미지는 화살표와 연결선이 있는 여러 섹션을 보여 줍니다. 화살표는 입력에서 에이전트 1로 가리킵니다. 줄은 모델, 지식 및 도구를 읽는 섹션에 에이전트 1을 연결합니다. 화살표는 에이전트 1에서 에이전트 2까지를 가리킵니다. 줄은 모델, 지식 및 도구를 읽는 섹션에 에이전트 2를 연결합니다. 화살표는 에이전트 2에서 줄임표가 있는 상자를 가리킵니다. 화살표는 이 상자에서 에이전트 n을 가리킵니다. 줄은 모델, 지식 및 도구를 읽는 섹션에 에이전트 n을 연결합니다. 화살표는 에이전트 n에서 결과를 가리킵니다. 공통 상태를 나타내는 섹션은 에이전트 1 섹션부터 에이전트 n 섹션까지에 걸쳐 있습니다.</w:t>
        </w:r>
      </w:hyperlink>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순차 오케스트레이션 패턴은 각 단계가 이전 단계에서 빌드되는 단계별 처리가 필요한 문제를 해결합니다. 명확한 종속성이 있는 워크플로에 적합하며 점진적 구체화를 통해 출력 품질을 향상시킵니다. 이 패턴은 </w:t>
      </w:r>
      <w:hyperlink r:id="rId26">
        <w:r w:rsidDel="00000000" w:rsidR="00000000" w:rsidRPr="00000000">
          <w:rPr>
            <w:color w:val="75b6e7"/>
            <w:sz w:val="24"/>
            <w:szCs w:val="24"/>
            <w:rtl w:val="0"/>
          </w:rPr>
          <w:t xml:space="preserve">파이프 및 필터</w:t>
        </w:r>
      </w:hyperlink>
      <w:r w:rsidDel="00000000" w:rsidR="00000000" w:rsidRPr="00000000">
        <w:rPr>
          <w:rFonts w:ascii="Arial Unicode MS" w:cs="Arial Unicode MS" w:eastAsia="Arial Unicode MS" w:hAnsi="Arial Unicode MS"/>
          <w:color w:val="ffffff"/>
          <w:sz w:val="24"/>
          <w:szCs w:val="24"/>
          <w:rtl w:val="0"/>
        </w:rPr>
        <w:t xml:space="preserve"> 클라우드 디자인 패턴과 유사하지만 사용자 지정 코딩된 처리 구성 요소 대신 AI 에이전트를 사용합니다. 다음에 호출되는 에이전트 선택은 워크플로의 일부로 결정적으로 정의되며 프로세스의 에이전트에 제공되는 선택이 아닙니다.</w:t>
      </w:r>
    </w:p>
    <w:p w:rsidR="00000000" w:rsidDel="00000000" w:rsidP="00000000" w:rsidRDefault="00000000" w:rsidRPr="00000000" w14:paraId="00000069">
      <w:pPr>
        <w:pStyle w:val="Heading3"/>
        <w:keepNext w:val="0"/>
        <w:keepLines w:val="0"/>
        <w:pBdr>
          <w:top w:space="0" w:sz="0" w:val="nil"/>
          <w:left w:space="0" w:sz="0" w:val="nil"/>
          <w:bottom w:space="0" w:sz="0" w:val="nil"/>
          <w:right w:space="0" w:sz="0" w:val="nil"/>
          <w:between w:space="0" w:sz="0" w:val="nil"/>
        </w:pBdr>
        <w:shd w:fill="1f1f1f" w:val="clear"/>
        <w:spacing w:after="280" w:before="460" w:line="312" w:lineRule="auto"/>
        <w:jc w:val="center"/>
        <w:rPr>
          <w:b w:val="1"/>
          <w:bCs w:val="1"/>
          <w:color w:val="ffffff"/>
        </w:rPr>
      </w:pPr>
      <w:bookmarkStart w:colFirst="0" w:colLast="0" w:name="_ofdg22jp71ha" w:id="20"/>
      <w:bookmarkEnd w:id="20"/>
      <w:r w:rsidDel="00000000" w:rsidR="00000000" w:rsidRPr="00000000">
        <w:rPr>
          <w:rFonts w:ascii="Arial Unicode MS" w:cs="Arial Unicode MS" w:eastAsia="Arial Unicode MS" w:hAnsi="Arial Unicode MS"/>
          <w:b w:val="1"/>
          <w:bCs w:val="1"/>
          <w:color w:val="ffffff"/>
          <w:rtl w:val="0"/>
        </w:rPr>
        <w:t xml:space="preserve">순차 오케스트레이션을 사용하는 경우</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다음 시나리오에서 순차적 오케스트레이션 패턴을 고려합니다.</w:t>
      </w:r>
    </w:p>
    <w:p w:rsidR="00000000" w:rsidDel="00000000" w:rsidP="00000000" w:rsidRDefault="00000000" w:rsidRPr="00000000" w14:paraId="0000006B">
      <w:pPr>
        <w:numPr>
          <w:ilvl w:val="0"/>
          <w:numId w:val="19"/>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명확한 선형 종속성과 예측 가능한 워크플로 진행이 있는 다단계 프로세스</w:t>
      </w:r>
    </w:p>
    <w:p w:rsidR="00000000" w:rsidDel="00000000" w:rsidP="00000000" w:rsidRDefault="00000000" w:rsidRPr="00000000" w14:paraId="0000006C">
      <w:pPr>
        <w:numPr>
          <w:ilvl w:val="0"/>
          <w:numId w:val="1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각 단계가 다음 단계에 따라 달라지는 특정 값을 추가하는 데이터 변환 파이프라인</w:t>
      </w:r>
    </w:p>
    <w:p w:rsidR="00000000" w:rsidDel="00000000" w:rsidP="00000000" w:rsidRDefault="00000000" w:rsidRPr="00000000" w14:paraId="0000006D">
      <w:pPr>
        <w:numPr>
          <w:ilvl w:val="0"/>
          <w:numId w:val="1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병렬 처리할 수 없는 워크플로 단계</w:t>
      </w:r>
    </w:p>
    <w:p w:rsidR="00000000" w:rsidDel="00000000" w:rsidP="00000000" w:rsidRDefault="00000000" w:rsidRPr="00000000" w14:paraId="0000006E">
      <w:pPr>
        <w:numPr>
          <w:ilvl w:val="0"/>
          <w:numId w:val="1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i w:val="1"/>
          <w:iCs w:val="1"/>
          <w:color w:val="ffffff"/>
          <w:sz w:val="24"/>
          <w:szCs w:val="24"/>
          <w:rtl w:val="0"/>
        </w:rPr>
        <w:t xml:space="preserve">초안, 검토, 다듬기</w:t>
      </w:r>
      <w:r w:rsidDel="00000000" w:rsidR="00000000" w:rsidRPr="00000000">
        <w:rPr>
          <w:rFonts w:ascii="Arial Unicode MS" w:cs="Arial Unicode MS" w:eastAsia="Arial Unicode MS" w:hAnsi="Arial Unicode MS"/>
          <w:color w:val="ffffff"/>
          <w:sz w:val="24"/>
          <w:szCs w:val="24"/>
          <w:rtl w:val="0"/>
        </w:rPr>
        <w:t xml:space="preserve">와 같은 점진적 정교화 요구 사항</w:t>
      </w:r>
    </w:p>
    <w:p w:rsidR="00000000" w:rsidDel="00000000" w:rsidP="00000000" w:rsidRDefault="00000000" w:rsidRPr="00000000" w14:paraId="0000006F">
      <w:pPr>
        <w:numPr>
          <w:ilvl w:val="0"/>
          <w:numId w:val="19"/>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파이프라인 내의 모든 AI 에이전트의 가용성과 성능 특성을 이해하고, 하나의 AI 에이전트의 처리에서 발생하는 실패나 지연이 전체 작업의 완료에 미치는 영향을 허용할 수 있는 시스템.</w:t>
      </w:r>
    </w:p>
    <w:p w:rsidR="00000000" w:rsidDel="00000000" w:rsidP="00000000" w:rsidRDefault="00000000" w:rsidRPr="00000000" w14:paraId="00000070">
      <w:pPr>
        <w:pStyle w:val="Heading3"/>
        <w:keepNext w:val="0"/>
        <w:keepLines w:val="0"/>
        <w:pBdr>
          <w:top w:space="0" w:sz="0" w:val="nil"/>
          <w:left w:space="0" w:sz="0" w:val="nil"/>
          <w:bottom w:space="0" w:sz="0" w:val="nil"/>
          <w:right w:space="0" w:sz="0" w:val="nil"/>
          <w:between w:space="0" w:sz="0" w:val="nil"/>
        </w:pBdr>
        <w:shd w:fill="1f1f1f" w:val="clear"/>
        <w:spacing w:after="280" w:before="460" w:line="312" w:lineRule="auto"/>
        <w:jc w:val="center"/>
        <w:rPr>
          <w:b w:val="1"/>
          <w:bCs w:val="1"/>
          <w:color w:val="ffffff"/>
        </w:rPr>
      </w:pPr>
      <w:bookmarkStart w:colFirst="0" w:colLast="0" w:name="_sinz4a96i0zd" w:id="21"/>
      <w:bookmarkEnd w:id="21"/>
      <w:r w:rsidDel="00000000" w:rsidR="00000000" w:rsidRPr="00000000">
        <w:rPr>
          <w:rFonts w:ascii="Arial Unicode MS" w:cs="Arial Unicode MS" w:eastAsia="Arial Unicode MS" w:hAnsi="Arial Unicode MS"/>
          <w:b w:val="1"/>
          <w:bCs w:val="1"/>
          <w:color w:val="ffffff"/>
          <w:rtl w:val="0"/>
        </w:rPr>
        <w:t xml:space="preserve">순차 오케스트레이션을 피해야 하는 경우</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다음 시나리오에서는 이 패턴을 사용하지 않습니다.</w:t>
      </w:r>
    </w:p>
    <w:p w:rsidR="00000000" w:rsidDel="00000000" w:rsidP="00000000" w:rsidRDefault="00000000" w:rsidRPr="00000000" w14:paraId="00000072">
      <w:pPr>
        <w:numPr>
          <w:ilvl w:val="0"/>
          <w:numId w:val="16"/>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단계는 </w:t>
      </w:r>
      <w:hyperlink r:id="rId27">
        <w:r w:rsidDel="00000000" w:rsidR="00000000" w:rsidRPr="00000000">
          <w:rPr>
            <w:color w:val="75b6e7"/>
            <w:sz w:val="24"/>
            <w:szCs w:val="24"/>
            <w:rtl w:val="0"/>
          </w:rPr>
          <w:t xml:space="preserve">병렬성이 극단적입니다</w:t>
        </w:r>
      </w:hyperlink>
      <w:r w:rsidDel="00000000" w:rsidR="00000000" w:rsidRPr="00000000">
        <w:rPr>
          <w:rFonts w:ascii="Arial Unicode MS" w:cs="Arial Unicode MS" w:eastAsia="Arial Unicode MS" w:hAnsi="Arial Unicode MS"/>
          <w:color w:val="ffffff"/>
          <w:sz w:val="24"/>
          <w:szCs w:val="24"/>
          <w:rtl w:val="0"/>
        </w:rPr>
        <w:t xml:space="preserve">. 품질을 손상시키거나 공유 상태 경합을 만들지 않고 병렬 처리할 수 있습니다.</w:t>
      </w:r>
    </w:p>
    <w:p w:rsidR="00000000" w:rsidDel="00000000" w:rsidP="00000000" w:rsidRDefault="00000000" w:rsidRPr="00000000" w14:paraId="00000073">
      <w:pPr>
        <w:numPr>
          <w:ilvl w:val="0"/>
          <w:numId w:val="1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단일 AI 에이전트가 효과적으로 수행할 수 있는 몇 단계만 포함하는 프로세스입니다.</w:t>
      </w:r>
    </w:p>
    <w:p w:rsidR="00000000" w:rsidDel="00000000" w:rsidP="00000000" w:rsidRDefault="00000000" w:rsidRPr="00000000" w14:paraId="00000074">
      <w:pPr>
        <w:numPr>
          <w:ilvl w:val="0"/>
          <w:numId w:val="1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초기 단계가 실패하거나 낮은 품질의 출력을 생성할 수 있으며 누적된 오류 출력을 사용하여 이후 단계의 처리를 방지하는 합리적인 방법은 없습니다.</w:t>
      </w:r>
    </w:p>
    <w:p w:rsidR="00000000" w:rsidDel="00000000" w:rsidP="00000000" w:rsidRDefault="00000000" w:rsidRPr="00000000" w14:paraId="00000075">
      <w:pPr>
        <w:numPr>
          <w:ilvl w:val="0"/>
          <w:numId w:val="1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AI 에이전트는 작업을 중단하는 대신 공동 작업해야 합니다.</w:t>
      </w:r>
    </w:p>
    <w:p w:rsidR="00000000" w:rsidDel="00000000" w:rsidP="00000000" w:rsidRDefault="00000000" w:rsidRPr="00000000" w14:paraId="00000076">
      <w:pPr>
        <w:numPr>
          <w:ilvl w:val="0"/>
          <w:numId w:val="1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워크플로에는 역추적 또는 반복이 필요합니다.</w:t>
      </w:r>
    </w:p>
    <w:p w:rsidR="00000000" w:rsidDel="00000000" w:rsidP="00000000" w:rsidRDefault="00000000" w:rsidRPr="00000000" w14:paraId="00000077">
      <w:pPr>
        <w:numPr>
          <w:ilvl w:val="0"/>
          <w:numId w:val="16"/>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중간 결과를 기반으로 하는 동적 라우팅이 필요합니다.</w:t>
      </w:r>
    </w:p>
    <w:p w:rsidR="00000000" w:rsidDel="00000000" w:rsidP="00000000" w:rsidRDefault="00000000" w:rsidRPr="00000000" w14:paraId="00000078">
      <w:pPr>
        <w:pStyle w:val="Heading3"/>
        <w:keepNext w:val="0"/>
        <w:keepLines w:val="0"/>
        <w:pBdr>
          <w:top w:space="0" w:sz="0" w:val="nil"/>
          <w:left w:space="0" w:sz="0" w:val="nil"/>
          <w:bottom w:space="0" w:sz="0" w:val="nil"/>
          <w:right w:space="0" w:sz="0" w:val="nil"/>
          <w:between w:space="0" w:sz="0" w:val="nil"/>
        </w:pBdr>
        <w:shd w:fill="1f1f1f" w:val="clear"/>
        <w:spacing w:after="280" w:before="460" w:line="312" w:lineRule="auto"/>
        <w:jc w:val="center"/>
        <w:rPr>
          <w:b w:val="1"/>
          <w:bCs w:val="1"/>
          <w:color w:val="ffffff"/>
        </w:rPr>
      </w:pPr>
      <w:bookmarkStart w:colFirst="0" w:colLast="0" w:name="_ijjna6f63ugq" w:id="22"/>
      <w:bookmarkEnd w:id="22"/>
      <w:r w:rsidDel="00000000" w:rsidR="00000000" w:rsidRPr="00000000">
        <w:rPr>
          <w:rFonts w:ascii="Arial Unicode MS" w:cs="Arial Unicode MS" w:eastAsia="Arial Unicode MS" w:hAnsi="Arial Unicode MS"/>
          <w:b w:val="1"/>
          <w:bCs w:val="1"/>
          <w:color w:val="ffffff"/>
          <w:rtl w:val="0"/>
        </w:rPr>
        <w:t xml:space="preserve">순차 오케스트레이션 예제</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법률 회사의 문서 관리 소프트웨어는 계약 생성을 위해 순차 에이전트를 사용합니다. 지능형 애플리케이션은 4개의 특수 에이전트 파이프라인을 통해 요청을 처리합니다. 순차적이고 미리 정의된 파이프라인 단계는 각 에이전트가 이전 단계의 전체 출력과 함께 작동하도록 합니다.</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color w:val="ffffff"/>
          <w:sz w:val="24"/>
          <w:szCs w:val="24"/>
        </w:rPr>
        <w:drawing>
          <wp:inline distB="114300" distT="114300" distL="114300" distR="114300">
            <wp:extent cx="635000" cy="635000"/>
            <wp:effectExtent b="0" l="0" r="0" t="0"/>
            <wp:docPr descr="에이전트를 사용하여 문서 만들기 파이프라인이 구현되는 순차적 오케스트레이션을 보여 주는 다이어그램" id="7" name="image7.png"/>
            <a:graphic>
              <a:graphicData uri="http://schemas.openxmlformats.org/drawingml/2006/picture">
                <pic:pic>
                  <pic:nvPicPr>
                    <pic:cNvPr descr="에이전트를 사용하여 문서 만들기 파이프라인이 구현되는 순차적 오케스트레이션을 보여 주는 다이어그램" id="0" name="image7.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1f1f1f" w:val="clear"/>
        <w:spacing w:after="0" w:before="220" w:lineRule="auto"/>
        <w:ind w:left="-20" w:right="-20" w:firstLine="0"/>
        <w:rPr>
          <w:color w:val="75b6e7"/>
          <w:sz w:val="24"/>
          <w:szCs w:val="24"/>
        </w:rPr>
      </w:pPr>
      <w:hyperlink r:id="rId28">
        <w:r w:rsidDel="00000000" w:rsidR="00000000" w:rsidRPr="00000000">
          <w:rPr>
            <w:color w:val="75b6e7"/>
            <w:sz w:val="24"/>
            <w:szCs w:val="24"/>
            <w:rtl w:val="0"/>
          </w:rPr>
          <w:t xml:space="preserve">이미지는 화살표와 연결선이 있는 여러 섹션을 보여 줍니다. 화살표는 문서 만들기 요구 사항에서 서식 파일 선택 에이전트를 가리킵니다. 줄은 모델, 템플릿 라이브러리 및 리서치 도구를 읽는 섹션에 템플릿 섹션 에이전트를 연결합니다. 템플릿 선택 에이전트에서 조항 사용자 지정 에이전트로 화살표가 가리킵니다. 줄은 절 사용자 지정 에이전트를 미세 조정된 모델을 읽는 섹션에 연결합니다. 클라우즈 사용자 지정 에이전트에서 규제 준수 에이전트로 향하는 화살표입니다. 줄은 규정 준수 에이전트를 모델, 규제 지식을 읽는 섹션에 연결합니다. 화살표는 규정 준수 에이전트에서 위험 평가 에이전트를 가리킵니다. 한 줄은 위험 평가 에이전트를 모델, 책임 지식 및 지속성 도구를 읽는 섹션에 연결합니다. 화살표는 위험 평가 에이전트에서 제안된 문서를 읽는 섹션을 가리킵니다. 문서 상태에 관한 섹션은 조항 사용자 지정 에이전트에서 제안된 문서 섹션에 이릅니다.</w:t>
        </w:r>
      </w:hyperlink>
      <w:r w:rsidDel="00000000" w:rsidR="00000000" w:rsidRPr="00000000">
        <w:rPr>
          <w:rtl w:val="0"/>
        </w:rPr>
      </w:r>
    </w:p>
    <w:p w:rsidR="00000000" w:rsidDel="00000000" w:rsidP="00000000" w:rsidRDefault="00000000" w:rsidRPr="00000000" w14:paraId="0000007C">
      <w:pPr>
        <w:numPr>
          <w:ilvl w:val="0"/>
          <w:numId w:val="40"/>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Fonts w:ascii="Arial Unicode MS" w:cs="Arial Unicode MS" w:eastAsia="Arial Unicode MS" w:hAnsi="Arial Unicode MS"/>
          <w:i w:val="1"/>
          <w:iCs w:val="1"/>
          <w:color w:val="ffffff"/>
          <w:sz w:val="24"/>
          <w:szCs w:val="24"/>
          <w:rtl w:val="0"/>
        </w:rPr>
        <w:t xml:space="preserve">템플릿 선택 에이전트</w:t>
      </w:r>
      <w:r w:rsidDel="00000000" w:rsidR="00000000" w:rsidRPr="00000000">
        <w:rPr>
          <w:rFonts w:ascii="Arial Unicode MS" w:cs="Arial Unicode MS" w:eastAsia="Arial Unicode MS" w:hAnsi="Arial Unicode MS"/>
          <w:color w:val="ffffff"/>
          <w:sz w:val="24"/>
          <w:szCs w:val="24"/>
          <w:rtl w:val="0"/>
        </w:rPr>
        <w:t xml:space="preserve">는 계약 유형, 관할권 및 관련 당사자와 같은 클라이언트 사양을 받고 회사의 라이브러리에서 적절한 기본 템플릿을 선택합니다.</w:t>
      </w:r>
    </w:p>
    <w:p w:rsidR="00000000" w:rsidDel="00000000" w:rsidP="00000000" w:rsidRDefault="00000000" w:rsidRPr="00000000" w14:paraId="0000007D">
      <w:pPr>
        <w:numPr>
          <w:ilvl w:val="0"/>
          <w:numId w:val="4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i w:val="1"/>
          <w:iCs w:val="1"/>
          <w:color w:val="ffffff"/>
          <w:sz w:val="24"/>
          <w:szCs w:val="24"/>
          <w:rtl w:val="0"/>
        </w:rPr>
        <w:t xml:space="preserve">조항 맞춤화 에이전트</w:t>
      </w:r>
      <w:r w:rsidDel="00000000" w:rsidR="00000000" w:rsidRPr="00000000">
        <w:rPr>
          <w:rFonts w:ascii="Arial Unicode MS" w:cs="Arial Unicode MS" w:eastAsia="Arial Unicode MS" w:hAnsi="Arial Unicode MS"/>
          <w:color w:val="ffffff"/>
          <w:sz w:val="24"/>
          <w:szCs w:val="24"/>
          <w:rtl w:val="0"/>
        </w:rPr>
        <w:t xml:space="preserve">는 선택한 템플릿을 기반으로 협상된 비즈니스 조건에 따라 지불 일정 및 책임 제한을 포함한 표준 조항을 수정합니다.</w:t>
      </w:r>
    </w:p>
    <w:p w:rsidR="00000000" w:rsidDel="00000000" w:rsidP="00000000" w:rsidRDefault="00000000" w:rsidRPr="00000000" w14:paraId="0000007E">
      <w:pPr>
        <w:numPr>
          <w:ilvl w:val="0"/>
          <w:numId w:val="4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i w:val="1"/>
          <w:iCs w:val="1"/>
          <w:color w:val="ffffff"/>
          <w:sz w:val="24"/>
          <w:szCs w:val="24"/>
          <w:rtl w:val="0"/>
        </w:rPr>
        <w:t xml:space="preserve">규정 준수 에이전트</w:t>
      </w:r>
      <w:r w:rsidDel="00000000" w:rsidR="00000000" w:rsidRPr="00000000">
        <w:rPr>
          <w:rFonts w:ascii="Arial Unicode MS" w:cs="Arial Unicode MS" w:eastAsia="Arial Unicode MS" w:hAnsi="Arial Unicode MS"/>
          <w:color w:val="ffffff"/>
          <w:sz w:val="24"/>
          <w:szCs w:val="24"/>
          <w:rtl w:val="0"/>
        </w:rPr>
        <w:t xml:space="preserve">는 관련 법률 및 업계별 규정에 대해 사용자 지정된 계약을 검토합니다.</w:t>
      </w:r>
    </w:p>
    <w:p w:rsidR="00000000" w:rsidDel="00000000" w:rsidP="00000000" w:rsidRDefault="00000000" w:rsidRPr="00000000" w14:paraId="0000007F">
      <w:pPr>
        <w:numPr>
          <w:ilvl w:val="0"/>
          <w:numId w:val="40"/>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Fonts w:ascii="Arial Unicode MS" w:cs="Arial Unicode MS" w:eastAsia="Arial Unicode MS" w:hAnsi="Arial Unicode MS"/>
          <w:i w:val="1"/>
          <w:iCs w:val="1"/>
          <w:color w:val="ffffff"/>
          <w:sz w:val="24"/>
          <w:szCs w:val="24"/>
          <w:rtl w:val="0"/>
        </w:rPr>
        <w:t xml:space="preserve">위험 평가 에이전트</w:t>
      </w:r>
      <w:r w:rsidDel="00000000" w:rsidR="00000000" w:rsidRPr="00000000">
        <w:rPr>
          <w:rFonts w:ascii="Arial Unicode MS" w:cs="Arial Unicode MS" w:eastAsia="Arial Unicode MS" w:hAnsi="Arial Unicode MS"/>
          <w:color w:val="ffffff"/>
          <w:sz w:val="24"/>
          <w:szCs w:val="24"/>
          <w:rtl w:val="0"/>
        </w:rPr>
        <w:t xml:space="preserve">는 전체 계약에 대한 포괄적인 분석을 수행합니다. 위험 등급 및 보호 언어 권장 사항을 제공하면서 책임 노출 및 분쟁 해결 메커니즘을 평가합니다.</w:t>
      </w:r>
    </w:p>
    <w:p w:rsidR="00000000" w:rsidDel="00000000" w:rsidP="00000000" w:rsidRDefault="00000000" w:rsidRPr="00000000" w14:paraId="00000080">
      <w:pPr>
        <w:pStyle w:val="Heading2"/>
        <w:keepNext w:val="0"/>
        <w:keepLines w:val="0"/>
        <w:pBdr>
          <w:top w:space="0" w:sz="0" w:val="nil"/>
          <w:left w:space="0" w:sz="0" w:val="nil"/>
          <w:bottom w:space="0" w:sz="0" w:val="nil"/>
          <w:right w:space="0" w:sz="0" w:val="nil"/>
          <w:between w:space="0" w:sz="0" w:val="nil"/>
        </w:pBdr>
        <w:shd w:fill="1f1f1f" w:val="clear"/>
        <w:spacing w:after="180" w:before="480" w:line="312" w:lineRule="auto"/>
        <w:jc w:val="center"/>
        <w:rPr>
          <w:b w:val="1"/>
          <w:bCs w:val="1"/>
          <w:color w:val="ffffff"/>
          <w:sz w:val="36"/>
          <w:szCs w:val="36"/>
        </w:rPr>
      </w:pPr>
      <w:bookmarkStart w:colFirst="0" w:colLast="0" w:name="_q6po85k7wlfs" w:id="23"/>
      <w:bookmarkEnd w:id="23"/>
      <w:r w:rsidDel="00000000" w:rsidR="00000000" w:rsidRPr="00000000">
        <w:rPr>
          <w:rFonts w:ascii="Arial Unicode MS" w:cs="Arial Unicode MS" w:eastAsia="Arial Unicode MS" w:hAnsi="Arial Unicode MS"/>
          <w:b w:val="1"/>
          <w:bCs w:val="1"/>
          <w:color w:val="ffffff"/>
          <w:sz w:val="36"/>
          <w:szCs w:val="36"/>
          <w:rtl w:val="0"/>
        </w:rPr>
        <w:t xml:space="preserve">동시 오케스트레이션</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동시 오케스트레이션 패턴은 동일한 작업에서 동시에 여러 AI 에이전트를 실행합니다. 이 방법을 사용하면 각 에이전트가 고유한 관점이나 특수화에서 독립적인 분석 또는 처리를 제공할 수 있습니다.</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color w:val="ffffff"/>
          <w:sz w:val="24"/>
          <w:szCs w:val="24"/>
        </w:rPr>
        <w:drawing>
          <wp:inline distB="114300" distT="114300" distL="114300" distR="114300">
            <wp:extent cx="635000" cy="635000"/>
            <wp:effectExtent b="0" l="0" r="0" t="0"/>
            <wp:docPr descr="여러 에이전트가 동일한 입력 작업을 동시에 처리하고 결과가 집계되는 동시 오케스트레이션을 보여 주는 다이어그램." id="6" name="image6.png"/>
            <a:graphic>
              <a:graphicData uri="http://schemas.openxmlformats.org/drawingml/2006/picture">
                <pic:pic>
                  <pic:nvPicPr>
                    <pic:cNvPr descr="여러 에이전트가 동일한 입력 작업을 동시에 처리하고 결과가 집계되는 동시 오케스트레이션을 보여 주는 다이어그램." id="0" name="image6.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1f1f1f" w:val="clear"/>
        <w:spacing w:after="0" w:before="220" w:lineRule="auto"/>
        <w:ind w:left="-20" w:right="-20" w:firstLine="0"/>
        <w:rPr>
          <w:color w:val="75b6e7"/>
          <w:sz w:val="24"/>
          <w:szCs w:val="24"/>
        </w:rPr>
      </w:pPr>
      <w:hyperlink r:id="rId29">
        <w:r w:rsidDel="00000000" w:rsidR="00000000" w:rsidRPr="00000000">
          <w:rPr>
            <w:color w:val="75b6e7"/>
            <w:sz w:val="24"/>
            <w:szCs w:val="24"/>
            <w:rtl w:val="0"/>
          </w:rPr>
          <w:t xml:space="preserve">이미지에는 세 개의 주요 섹션이 포함되어 있습니다. 위쪽 섹션에서 화살표는 입력에서 이니시에이터 및 수집기 에이전트로 향합니다. 화살표는 시작자 및 수집기 에이전트에서 출발해 결합하고 비교 및 선택한 결과에 따른 집계된 결과를 나타내는 섹션을 가리킵니다. 선은 시작자 및 수집기 에이전트를 화살표를 통해 네 개의 섹션에 연결하는 줄에 연결합니다. 이러한 섹션은 에이전트 1, 에이전트 2, 줄임표가 있는 레이블이 지정되지 않은 섹션 및 에이전트 n입니다. 화살표가 에이전트 1에서 중간 결과로 향합니다. 에이전트 1에서 시작하여 선이 두 개의 흐름으로 갈라집니다. 첫 번째 흐름은 하위 에이전트 1.1 섹션과 모델, 지식 및 도구를 읽는 섹션을 보여줍니다. 두 번째 흐름은 하위 에이전트 1.2 및 모델, 지식 및 도구를 읽는 섹션을 보여줍니다. 화살표는 에이전트 2에서 중간 결과를 가리킵니다. 줄은 모델, 지식 및 도구를 읽는 섹션에 에이전트 2를 연결합니다. 레이블이 지정되지 않은 구역에서 중간 결과의 줄임표가 있는 화살표를 가리킵니다. 화살표는 에이전트 n에서 중간 결과를 가리킵니다. 줄은 모델, 지식 및 도구를 읽는 섹션에 에이전트 n을 연결합니다.</w:t>
        </w:r>
      </w:hyperlink>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이 패턴은 다양한 인사이트 또는 동일한 문제에 대한 접근 방식이 필요한 시나리오를 해결합니다. 순차적 처리 대신 모든 에이전트가 병렬로 작동하여 전체 런타임을 줄이고 문제 공간을 포괄적으로 검사합니다. 이 오케스트레이션 패턴은 'Fan-out/Fan-in' 클라우드 설계 패턴과 유사합니다. 각 에이전트의 결과는 최종 결과를 반환하기 위해 집계되는 경우가 많지만 필수는 아닙니다. 각 에이전트는 작업을 수행하기 위해 도구를 호출하거나 다른 데이터 저장소를 병렬로 업데이트하는 등 워크로드 내에서 자체 결과를 독립적으로 생성할 수 있습니다.</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에이전트는 독립적으로 작동하며 결과를 서로 전달하지 않습니다. 에이전트는 자체 오케스트레이션 접근 방식을 독립적인 처리의 일부로 사용하여 추가 AI 에이전트를 호출할 수 있습니다. 사용 가능한 에이전트는 처리에 사용할 수 있는 에이전트를 알고 있어야 합니다. 이 패턴은 등록된 모든 에이전트에 대한 결정적 호출과 작업 요구 사항에 따라 호출할 에이전트의 동적 선택을 모두 지원합니다.</w:t>
      </w:r>
    </w:p>
    <w:p w:rsidR="00000000" w:rsidDel="00000000" w:rsidP="00000000" w:rsidRDefault="00000000" w:rsidRPr="00000000" w14:paraId="00000086">
      <w:pPr>
        <w:pStyle w:val="Heading3"/>
        <w:keepNext w:val="0"/>
        <w:keepLines w:val="0"/>
        <w:pBdr>
          <w:top w:space="0" w:sz="0" w:val="nil"/>
          <w:left w:space="0" w:sz="0" w:val="nil"/>
          <w:bottom w:space="0" w:sz="0" w:val="nil"/>
          <w:right w:space="0" w:sz="0" w:val="nil"/>
          <w:between w:space="0" w:sz="0" w:val="nil"/>
        </w:pBdr>
        <w:shd w:fill="1f1f1f" w:val="clear"/>
        <w:spacing w:after="280" w:before="460" w:line="312" w:lineRule="auto"/>
        <w:jc w:val="center"/>
        <w:rPr>
          <w:b w:val="1"/>
          <w:bCs w:val="1"/>
          <w:color w:val="ffffff"/>
        </w:rPr>
      </w:pPr>
      <w:bookmarkStart w:colFirst="0" w:colLast="0" w:name="_ki77g5ytylbs" w:id="24"/>
      <w:bookmarkEnd w:id="24"/>
      <w:r w:rsidDel="00000000" w:rsidR="00000000" w:rsidRPr="00000000">
        <w:rPr>
          <w:rFonts w:ascii="Arial Unicode MS" w:cs="Arial Unicode MS" w:eastAsia="Arial Unicode MS" w:hAnsi="Arial Unicode MS"/>
          <w:b w:val="1"/>
          <w:bCs w:val="1"/>
          <w:color w:val="ffffff"/>
          <w:rtl w:val="0"/>
        </w:rPr>
        <w:t xml:space="preserve">동시 오케스트레이션을 사용하는 경우</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다음 시나리오에서 동시 오케스트레이션 패턴을 고려합니다.</w:t>
      </w:r>
    </w:p>
    <w:p w:rsidR="00000000" w:rsidDel="00000000" w:rsidP="00000000" w:rsidRDefault="00000000" w:rsidRPr="00000000" w14:paraId="00000088">
      <w:pPr>
        <w:numPr>
          <w:ilvl w:val="0"/>
          <w:numId w:val="27"/>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고정된 에이전트 집합을 사용하거나 특정 작업 요구 사항에 따라 AI 에이전트를 동적으로 선택하여 병렬로 실행할 수 있는 작업입니다.</w:t>
      </w:r>
    </w:p>
    <w:p w:rsidR="00000000" w:rsidDel="00000000" w:rsidP="00000000" w:rsidRDefault="00000000" w:rsidRPr="00000000" w14:paraId="00000089">
      <w:pPr>
        <w:numPr>
          <w:ilvl w:val="0"/>
          <w:numId w:val="2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여러 독립적인 관점이나 기술, 비즈니스 및 창의적인 접근 방식과 같은 다양한 전문화의 이점을 활용하는 작업으로, 모두 동일한 문제에 기여할 수 있습니다. 이 협업은 일반적으로 다음과 같은 다중 에이전트 의사 결정 기술을 특징으로 하는 시나리오에서 발생합니다.</w:t>
      </w:r>
    </w:p>
    <w:p w:rsidR="00000000" w:rsidDel="00000000" w:rsidP="00000000" w:rsidRDefault="00000000" w:rsidRPr="00000000" w14:paraId="0000008A">
      <w:pPr>
        <w:numPr>
          <w:ilvl w:val="1"/>
          <w:numId w:val="2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ffffff"/>
          <w:sz w:val="24"/>
          <w:szCs w:val="24"/>
          <w:rtl w:val="0"/>
        </w:rPr>
        <w:t xml:space="preserve">브레인스토밍</w:t>
      </w:r>
    </w:p>
    <w:p w:rsidR="00000000" w:rsidDel="00000000" w:rsidP="00000000" w:rsidRDefault="00000000" w:rsidRPr="00000000" w14:paraId="0000008B">
      <w:pPr>
        <w:numPr>
          <w:ilvl w:val="1"/>
          <w:numId w:val="2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ffffff"/>
          <w:sz w:val="24"/>
          <w:szCs w:val="24"/>
          <w:rtl w:val="0"/>
        </w:rPr>
        <w:t xml:space="preserve">앙상블 추론</w:t>
      </w:r>
    </w:p>
    <w:p w:rsidR="00000000" w:rsidDel="00000000" w:rsidP="00000000" w:rsidRDefault="00000000" w:rsidRPr="00000000" w14:paraId="0000008C">
      <w:pPr>
        <w:numPr>
          <w:ilvl w:val="1"/>
          <w:numId w:val="2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ffffff"/>
          <w:sz w:val="24"/>
          <w:szCs w:val="24"/>
          <w:rtl w:val="0"/>
        </w:rPr>
        <w:t xml:space="preserve">쿼럼 및 투표 기반 결정</w:t>
      </w:r>
    </w:p>
    <w:p w:rsidR="00000000" w:rsidDel="00000000" w:rsidP="00000000" w:rsidRDefault="00000000" w:rsidRPr="00000000" w14:paraId="0000008D">
      <w:pPr>
        <w:numPr>
          <w:ilvl w:val="0"/>
          <w:numId w:val="27"/>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병렬 처리가 대기 시간을 줄이는 시간에 민감한 시나리오입니다.</w:t>
      </w:r>
    </w:p>
    <w:p w:rsidR="00000000" w:rsidDel="00000000" w:rsidP="00000000" w:rsidRDefault="00000000" w:rsidRPr="00000000" w14:paraId="0000008E">
      <w:pPr>
        <w:pStyle w:val="Heading3"/>
        <w:keepNext w:val="0"/>
        <w:keepLines w:val="0"/>
        <w:pBdr>
          <w:top w:space="0" w:sz="0" w:val="nil"/>
          <w:left w:space="0" w:sz="0" w:val="nil"/>
          <w:bottom w:space="0" w:sz="0" w:val="nil"/>
          <w:right w:space="0" w:sz="0" w:val="nil"/>
          <w:between w:space="0" w:sz="0" w:val="nil"/>
        </w:pBdr>
        <w:shd w:fill="1f1f1f" w:val="clear"/>
        <w:spacing w:after="280" w:before="460" w:line="312" w:lineRule="auto"/>
        <w:jc w:val="center"/>
        <w:rPr>
          <w:b w:val="1"/>
          <w:bCs w:val="1"/>
          <w:color w:val="ffffff"/>
        </w:rPr>
      </w:pPr>
      <w:bookmarkStart w:colFirst="0" w:colLast="0" w:name="_6d36kd1v8yfe" w:id="25"/>
      <w:bookmarkEnd w:id="25"/>
      <w:r w:rsidDel="00000000" w:rsidR="00000000" w:rsidRPr="00000000">
        <w:rPr>
          <w:rFonts w:ascii="Arial Unicode MS" w:cs="Arial Unicode MS" w:eastAsia="Arial Unicode MS" w:hAnsi="Arial Unicode MS"/>
          <w:b w:val="1"/>
          <w:bCs w:val="1"/>
          <w:color w:val="ffffff"/>
          <w:rtl w:val="0"/>
        </w:rPr>
        <w:t xml:space="preserve">동시 오케스트레이션을 피해야 하는 경우</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다음 시나리오에서는 이 오케스트레이션 패턴을 사용하지 않습니다.</w:t>
      </w:r>
    </w:p>
    <w:p w:rsidR="00000000" w:rsidDel="00000000" w:rsidP="00000000" w:rsidRDefault="00000000" w:rsidRPr="00000000" w14:paraId="00000090">
      <w:pPr>
        <w:numPr>
          <w:ilvl w:val="0"/>
          <w:numId w:val="36"/>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에이전트는 서로의 작업을 기반으로 빌드하거나 특정 시퀀스에서 누적 컨텍스트를 필요로 합니다.</w:t>
      </w:r>
    </w:p>
    <w:p w:rsidR="00000000" w:rsidDel="00000000" w:rsidP="00000000" w:rsidRDefault="00000000" w:rsidRPr="00000000" w14:paraId="00000091">
      <w:pPr>
        <w:numPr>
          <w:ilvl w:val="0"/>
          <w:numId w:val="3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작업에는 정의된 시퀀스에서 실행된 특정 작업 순서 또는 결정적이고 재현 가능한 결과가 필요합니다.</w:t>
      </w:r>
    </w:p>
    <w:p w:rsidR="00000000" w:rsidDel="00000000" w:rsidP="00000000" w:rsidRDefault="00000000" w:rsidRPr="00000000" w14:paraId="00000092">
      <w:pPr>
        <w:numPr>
          <w:ilvl w:val="0"/>
          <w:numId w:val="3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모델 할당량과 같은 리소스 제약 조건은 병렬 처리를 비효율적이거나 불가능하게 만듭니다.</w:t>
      </w:r>
    </w:p>
    <w:p w:rsidR="00000000" w:rsidDel="00000000" w:rsidP="00000000" w:rsidRDefault="00000000" w:rsidRPr="00000000" w14:paraId="00000093">
      <w:pPr>
        <w:numPr>
          <w:ilvl w:val="0"/>
          <w:numId w:val="3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에이전트는 동시에 실행되는 동안 공유 상태 또는 외부 시스템에 대한 변경 내용을 안정적으로 조정할 수 없습니다.</w:t>
      </w:r>
    </w:p>
    <w:p w:rsidR="00000000" w:rsidDel="00000000" w:rsidP="00000000" w:rsidRDefault="00000000" w:rsidRPr="00000000" w14:paraId="00000094">
      <w:pPr>
        <w:numPr>
          <w:ilvl w:val="0"/>
          <w:numId w:val="3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각 에이전트의 모순되거나 충돌하는 결과를 처리하기 위한 명확한 충돌 해결 전략은 없습니다.</w:t>
      </w:r>
    </w:p>
    <w:p w:rsidR="00000000" w:rsidDel="00000000" w:rsidP="00000000" w:rsidRDefault="00000000" w:rsidRPr="00000000" w14:paraId="00000095">
      <w:pPr>
        <w:numPr>
          <w:ilvl w:val="0"/>
          <w:numId w:val="36"/>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결과 집계 논리가 너무 복잡하거나 결과의 품질을 낮춥니다.</w:t>
      </w:r>
    </w:p>
    <w:p w:rsidR="00000000" w:rsidDel="00000000" w:rsidP="00000000" w:rsidRDefault="00000000" w:rsidRPr="00000000" w14:paraId="00000096">
      <w:pPr>
        <w:pStyle w:val="Heading3"/>
        <w:keepNext w:val="0"/>
        <w:keepLines w:val="0"/>
        <w:pBdr>
          <w:top w:space="0" w:sz="0" w:val="nil"/>
          <w:left w:space="0" w:sz="0" w:val="nil"/>
          <w:bottom w:space="0" w:sz="0" w:val="nil"/>
          <w:right w:space="0" w:sz="0" w:val="nil"/>
          <w:between w:space="0" w:sz="0" w:val="nil"/>
        </w:pBdr>
        <w:shd w:fill="1f1f1f" w:val="clear"/>
        <w:spacing w:after="280" w:before="460" w:line="312" w:lineRule="auto"/>
        <w:jc w:val="center"/>
        <w:rPr>
          <w:b w:val="1"/>
          <w:bCs w:val="1"/>
          <w:color w:val="ffffff"/>
        </w:rPr>
      </w:pPr>
      <w:bookmarkStart w:colFirst="0" w:colLast="0" w:name="_ydpktcfw2glw" w:id="26"/>
      <w:bookmarkEnd w:id="26"/>
      <w:r w:rsidDel="00000000" w:rsidR="00000000" w:rsidRPr="00000000">
        <w:rPr>
          <w:rFonts w:ascii="Arial Unicode MS" w:cs="Arial Unicode MS" w:eastAsia="Arial Unicode MS" w:hAnsi="Arial Unicode MS"/>
          <w:b w:val="1"/>
          <w:bCs w:val="1"/>
          <w:color w:val="ffffff"/>
          <w:rtl w:val="0"/>
        </w:rPr>
        <w:t xml:space="preserve">동시 오케스트레이션 예제</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금융 서비스 회사는 다양한 유형의 분석을 전문으로 하는 동시 에이전트를 사용하여 동일한 주식을 동시에 평가하는 지능형 애플리케이션을 구축했습니다. 각 에이전트는 신속한 투자 결정을 위한 다양하고 시간에 민감한 입력을 제공하는 특수한 관점에서 인사이트를 제공합니다.</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color w:val="ffffff"/>
          <w:sz w:val="24"/>
          <w:szCs w:val="24"/>
        </w:rPr>
        <w:drawing>
          <wp:inline distB="114300" distT="114300" distL="114300" distR="114300">
            <wp:extent cx="635000" cy="635000"/>
            <wp:effectExtent b="0" l="0" r="0" t="0"/>
            <wp:docPr descr="주식을 평가하기 위한 동시 오케스트레이션을 보여 주는 다이어그램" id="4" name="image4.png"/>
            <a:graphic>
              <a:graphicData uri="http://schemas.openxmlformats.org/drawingml/2006/picture">
                <pic:pic>
                  <pic:nvPicPr>
                    <pic:cNvPr descr="주식을 평가하기 위한 동시 오케스트레이션을 보여 주는 다이어그램" id="0" name="image4.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1f1f1f" w:val="clear"/>
        <w:spacing w:after="0" w:before="220" w:lineRule="auto"/>
        <w:ind w:left="-20" w:right="-20" w:firstLine="0"/>
        <w:rPr>
          <w:color w:val="75b6e7"/>
          <w:sz w:val="24"/>
          <w:szCs w:val="24"/>
        </w:rPr>
      </w:pPr>
      <w:hyperlink r:id="rId30">
        <w:r w:rsidDel="00000000" w:rsidR="00000000" w:rsidRPr="00000000">
          <w:rPr>
            <w:color w:val="75b6e7"/>
            <w:sz w:val="24"/>
            <w:szCs w:val="24"/>
            <w:rtl w:val="0"/>
          </w:rPr>
          <w:t xml:space="preserve">이미지에는 세 개의 주요 섹션이 포함되어 있습니다. 위쪽 섹션에서 화살표는 Ticker 기호에서 주식 분석 에이전트로 가리킵니다. 선은 모델, 교환 기호 매핑 지식을 주식 분석 에이전트에 연결합니다. 화살표는 주식 분석 에이전트에서 결합된 중간 결과를 기반으로 하는 증거에 의해 뒷받침되는 '결정' 섹션을 가리킵니다. 한 줄은 주식 분석 에이전트를 4개의 개별 섹션을 가리키는 줄에 연결합니다. 이러한 섹션은 기본 분석 에이전트, 기술 분석 에이전트, 감정 분석 에이전트 및 ESG 에이전트의 네 가지 개별 흐름입니다. 선은 모델을 기본 분석 에이전트 흐름에 연결합니다. 화살표는 기본 분석 에이전트 흐름에서 중간 결과로의 점을 가리킵니다. 기본 분석 에이전트 흐름의 한 줄은 재무 및 수익 분석 에이전트와 경쟁 분석 에이전트의 두 흐름으로 분할됩니다. 한 줄은 재무 및 수익 분석 에이전트를 모델, 보고된 재무 지식을 읽는 섹션에 연결합니다. 한 줄은 경쟁 분석 에이전트를 모델, 경쟁 지식을 읽는 섹션에 연결합니다. 화살표는 기술 분석 에이전트에서 중간 결과를 가리킵니다. 한 줄은 기술 분석 에이전트를 미세 조정된 모델, 시장 API를 읽는 섹션에 연결합니다. 화살표는 감정 분석 에이전트에서 중간 결과를 가리킵니다. 줄은 감정 분석 에이전트를 모델, 소셜 API, 뉴스 API를 읽는 섹션에 연결합니다. 화살표는 ESG 에이전트에서 중간 결과를 가리킵니다. 줄은 모델, ESG 지식을 읽는 섹션에 ESG 에이전트를 연결합니다.</w:t>
        </w:r>
      </w:hyperlink>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시스템은 병렬로 실행되는 4개의 특수 에이전트에 동일한 시세 기호를 디스패치하여 주식 분석 요청을 처리합니다.</w:t>
      </w:r>
    </w:p>
    <w:p w:rsidR="00000000" w:rsidDel="00000000" w:rsidP="00000000" w:rsidRDefault="00000000" w:rsidRPr="00000000" w14:paraId="0000009B">
      <w:pPr>
        <w:numPr>
          <w:ilvl w:val="0"/>
          <w:numId w:val="35"/>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Fonts w:ascii="Arial Unicode MS" w:cs="Arial Unicode MS" w:eastAsia="Arial Unicode MS" w:hAnsi="Arial Unicode MS"/>
          <w:i w:val="1"/>
          <w:iCs w:val="1"/>
          <w:color w:val="ffffff"/>
          <w:sz w:val="24"/>
          <w:szCs w:val="24"/>
          <w:rtl w:val="0"/>
        </w:rPr>
        <w:t xml:space="preserve">기본 분석 에이전트</w:t>
      </w:r>
      <w:r w:rsidDel="00000000" w:rsidR="00000000" w:rsidRPr="00000000">
        <w:rPr>
          <w:rFonts w:ascii="Arial Unicode MS" w:cs="Arial Unicode MS" w:eastAsia="Arial Unicode MS" w:hAnsi="Arial Unicode MS"/>
          <w:color w:val="ffffff"/>
          <w:sz w:val="24"/>
          <w:szCs w:val="24"/>
          <w:rtl w:val="0"/>
        </w:rPr>
        <w:t xml:space="preserve">는 재무제표, 수익 추세 및 경쟁력 있는 위치를 평가하여 본질적인 가치를 평가합니다.</w:t>
      </w:r>
    </w:p>
    <w:p w:rsidR="00000000" w:rsidDel="00000000" w:rsidP="00000000" w:rsidRDefault="00000000" w:rsidRPr="00000000" w14:paraId="0000009C">
      <w:pPr>
        <w:numPr>
          <w:ilvl w:val="0"/>
          <w:numId w:val="3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i w:val="1"/>
          <w:iCs w:val="1"/>
          <w:color w:val="ffffff"/>
          <w:sz w:val="24"/>
          <w:szCs w:val="24"/>
          <w:rtl w:val="0"/>
        </w:rPr>
        <w:t xml:space="preserve">기술 분석 에이전트</w:t>
      </w:r>
      <w:r w:rsidDel="00000000" w:rsidR="00000000" w:rsidRPr="00000000">
        <w:rPr>
          <w:rFonts w:ascii="Arial Unicode MS" w:cs="Arial Unicode MS" w:eastAsia="Arial Unicode MS" w:hAnsi="Arial Unicode MS"/>
          <w:color w:val="ffffff"/>
          <w:sz w:val="24"/>
          <w:szCs w:val="24"/>
          <w:rtl w:val="0"/>
        </w:rPr>
        <w:t xml:space="preserve">는 가격 패턴, 볼륨 지표 및 모멘텀 신호를 검사하여 거래 기회를 식별합니다.</w:t>
      </w:r>
    </w:p>
    <w:p w:rsidR="00000000" w:rsidDel="00000000" w:rsidP="00000000" w:rsidRDefault="00000000" w:rsidRPr="00000000" w14:paraId="0000009D">
      <w:pPr>
        <w:numPr>
          <w:ilvl w:val="0"/>
          <w:numId w:val="3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i w:val="1"/>
          <w:iCs w:val="1"/>
          <w:color w:val="ffffff"/>
          <w:sz w:val="24"/>
          <w:szCs w:val="24"/>
          <w:rtl w:val="0"/>
        </w:rPr>
        <w:t xml:space="preserve">감정 분석 에이전트</w:t>
      </w:r>
      <w:r w:rsidDel="00000000" w:rsidR="00000000" w:rsidRPr="00000000">
        <w:rPr>
          <w:rFonts w:ascii="Arial Unicode MS" w:cs="Arial Unicode MS" w:eastAsia="Arial Unicode MS" w:hAnsi="Arial Unicode MS"/>
          <w:color w:val="ffffff"/>
          <w:sz w:val="24"/>
          <w:szCs w:val="24"/>
          <w:rtl w:val="0"/>
        </w:rPr>
        <w:t xml:space="preserve">는 뉴스 기사, 소셜 미디어 멘션 및 애널리스트 보고서를 처리하여 시장 감정과 투자자의 신뢰를 측정합니다.</w:t>
      </w:r>
    </w:p>
    <w:p w:rsidR="00000000" w:rsidDel="00000000" w:rsidP="00000000" w:rsidRDefault="00000000" w:rsidRPr="00000000" w14:paraId="0000009E">
      <w:pPr>
        <w:numPr>
          <w:ilvl w:val="0"/>
          <w:numId w:val="35"/>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Fonts w:ascii="Arial Unicode MS" w:cs="Arial Unicode MS" w:eastAsia="Arial Unicode MS" w:hAnsi="Arial Unicode MS"/>
          <w:i w:val="1"/>
          <w:iCs w:val="1"/>
          <w:color w:val="ffffff"/>
          <w:sz w:val="24"/>
          <w:szCs w:val="24"/>
          <w:rtl w:val="0"/>
        </w:rPr>
        <w:t xml:space="preserve">ESG(환경, 사회 및 거버넌스) 에이전트</w:t>
      </w:r>
      <w:r w:rsidDel="00000000" w:rsidR="00000000" w:rsidRPr="00000000">
        <w:rPr>
          <w:rFonts w:ascii="Arial Unicode MS" w:cs="Arial Unicode MS" w:eastAsia="Arial Unicode MS" w:hAnsi="Arial Unicode MS"/>
          <w:color w:val="ffffff"/>
          <w:sz w:val="24"/>
          <w:szCs w:val="24"/>
          <w:rtl w:val="0"/>
        </w:rPr>
        <w:t xml:space="preserve">는 환경 영향, 사회적 책임 및 거버넌스 사례 보고서를 검토하여 지속 가능성 위험 및 기회를 평가합니다.</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그런 다음, 이러한 독립적인 결과를 포괄적인 투자 권장 사항으로 결합하여 포트폴리오 관리자가 정보에 입각한 결정을 신속하게 내릴 수 있도록 합니다.</w:t>
      </w:r>
    </w:p>
    <w:p w:rsidR="00000000" w:rsidDel="00000000" w:rsidP="00000000" w:rsidRDefault="00000000" w:rsidRPr="00000000" w14:paraId="000000A0">
      <w:pPr>
        <w:pStyle w:val="Heading2"/>
        <w:keepNext w:val="0"/>
        <w:keepLines w:val="0"/>
        <w:pBdr>
          <w:top w:space="0" w:sz="0" w:val="nil"/>
          <w:left w:space="0" w:sz="0" w:val="nil"/>
          <w:bottom w:space="0" w:sz="0" w:val="nil"/>
          <w:right w:space="0" w:sz="0" w:val="nil"/>
          <w:between w:space="0" w:sz="0" w:val="nil"/>
        </w:pBdr>
        <w:shd w:fill="1f1f1f" w:val="clear"/>
        <w:spacing w:after="180" w:before="480" w:line="312" w:lineRule="auto"/>
        <w:jc w:val="center"/>
        <w:rPr>
          <w:b w:val="1"/>
          <w:bCs w:val="1"/>
          <w:color w:val="ffffff"/>
          <w:sz w:val="36"/>
          <w:szCs w:val="36"/>
        </w:rPr>
      </w:pPr>
      <w:bookmarkStart w:colFirst="0" w:colLast="0" w:name="_3i7et5y5o3ly" w:id="27"/>
      <w:bookmarkEnd w:id="27"/>
      <w:r w:rsidDel="00000000" w:rsidR="00000000" w:rsidRPr="00000000">
        <w:rPr>
          <w:rFonts w:ascii="Arial Unicode MS" w:cs="Arial Unicode MS" w:eastAsia="Arial Unicode MS" w:hAnsi="Arial Unicode MS"/>
          <w:b w:val="1"/>
          <w:bCs w:val="1"/>
          <w:color w:val="ffffff"/>
          <w:sz w:val="36"/>
          <w:szCs w:val="36"/>
          <w:rtl w:val="0"/>
        </w:rPr>
        <w:t xml:space="preserve">그룹 채팅 조정</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그룹 채팅 오케스트레이션 패턴을 사용하면 여러 에이전트가 토론을 통해 공동 작업하는 공유 대화 스레드에 참여하여 문제를 해결하거나, 결정을 내리거나, 작업의 유효성을 검사할 수 있습니다. 채팅 관리자는 다음에 응답할 수 있는 에이전트를 결정하고 협업 브레인스토밍에서 구조적 품질 게이트에 이르기까지 다양한 상호 작용 모드를 관리하여 흐름을 조정합니다.</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color w:val="ffffff"/>
          <w:sz w:val="24"/>
          <w:szCs w:val="24"/>
        </w:rPr>
        <w:drawing>
          <wp:inline distB="114300" distT="114300" distL="114300" distR="114300">
            <wp:extent cx="635000" cy="635000"/>
            <wp:effectExtent b="0" l="0" r="0" t="0"/>
            <wp:docPr descr="여러 에이전트가 관리되는 대화에 참여하는 그룹 채팅 오케스트레이션을 보여 주는 다이어그램 중앙 채팅 관리자는 토론 흐름을 조정합니다." id="16" name="image16.png"/>
            <a:graphic>
              <a:graphicData uri="http://schemas.openxmlformats.org/drawingml/2006/picture">
                <pic:pic>
                  <pic:nvPicPr>
                    <pic:cNvPr descr="여러 에이전트가 관리되는 대화에 참여하는 그룹 채팅 오케스트레이션을 보여 주는 다이어그램 중앙 채팅 관리자는 토론 흐름을 조정합니다." id="0" name="image16.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1f1f1f" w:val="clear"/>
        <w:spacing w:after="0" w:before="220" w:lineRule="auto"/>
        <w:ind w:left="-20" w:right="-20" w:firstLine="0"/>
        <w:rPr>
          <w:color w:val="75b6e7"/>
          <w:sz w:val="24"/>
          <w:szCs w:val="24"/>
        </w:rPr>
      </w:pPr>
      <w:hyperlink r:id="rId31">
        <w:r w:rsidDel="00000000" w:rsidR="00000000" w:rsidRPr="00000000">
          <w:rPr>
            <w:color w:val="75b6e7"/>
            <w:sz w:val="24"/>
            <w:szCs w:val="24"/>
            <w:rtl w:val="0"/>
          </w:rPr>
          <w:t xml:space="preserve">이미지는 화살표와 연결선이 있는 여러 섹션을 보여 줍니다. 화살표는 입력에서 그룹 채팅 관리자로 가리킵니다. 모델에서 시작한 화살표가 그룹 채팅 관리자를 거쳐 누적 채팅 스레드를 가리킵니다. 이 줄 아래의 섹션에서는 누적된 컨텍스트에 따라 새 그룹 지침을 읽습니다. 줄은 "휴먼 채팅 참가자 또는 관찰자"라는 섹션에 연결됩니다. 화살표는 그룹 채팅 관리자에서 에이전트 2로 가리킵니다. 양면 화살표는 줄임표가 있는 레이블이 지정되지 않은 상자인 에이전트 1과 에이전트 n을 연결합니다. 줄은 에이전트 1, 에이전트 2, 레이블이 지정되지 않은 상자 및 에이전트 n을 연결합니다. 줄은 에이전트 1을 모델 및 지식에 연결합니다. 한 줄은 에이전트 2를 모델 및 지식에 연결합니다. 줄은 에이전트 n을 모델 및 지식에 연결합니다. 화살표는 "에이전트의 채팅 출력"이라고 표시된 섹션에서 "누적 채팅 스레드"로 가리킵니다. 한 줄은 누적 채팅 스레드를 결과에 연결합니다.</w:t>
        </w:r>
      </w:hyperlink>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이 패턴은 의사 결정에 도달하기 위해 그룹 토론을 통해 가장 잘 수행되는 시나리오를 해결합니다. 이러한 시나리오에는 공동 작업 아이디어, 구조적 유효성 검사 또는 품질 관리 프로세스가 포함될 수 있습니다. 이 패턴은 자유로운 브레인스토밍에서 고정 역할 및 승인 게이트가 있는 공식 검토 워크플로에 이르기까지 다양한 상호 작용 모드를 지원합니다.</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이 패턴은 사용자가 필요에 따라 동적 채팅 관리자 책임을 맡아 생산성을 높이는 대화를 안내할 수 있는 휴먼 인더 루프 시나리오에 적합합니다. 이 오케스트레이션 패턴에서 에이전트는 일반적으로 </w:t>
      </w:r>
      <w:r w:rsidDel="00000000" w:rsidR="00000000" w:rsidRPr="00000000">
        <w:rPr>
          <w:rFonts w:ascii="Arial Unicode MS" w:cs="Arial Unicode MS" w:eastAsia="Arial Unicode MS" w:hAnsi="Arial Unicode MS"/>
          <w:i w:val="1"/>
          <w:iCs w:val="1"/>
          <w:color w:val="ffffff"/>
          <w:sz w:val="24"/>
          <w:szCs w:val="24"/>
          <w:rtl w:val="0"/>
        </w:rPr>
        <w:t xml:space="preserve">읽기 전용</w:t>
      </w:r>
      <w:r w:rsidDel="00000000" w:rsidR="00000000" w:rsidRPr="00000000">
        <w:rPr>
          <w:rFonts w:ascii="Arial Unicode MS" w:cs="Arial Unicode MS" w:eastAsia="Arial Unicode MS" w:hAnsi="Arial Unicode MS"/>
          <w:color w:val="ffffff"/>
          <w:sz w:val="24"/>
          <w:szCs w:val="24"/>
          <w:rtl w:val="0"/>
        </w:rPr>
        <w:t xml:space="preserve"> 모드입니다. 실행 중인 시스템을 변경하는 데 도구를 사용하지 않습니다.</w:t>
      </w:r>
    </w:p>
    <w:p w:rsidR="00000000" w:rsidDel="00000000" w:rsidP="00000000" w:rsidRDefault="00000000" w:rsidRPr="00000000" w14:paraId="000000A6">
      <w:pPr>
        <w:pStyle w:val="Heading3"/>
        <w:keepNext w:val="0"/>
        <w:keepLines w:val="0"/>
        <w:pBdr>
          <w:top w:space="0" w:sz="0" w:val="nil"/>
          <w:left w:space="0" w:sz="0" w:val="nil"/>
          <w:bottom w:space="0" w:sz="0" w:val="nil"/>
          <w:right w:space="0" w:sz="0" w:val="nil"/>
          <w:between w:space="0" w:sz="0" w:val="nil"/>
        </w:pBdr>
        <w:shd w:fill="1f1f1f" w:val="clear"/>
        <w:spacing w:after="280" w:before="460" w:line="312" w:lineRule="auto"/>
        <w:jc w:val="center"/>
        <w:rPr>
          <w:b w:val="1"/>
          <w:bCs w:val="1"/>
          <w:color w:val="ffffff"/>
        </w:rPr>
      </w:pPr>
      <w:bookmarkStart w:colFirst="0" w:colLast="0" w:name="_vrwdj8iju7if" w:id="28"/>
      <w:bookmarkEnd w:id="28"/>
      <w:r w:rsidDel="00000000" w:rsidR="00000000" w:rsidRPr="00000000">
        <w:rPr>
          <w:rFonts w:ascii="Arial Unicode MS" w:cs="Arial Unicode MS" w:eastAsia="Arial Unicode MS" w:hAnsi="Arial Unicode MS"/>
          <w:b w:val="1"/>
          <w:bCs w:val="1"/>
          <w:color w:val="ffffff"/>
          <w:rtl w:val="0"/>
        </w:rPr>
        <w:t xml:space="preserve">그룹 채팅 오케스트레이션을 사용하는 경우</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해결하고자 하는 시나리오를 자발적인 공동 작업이나 반복적인 검사자-확인자 루프를 통해 해결할 수 있는 경우에는 그룹 채팅 조정을 고려하십시오. 이러한 모든 접근 방식은 실시간 인간의 감독 또는 참여를 지원합니다. 루프의 모든 에이전트와 인간은 출력을 단일 누적 스레드로 내보내므로 이 패턴은 투명성과 감사 가능성을 제공합니다.</w:t>
      </w:r>
    </w:p>
    <w:p w:rsidR="00000000" w:rsidDel="00000000" w:rsidP="00000000" w:rsidRDefault="00000000" w:rsidRPr="00000000" w14:paraId="000000A8">
      <w:pPr>
        <w:pStyle w:val="Heading4"/>
        <w:keepNext w:val="0"/>
        <w:keepLines w:val="0"/>
        <w:pBdr>
          <w:top w:space="0" w:sz="0" w:val="nil"/>
          <w:left w:space="0" w:sz="0" w:val="nil"/>
          <w:bottom w:space="0" w:sz="0" w:val="nil"/>
          <w:right w:space="0" w:sz="0" w:val="nil"/>
          <w:between w:space="0" w:sz="0" w:val="nil"/>
        </w:pBdr>
        <w:shd w:fill="1f1f1f" w:val="clear"/>
        <w:spacing w:after="100" w:before="540" w:line="312" w:lineRule="auto"/>
        <w:jc w:val="center"/>
        <w:rPr>
          <w:b w:val="1"/>
          <w:bCs w:val="1"/>
          <w:color w:val="ffffff"/>
        </w:rPr>
      </w:pPr>
      <w:bookmarkStart w:colFirst="0" w:colLast="0" w:name="_jrkja4c4wyb7" w:id="29"/>
      <w:bookmarkEnd w:id="29"/>
      <w:r w:rsidDel="00000000" w:rsidR="00000000" w:rsidRPr="00000000">
        <w:rPr>
          <w:rFonts w:ascii="Arial Unicode MS" w:cs="Arial Unicode MS" w:eastAsia="Arial Unicode MS" w:hAnsi="Arial Unicode MS"/>
          <w:b w:val="1"/>
          <w:bCs w:val="1"/>
          <w:color w:val="ffffff"/>
          <w:rtl w:val="0"/>
        </w:rPr>
        <w:t xml:space="preserve">공동 작업 시나리오</w:t>
      </w:r>
    </w:p>
    <w:p w:rsidR="00000000" w:rsidDel="00000000" w:rsidP="00000000" w:rsidRDefault="00000000" w:rsidRPr="00000000" w14:paraId="000000A9">
      <w:pPr>
        <w:numPr>
          <w:ilvl w:val="0"/>
          <w:numId w:val="33"/>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서로 다른 관점과 지식 소스를 가진 에이전트가 채팅에 대한 서로의 기여를 기반으로 하는 창의적인 브레인스토밍 세션</w:t>
      </w:r>
    </w:p>
    <w:p w:rsidR="00000000" w:rsidDel="00000000" w:rsidP="00000000" w:rsidRDefault="00000000" w:rsidRPr="00000000" w14:paraId="000000AA">
      <w:pPr>
        <w:numPr>
          <w:ilvl w:val="0"/>
          <w:numId w:val="3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토론과 합의 구축을 통해 이익을 얻는 의사 결정 프로세스</w:t>
      </w:r>
    </w:p>
    <w:p w:rsidR="00000000" w:rsidDel="00000000" w:rsidP="00000000" w:rsidRDefault="00000000" w:rsidRPr="00000000" w14:paraId="000000AB">
      <w:pPr>
        <w:numPr>
          <w:ilvl w:val="0"/>
          <w:numId w:val="3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토론을 통해 반복적인 구체화가 필요한 의사 결정 시나리오</w:t>
      </w:r>
    </w:p>
    <w:p w:rsidR="00000000" w:rsidDel="00000000" w:rsidP="00000000" w:rsidRDefault="00000000" w:rsidRPr="00000000" w14:paraId="000000AC">
      <w:pPr>
        <w:numPr>
          <w:ilvl w:val="0"/>
          <w:numId w:val="33"/>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기능 간 대화가 필요한 다학제 문제</w:t>
      </w:r>
    </w:p>
    <w:p w:rsidR="00000000" w:rsidDel="00000000" w:rsidP="00000000" w:rsidRDefault="00000000" w:rsidRPr="00000000" w14:paraId="000000AD">
      <w:pPr>
        <w:pStyle w:val="Heading4"/>
        <w:keepNext w:val="0"/>
        <w:keepLines w:val="0"/>
        <w:pBdr>
          <w:top w:space="0" w:sz="0" w:val="nil"/>
          <w:left w:space="0" w:sz="0" w:val="nil"/>
          <w:bottom w:space="0" w:sz="0" w:val="nil"/>
          <w:right w:space="0" w:sz="0" w:val="nil"/>
          <w:between w:space="0" w:sz="0" w:val="nil"/>
        </w:pBdr>
        <w:shd w:fill="1f1f1f" w:val="clear"/>
        <w:spacing w:after="100" w:before="540" w:line="312" w:lineRule="auto"/>
        <w:jc w:val="center"/>
        <w:rPr>
          <w:b w:val="1"/>
          <w:bCs w:val="1"/>
          <w:color w:val="ffffff"/>
        </w:rPr>
      </w:pPr>
      <w:bookmarkStart w:colFirst="0" w:colLast="0" w:name="_edh8ivegd8hi" w:id="30"/>
      <w:bookmarkEnd w:id="30"/>
      <w:r w:rsidDel="00000000" w:rsidR="00000000" w:rsidRPr="00000000">
        <w:rPr>
          <w:rFonts w:ascii="Arial Unicode MS" w:cs="Arial Unicode MS" w:eastAsia="Arial Unicode MS" w:hAnsi="Arial Unicode MS"/>
          <w:b w:val="1"/>
          <w:bCs w:val="1"/>
          <w:color w:val="ffffff"/>
          <w:rtl w:val="0"/>
        </w:rPr>
        <w:t xml:space="preserve">유효성 검사 및 품질 관리 시나리오</w:t>
      </w:r>
    </w:p>
    <w:p w:rsidR="00000000" w:rsidDel="00000000" w:rsidP="00000000" w:rsidRDefault="00000000" w:rsidRPr="00000000" w14:paraId="000000AE">
      <w:pPr>
        <w:numPr>
          <w:ilvl w:val="0"/>
          <w:numId w:val="21"/>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구조적 검토 프로세스 및 반복을 포함하는 품질 보증 요구 사항</w:t>
      </w:r>
    </w:p>
    <w:p w:rsidR="00000000" w:rsidDel="00000000" w:rsidP="00000000" w:rsidRDefault="00000000" w:rsidRPr="00000000" w14:paraId="000000AF">
      <w:pPr>
        <w:numPr>
          <w:ilvl w:val="0"/>
          <w:numId w:val="2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여러 전문가의 관점이 필요한 규정 준수 및 규정 유효성 검사</w:t>
      </w:r>
    </w:p>
    <w:p w:rsidR="00000000" w:rsidDel="00000000" w:rsidP="00000000" w:rsidRDefault="00000000" w:rsidRPr="00000000" w14:paraId="000000B0">
      <w:pPr>
        <w:numPr>
          <w:ilvl w:val="0"/>
          <w:numId w:val="21"/>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만들기와 유효성 검사 간의 문제를 명확하게 구분하여 편집 검토가 필요한 콘텐츠 만들기 워크플로</w:t>
      </w:r>
    </w:p>
    <w:p w:rsidR="00000000" w:rsidDel="00000000" w:rsidP="00000000" w:rsidRDefault="00000000" w:rsidRPr="00000000" w14:paraId="000000B1">
      <w:pPr>
        <w:pStyle w:val="Heading3"/>
        <w:keepNext w:val="0"/>
        <w:keepLines w:val="0"/>
        <w:pBdr>
          <w:top w:space="0" w:sz="0" w:val="nil"/>
          <w:left w:space="0" w:sz="0" w:val="nil"/>
          <w:bottom w:space="0" w:sz="0" w:val="nil"/>
          <w:right w:space="0" w:sz="0" w:val="nil"/>
          <w:between w:space="0" w:sz="0" w:val="nil"/>
        </w:pBdr>
        <w:shd w:fill="1f1f1f" w:val="clear"/>
        <w:spacing w:after="280" w:before="460" w:line="312" w:lineRule="auto"/>
        <w:jc w:val="center"/>
        <w:rPr>
          <w:b w:val="1"/>
          <w:bCs w:val="1"/>
          <w:color w:val="ffffff"/>
        </w:rPr>
      </w:pPr>
      <w:bookmarkStart w:colFirst="0" w:colLast="0" w:name="_xa9uaumgu4s7" w:id="31"/>
      <w:bookmarkEnd w:id="31"/>
      <w:r w:rsidDel="00000000" w:rsidR="00000000" w:rsidRPr="00000000">
        <w:rPr>
          <w:rFonts w:ascii="Arial Unicode MS" w:cs="Arial Unicode MS" w:eastAsia="Arial Unicode MS" w:hAnsi="Arial Unicode MS"/>
          <w:b w:val="1"/>
          <w:bCs w:val="1"/>
          <w:color w:val="ffffff"/>
          <w:rtl w:val="0"/>
        </w:rPr>
        <w:t xml:space="preserve">그룹 채팅 오케스트레이션을 피해야 하는 경우</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다음 시나리오에서는 이 패턴을 사용하지 않습니다.</w:t>
      </w:r>
    </w:p>
    <w:p w:rsidR="00000000" w:rsidDel="00000000" w:rsidP="00000000" w:rsidRDefault="00000000" w:rsidRPr="00000000" w14:paraId="000000B3">
      <w:pPr>
        <w:numPr>
          <w:ilvl w:val="0"/>
          <w:numId w:val="32"/>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간단한 작업 위임 또는 선형 파이프라인 처리로 충분합니다.</w:t>
      </w:r>
    </w:p>
    <w:p w:rsidR="00000000" w:rsidDel="00000000" w:rsidP="00000000" w:rsidRDefault="00000000" w:rsidRPr="00000000" w14:paraId="000000B4">
      <w:pPr>
        <w:numPr>
          <w:ilvl w:val="0"/>
          <w:numId w:val="3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실시간 처리 요구 사항은 토론 오버헤드를 용인할 수 없습니다.</w:t>
      </w:r>
    </w:p>
    <w:p w:rsidR="00000000" w:rsidDel="00000000" w:rsidP="00000000" w:rsidRDefault="00000000" w:rsidRPr="00000000" w14:paraId="000000B5">
      <w:pPr>
        <w:numPr>
          <w:ilvl w:val="0"/>
          <w:numId w:val="3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토론 없이 명확한 계층적 의사 결정 또는 결정적 워크플로가 더 적합합니다.</w:t>
      </w:r>
    </w:p>
    <w:p w:rsidR="00000000" w:rsidDel="00000000" w:rsidP="00000000" w:rsidRDefault="00000000" w:rsidRPr="00000000" w14:paraId="000000B6">
      <w:pPr>
        <w:numPr>
          <w:ilvl w:val="0"/>
          <w:numId w:val="32"/>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채팅 관리자는 작업이 완료되었는지 여부를 결정하는 객관적인 방법이 없습니다.</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대화 흐름을 관리하고 무한 루프를 방지하려면 특히 더 많은 에이전트가 제어를 유지 관리하기가 더 어려워짐에 따라 주의해야 합니다. 효과적인 제어를 유지하려면 그룹 채팅 오케스트레이션을 3개 이하의 에이전트로 제한하는 것이 좋습니다.</w:t>
      </w:r>
    </w:p>
    <w:p w:rsidR="00000000" w:rsidDel="00000000" w:rsidP="00000000" w:rsidRDefault="00000000" w:rsidRPr="00000000" w14:paraId="000000B8">
      <w:pPr>
        <w:pStyle w:val="Heading3"/>
        <w:keepNext w:val="0"/>
        <w:keepLines w:val="0"/>
        <w:pBdr>
          <w:top w:space="0" w:sz="0" w:val="nil"/>
          <w:left w:space="0" w:sz="0" w:val="nil"/>
          <w:bottom w:space="0" w:sz="0" w:val="nil"/>
          <w:right w:space="0" w:sz="0" w:val="nil"/>
          <w:between w:space="0" w:sz="0" w:val="nil"/>
        </w:pBdr>
        <w:shd w:fill="1f1f1f" w:val="clear"/>
        <w:spacing w:after="280" w:before="460" w:line="312" w:lineRule="auto"/>
        <w:jc w:val="center"/>
        <w:rPr>
          <w:b w:val="1"/>
          <w:bCs w:val="1"/>
          <w:color w:val="ffffff"/>
        </w:rPr>
      </w:pPr>
      <w:bookmarkStart w:colFirst="0" w:colLast="0" w:name="_m1nombqsurw8" w:id="32"/>
      <w:bookmarkEnd w:id="32"/>
      <w:r w:rsidDel="00000000" w:rsidR="00000000" w:rsidRPr="00000000">
        <w:rPr>
          <w:rFonts w:ascii="Arial Unicode MS" w:cs="Arial Unicode MS" w:eastAsia="Arial Unicode MS" w:hAnsi="Arial Unicode MS"/>
          <w:b w:val="1"/>
          <w:bCs w:val="1"/>
          <w:color w:val="ffffff"/>
          <w:rtl w:val="0"/>
        </w:rPr>
        <w:t xml:space="preserve">메이커-체커 반복</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maker-checker 루프는 </w:t>
      </w:r>
      <w:r w:rsidDel="00000000" w:rsidR="00000000" w:rsidRPr="00000000">
        <w:rPr>
          <w:rFonts w:ascii="Arial Unicode MS" w:cs="Arial Unicode MS" w:eastAsia="Arial Unicode MS" w:hAnsi="Arial Unicode MS"/>
          <w:i w:val="1"/>
          <w:iCs w:val="1"/>
          <w:color w:val="ffffff"/>
          <w:sz w:val="24"/>
          <w:szCs w:val="24"/>
          <w:rtl w:val="0"/>
        </w:rPr>
        <w:t xml:space="preserve">작성자</w:t>
      </w:r>
      <w:r w:rsidDel="00000000" w:rsidR="00000000" w:rsidRPr="00000000">
        <w:rPr>
          <w:rFonts w:ascii="Arial Unicode MS" w:cs="Arial Unicode MS" w:eastAsia="Arial Unicode MS" w:hAnsi="Arial Unicode MS"/>
          <w:color w:val="ffffff"/>
          <w:sz w:val="24"/>
          <w:szCs w:val="24"/>
          <w:rtl w:val="0"/>
        </w:rPr>
        <w:t xml:space="preserve">라는 하나의 에이전트가 무언가를 생성하거나 제안하는 특정 유형의 그룹 채팅 오케스트레이션입니다. 또 다른 에이전트인 </w:t>
      </w:r>
      <w:r w:rsidDel="00000000" w:rsidR="00000000" w:rsidRPr="00000000">
        <w:rPr>
          <w:rFonts w:ascii="Arial Unicode MS" w:cs="Arial Unicode MS" w:eastAsia="Arial Unicode MS" w:hAnsi="Arial Unicode MS"/>
          <w:i w:val="1"/>
          <w:iCs w:val="1"/>
          <w:color w:val="ffffff"/>
          <w:sz w:val="24"/>
          <w:szCs w:val="24"/>
          <w:rtl w:val="0"/>
        </w:rPr>
        <w:t xml:space="preserve">검사기는</w:t>
      </w:r>
      <w:r w:rsidDel="00000000" w:rsidR="00000000" w:rsidRPr="00000000">
        <w:rPr>
          <w:rFonts w:ascii="Arial Unicode MS" w:cs="Arial Unicode MS" w:eastAsia="Arial Unicode MS" w:hAnsi="Arial Unicode MS"/>
          <w:color w:val="ffffff"/>
          <w:sz w:val="24"/>
          <w:szCs w:val="24"/>
          <w:rtl w:val="0"/>
        </w:rPr>
        <w:t xml:space="preserve"> 결과에 대한 비판을 제공합니다. 이 패턴은 반복적이며, 검사기 에이전트가 대화를 다시 작성자 에이전트로 푸시하여 업데이트를 수행하고 프로세스를 반복합니다. 그룹 채팅 패턴에서 에이전트가 </w:t>
      </w:r>
      <w:r w:rsidDel="00000000" w:rsidR="00000000" w:rsidRPr="00000000">
        <w:rPr>
          <w:rFonts w:ascii="Arial Unicode MS" w:cs="Arial Unicode MS" w:eastAsia="Arial Unicode MS" w:hAnsi="Arial Unicode MS"/>
          <w:i w:val="1"/>
          <w:iCs w:val="1"/>
          <w:color w:val="ffffff"/>
          <w:sz w:val="24"/>
          <w:szCs w:val="24"/>
          <w:rtl w:val="0"/>
        </w:rPr>
        <w:t xml:space="preserve">번갈아</w:t>
      </w:r>
      <w:r w:rsidDel="00000000" w:rsidR="00000000" w:rsidRPr="00000000">
        <w:rPr>
          <w:rFonts w:ascii="Arial Unicode MS" w:cs="Arial Unicode MS" w:eastAsia="Arial Unicode MS" w:hAnsi="Arial Unicode MS"/>
          <w:color w:val="ffffff"/>
          <w:sz w:val="24"/>
          <w:szCs w:val="24"/>
          <w:rtl w:val="0"/>
        </w:rPr>
        <w:t xml:space="preserve"> 채팅을 할 필요는 없지만 Maker-checker 루프에는 채팅 관리자가 구동하는 공식적인 턴 기반 시퀀스가 필요합니다.</w:t>
      </w:r>
    </w:p>
    <w:p w:rsidR="00000000" w:rsidDel="00000000" w:rsidP="00000000" w:rsidRDefault="00000000" w:rsidRPr="00000000" w14:paraId="000000BA">
      <w:pPr>
        <w:pStyle w:val="Heading3"/>
        <w:keepNext w:val="0"/>
        <w:keepLines w:val="0"/>
        <w:pBdr>
          <w:top w:space="0" w:sz="0" w:val="nil"/>
          <w:left w:space="0" w:sz="0" w:val="nil"/>
          <w:bottom w:space="0" w:sz="0" w:val="nil"/>
          <w:right w:space="0" w:sz="0" w:val="nil"/>
          <w:between w:space="0" w:sz="0" w:val="nil"/>
        </w:pBdr>
        <w:shd w:fill="1f1f1f" w:val="clear"/>
        <w:spacing w:after="280" w:before="460" w:line="312" w:lineRule="auto"/>
        <w:jc w:val="center"/>
        <w:rPr>
          <w:b w:val="1"/>
          <w:bCs w:val="1"/>
          <w:color w:val="ffffff"/>
        </w:rPr>
      </w:pPr>
      <w:bookmarkStart w:colFirst="0" w:colLast="0" w:name="_6z4mqnkh2v0p" w:id="33"/>
      <w:bookmarkEnd w:id="33"/>
      <w:r w:rsidDel="00000000" w:rsidR="00000000" w:rsidRPr="00000000">
        <w:rPr>
          <w:rFonts w:ascii="Arial Unicode MS" w:cs="Arial Unicode MS" w:eastAsia="Arial Unicode MS" w:hAnsi="Arial Unicode MS"/>
          <w:b w:val="1"/>
          <w:bCs w:val="1"/>
          <w:color w:val="ffffff"/>
          <w:rtl w:val="0"/>
        </w:rPr>
        <w:t xml:space="preserve">그룹 채팅 조정 예제</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도시 공원 및 레크리에이션 부서는 그룹 채팅 오케스트레이션을 포함하는 소프트웨어를 사용하여 새로운 공원 개발 제안을 평가합니다. 소프트웨어는 초안 제안을 읽고, 여러 전문 에이전트는 다른 지역 사회 영향 관점을 토론하고 제안에 대한 합의를 향해 노력. 이 프로세스는 받을 수 있는 피드백을 예상하는 데 도움이 되는 커뮤니티 검토를 위해 제안이 열리기 전에 발생합니다.</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color w:val="ffffff"/>
          <w:sz w:val="24"/>
          <w:szCs w:val="24"/>
        </w:rPr>
        <w:drawing>
          <wp:inline distB="114300" distT="114300" distL="114300" distR="114300">
            <wp:extent cx="635000" cy="635000"/>
            <wp:effectExtent b="0" l="0" r="0" t="0"/>
            <wp:docPr descr="전문 도시 계획 담당자와 함께 시립 공원 계획에 대한 그룹 채팅 오케스트레이션을 보여 주는 다이어그램" id="14" name="image14.png"/>
            <a:graphic>
              <a:graphicData uri="http://schemas.openxmlformats.org/drawingml/2006/picture">
                <pic:pic>
                  <pic:nvPicPr>
                    <pic:cNvPr descr="전문 도시 계획 담당자와 함께 시립 공원 계획에 대한 그룹 채팅 오케스트레이션을 보여 주는 다이어그램" id="0" name="image14.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1f1f1f" w:val="clear"/>
        <w:spacing w:after="0" w:before="220" w:lineRule="auto"/>
        <w:ind w:left="-20" w:right="-20" w:firstLine="0"/>
        <w:rPr>
          <w:color w:val="75b6e7"/>
          <w:sz w:val="24"/>
          <w:szCs w:val="24"/>
        </w:rPr>
      </w:pPr>
      <w:hyperlink r:id="rId32">
        <w:r w:rsidDel="00000000" w:rsidR="00000000" w:rsidRPr="00000000">
          <w:rPr>
            <w:color w:val="75b6e7"/>
            <w:sz w:val="24"/>
            <w:szCs w:val="24"/>
            <w:rtl w:val="0"/>
          </w:rPr>
          <w:t xml:space="preserve">이미지는 화살표와 연결선이 있는 여러 섹션을 보여 줍니다. 화살표는 Park 개발 제안에서 그룹 채팅 관리자로 향합니다. 모델에서 시작한 선은 그룹 채팅 관리자를 거쳐 누적된 대화를 가리킵니다. Parks 부서 직원이 이 선에 연결됩니다. 누적된 컨텍스트 및 새로운 인사이트를 기반으로 지침을 읽는 섹션이 이 섹션 아래에 있습니다. 화살표는 그룹 채팅 관리자에서 환경 계획 에이전트로 가리킵니다. 양면 화살표는 커뮤니티 참여 에이전트와 공원 예산 및 운영 에이전트를 연결합니다. 한 줄은 커뮤니티 참여 에이전트를 환경 계획 에이전트와 공원 예산 및 운영 에이전트에 연결합니다. 한 줄은 커뮤니티 참여 에이전트를 모델 및 시민 지식을 읽는 섹션에 연결합니다. 한 줄은 환경 계획 에이전트를 모델 및 지역 환경 지식을 읽는 섹션에 연결합니다. 화살표는 시민 에이전트의 채팅 출력을 읽는 섹션을 누적 대화에 연결합니다. 한 줄은 누적 대화를 박 제안 합의에 연결합니다. 선은 공원 예산 및 운영 에이전트를 모델 및 도시 지식을 읽는 섹션에 연결합니다.</w:t>
        </w:r>
      </w:hyperlink>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이 시스템은 여러 시민 관점에서 작업에 참여하는 전문 시 대리인과 그룹 협의를 시작하여 공원 개발 제안을 처리합니다.</w:t>
      </w:r>
    </w:p>
    <w:p w:rsidR="00000000" w:rsidDel="00000000" w:rsidP="00000000" w:rsidRDefault="00000000" w:rsidRPr="00000000" w14:paraId="000000BF">
      <w:pPr>
        <w:numPr>
          <w:ilvl w:val="0"/>
          <w:numId w:val="8"/>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Fonts w:ascii="Arial Unicode MS" w:cs="Arial Unicode MS" w:eastAsia="Arial Unicode MS" w:hAnsi="Arial Unicode MS"/>
          <w:i w:val="1"/>
          <w:iCs w:val="1"/>
          <w:color w:val="ffffff"/>
          <w:sz w:val="24"/>
          <w:szCs w:val="24"/>
          <w:rtl w:val="0"/>
        </w:rPr>
        <w:t xml:space="preserve">커뮤니티 참여 에이전트</w:t>
      </w:r>
      <w:r w:rsidDel="00000000" w:rsidR="00000000" w:rsidRPr="00000000">
        <w:rPr>
          <w:rFonts w:ascii="Arial Unicode MS" w:cs="Arial Unicode MS" w:eastAsia="Arial Unicode MS" w:hAnsi="Arial Unicode MS"/>
          <w:color w:val="ffffff"/>
          <w:sz w:val="24"/>
          <w:szCs w:val="24"/>
          <w:rtl w:val="0"/>
        </w:rPr>
        <w:t xml:space="preserve">는 접근성 요구 사항, 예상 거주자 피드백 및 사용 패턴을 평가하여 공평한 커뮤니티 액세스를 보장합니다.</w:t>
      </w:r>
    </w:p>
    <w:p w:rsidR="00000000" w:rsidDel="00000000" w:rsidP="00000000" w:rsidRDefault="00000000" w:rsidRPr="00000000" w14:paraId="000000C0">
      <w:pPr>
        <w:numPr>
          <w:ilvl w:val="0"/>
          <w:numId w:val="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i w:val="1"/>
          <w:iCs w:val="1"/>
          <w:color w:val="ffffff"/>
          <w:sz w:val="24"/>
          <w:szCs w:val="24"/>
          <w:rtl w:val="0"/>
        </w:rPr>
        <w:t xml:space="preserve">환경 계획 에이전트</w:t>
      </w:r>
      <w:r w:rsidDel="00000000" w:rsidR="00000000" w:rsidRPr="00000000">
        <w:rPr>
          <w:rFonts w:ascii="Arial Unicode MS" w:cs="Arial Unicode MS" w:eastAsia="Arial Unicode MS" w:hAnsi="Arial Unicode MS"/>
          <w:color w:val="ffffff"/>
          <w:sz w:val="24"/>
          <w:szCs w:val="24"/>
          <w:rtl w:val="0"/>
        </w:rPr>
        <w:t xml:space="preserve">는 생태 영향, 지속 가능성 조치, 네이티브 식물 변위 및 환경 규정 준수를 평가합니다.</w:t>
      </w:r>
    </w:p>
    <w:p w:rsidR="00000000" w:rsidDel="00000000" w:rsidP="00000000" w:rsidRDefault="00000000" w:rsidRPr="00000000" w14:paraId="000000C1">
      <w:pPr>
        <w:numPr>
          <w:ilvl w:val="0"/>
          <w:numId w:val="8"/>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Fonts w:ascii="Arial Unicode MS" w:cs="Arial Unicode MS" w:eastAsia="Arial Unicode MS" w:hAnsi="Arial Unicode MS"/>
          <w:i w:val="1"/>
          <w:iCs w:val="1"/>
          <w:color w:val="ffffff"/>
          <w:sz w:val="24"/>
          <w:szCs w:val="24"/>
          <w:rtl w:val="0"/>
        </w:rPr>
        <w:t xml:space="preserve">예산 및 운영 에이전트</w:t>
      </w:r>
      <w:r w:rsidDel="00000000" w:rsidR="00000000" w:rsidRPr="00000000">
        <w:rPr>
          <w:rFonts w:ascii="Arial Unicode MS" w:cs="Arial Unicode MS" w:eastAsia="Arial Unicode MS" w:hAnsi="Arial Unicode MS"/>
          <w:color w:val="ffffff"/>
          <w:sz w:val="24"/>
          <w:szCs w:val="24"/>
          <w:rtl w:val="0"/>
        </w:rPr>
        <w:t xml:space="preserve">는 건설 비용, 지속적인 유지 관리 비용, 인력 요구 사항 및 장기 운영 지속 가능성을 분석합니다.</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채팅 관리자는 에이전트가 서로의 권장 사항에 이의를 제기하여 추론을 방어하는 구조적 토론을 용이하게 합니다. 공원 부서 직원이 채팅 스레드에 참여하여 인사이트를 추가하고 에이전트의 지식 요청에 실시간으로 응답합니다. 이 프로세스를 통해 직원은 식별된 문제를 해결하고 커뮤니티 피드백을 더 잘 준비하기 위해 원래 제안을 업데이트할 수 있습니다.</w:t>
      </w:r>
    </w:p>
    <w:p w:rsidR="00000000" w:rsidDel="00000000" w:rsidP="00000000" w:rsidRDefault="00000000" w:rsidRPr="00000000" w14:paraId="000000C3">
      <w:pPr>
        <w:pStyle w:val="Heading2"/>
        <w:keepNext w:val="0"/>
        <w:keepLines w:val="0"/>
        <w:pBdr>
          <w:top w:space="0" w:sz="0" w:val="nil"/>
          <w:left w:space="0" w:sz="0" w:val="nil"/>
          <w:bottom w:space="0" w:sz="0" w:val="nil"/>
          <w:right w:space="0" w:sz="0" w:val="nil"/>
          <w:between w:space="0" w:sz="0" w:val="nil"/>
        </w:pBdr>
        <w:shd w:fill="1f1f1f" w:val="clear"/>
        <w:spacing w:after="180" w:before="480" w:line="312" w:lineRule="auto"/>
        <w:jc w:val="center"/>
        <w:rPr>
          <w:b w:val="1"/>
          <w:bCs w:val="1"/>
          <w:color w:val="ffffff"/>
          <w:sz w:val="36"/>
          <w:szCs w:val="36"/>
        </w:rPr>
      </w:pPr>
      <w:bookmarkStart w:colFirst="0" w:colLast="0" w:name="_95mhe52y30xt" w:id="34"/>
      <w:bookmarkEnd w:id="34"/>
      <w:r w:rsidDel="00000000" w:rsidR="00000000" w:rsidRPr="00000000">
        <w:rPr>
          <w:rFonts w:ascii="Arial Unicode MS" w:cs="Arial Unicode MS" w:eastAsia="Arial Unicode MS" w:hAnsi="Arial Unicode MS"/>
          <w:b w:val="1"/>
          <w:bCs w:val="1"/>
          <w:color w:val="ffffff"/>
          <w:sz w:val="36"/>
          <w:szCs w:val="36"/>
          <w:rtl w:val="0"/>
        </w:rPr>
        <w:t xml:space="preserve">핸드오프 오케스트레이션</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핸드오프 오케스트레이션 패턴을 사용하면 특수 에이전트 간에 작업을 동적으로 위임할 수 있습니다. 각 에이전트는 현재 작업을 평가하고 컨텍스트 및 요구 사항에 따라 작업을 직접 처리할지 또는 보다 적절한 에이전트로 전송할지 결정할 수 있습니다.</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color w:val="ffffff"/>
          <w:sz w:val="24"/>
          <w:szCs w:val="24"/>
        </w:rPr>
        <w:drawing>
          <wp:inline distB="114300" distT="114300" distL="114300" distR="114300">
            <wp:extent cx="635000" cy="635000"/>
            <wp:effectExtent b="0" l="0" r="0" t="0"/>
            <wp:docPr descr="에이전트가 동적 분석을 기반으로 작업을 적절한 전문 에이전트로 지능적으로 라우팅하는 핸드오프 오케스트레이션을 보여 주는 다이어그램." id="15" name="image15.png"/>
            <a:graphic>
              <a:graphicData uri="http://schemas.openxmlformats.org/drawingml/2006/picture">
                <pic:pic>
                  <pic:nvPicPr>
                    <pic:cNvPr descr="에이전트가 동적 분석을 기반으로 작업을 적절한 전문 에이전트로 지능적으로 라우팅하는 핸드오프 오케스트레이션을 보여 주는 다이어그램." id="0" name="image15.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1f1f1f" w:val="clear"/>
        <w:spacing w:after="0" w:before="220" w:lineRule="auto"/>
        <w:ind w:left="-20" w:right="-20" w:firstLine="0"/>
        <w:rPr>
          <w:color w:val="75b6e7"/>
          <w:sz w:val="24"/>
          <w:szCs w:val="24"/>
        </w:rPr>
      </w:pPr>
      <w:hyperlink r:id="rId33">
        <w:r w:rsidDel="00000000" w:rsidR="00000000" w:rsidRPr="00000000">
          <w:rPr>
            <w:color w:val="75b6e7"/>
            <w:sz w:val="24"/>
            <w:szCs w:val="24"/>
            <w:rtl w:val="0"/>
          </w:rPr>
          <w:t xml:space="preserve">이미지는 다섯 개의 주요 섹션을 보여줍니다. 에이전트 1 섹션에는 입력, 모델 및 일반 지식 섹션 및 결과가 포함됩니다. 에이전트 2 섹션에는 결과 및 모델 및 지식 섹션이 포함되어 있습니다. 에이전트 3 섹션에는 모델, 지식 및 도구 섹션, 결과 및 결과에 연결되는 레이블이 지정되지 않은 섹션이 포함되어 있습니다. 에이전트 n 섹션에는 모델 및 기술 자료 섹션과 결과가 포함됩니다. 고객 지원 직원 섹션에는 결과가 포함됩니다. 곡선 화살표는 에이전트에서 에이전트로, 그리고 고객 지원 직원을 향해 흐릅니다.</w:t>
        </w:r>
      </w:hyperlink>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이 패턴은 작업에 대한 최적의 에이전트를 미리 알 수 없거나 처리 중에만 작업 요구 사항이 명확해지는 시나리오를 해결합니다. 지능형 라우팅을 사용하도록 설정하고 태스크가 가장 지원되는 에이전트에 도달하도록 합니다. 이 패턴의 에이전트는 일반적으로 병렬로 작동하지 않습니다. 한 에이전트에서 다른 에이전트로 모든 권한을 전송합니다.</w:t>
      </w:r>
    </w:p>
    <w:p w:rsidR="00000000" w:rsidDel="00000000" w:rsidP="00000000" w:rsidRDefault="00000000" w:rsidRPr="00000000" w14:paraId="000000C8">
      <w:pPr>
        <w:pStyle w:val="Heading3"/>
        <w:keepNext w:val="0"/>
        <w:keepLines w:val="0"/>
        <w:pBdr>
          <w:top w:space="0" w:sz="0" w:val="nil"/>
          <w:left w:space="0" w:sz="0" w:val="nil"/>
          <w:bottom w:space="0" w:sz="0" w:val="nil"/>
          <w:right w:space="0" w:sz="0" w:val="nil"/>
          <w:between w:space="0" w:sz="0" w:val="nil"/>
        </w:pBdr>
        <w:shd w:fill="1f1f1f" w:val="clear"/>
        <w:spacing w:after="280" w:before="460" w:line="312" w:lineRule="auto"/>
        <w:jc w:val="center"/>
        <w:rPr>
          <w:b w:val="1"/>
          <w:bCs w:val="1"/>
          <w:color w:val="ffffff"/>
        </w:rPr>
      </w:pPr>
      <w:bookmarkStart w:colFirst="0" w:colLast="0" w:name="_9eldm9sbv88h" w:id="35"/>
      <w:bookmarkEnd w:id="35"/>
      <w:r w:rsidDel="00000000" w:rsidR="00000000" w:rsidRPr="00000000">
        <w:rPr>
          <w:rFonts w:ascii="Arial Unicode MS" w:cs="Arial Unicode MS" w:eastAsia="Arial Unicode MS" w:hAnsi="Arial Unicode MS"/>
          <w:b w:val="1"/>
          <w:bCs w:val="1"/>
          <w:color w:val="ffffff"/>
          <w:rtl w:val="0"/>
        </w:rPr>
        <w:t xml:space="preserve">핸드오프 오케스트레이션을 사용하는 경우</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다음 시나리오에서 에이전트 핸드오프 패턴을 고려합니다.</w:t>
      </w:r>
    </w:p>
    <w:p w:rsidR="00000000" w:rsidDel="00000000" w:rsidP="00000000" w:rsidRDefault="00000000" w:rsidRPr="00000000" w14:paraId="000000CA">
      <w:pPr>
        <w:numPr>
          <w:ilvl w:val="0"/>
          <w:numId w:val="14"/>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특수 지식 또는 도구가 필요하지만 필요한 에이전트 수 또는 해당 순서를 미리 정할 수 없는 작업</w:t>
      </w:r>
    </w:p>
    <w:p w:rsidR="00000000" w:rsidDel="00000000" w:rsidP="00000000" w:rsidRDefault="00000000" w:rsidRPr="00000000" w14:paraId="000000CB">
      <w:pPr>
        <w:numPr>
          <w:ilvl w:val="0"/>
          <w:numId w:val="1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처리 중에 전문 지식 요구 사항이 나타나 콘텐츠 분석을 기반으로 하는 동적 작업 라우팅이 발생하는 시나리오</w:t>
      </w:r>
    </w:p>
    <w:p w:rsidR="00000000" w:rsidDel="00000000" w:rsidP="00000000" w:rsidRDefault="00000000" w:rsidRPr="00000000" w14:paraId="000000CC">
      <w:pPr>
        <w:numPr>
          <w:ilvl w:val="0"/>
          <w:numId w:val="1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각 분야의 전문가가 개별적으로 대응해야 하는 다분야 문제</w:t>
      </w:r>
    </w:p>
    <w:p w:rsidR="00000000" w:rsidDel="00000000" w:rsidP="00000000" w:rsidRDefault="00000000" w:rsidRPr="00000000" w14:paraId="000000CD">
      <w:pPr>
        <w:numPr>
          <w:ilvl w:val="0"/>
          <w:numId w:val="14"/>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한 에이전트가 기능 제한에 도달하는 시기와 다음 작업을 처리해야 하는 에이전트를 나타내기 위해 미리 결정될 수 있는 논리적 관계 및 신호</w:t>
      </w:r>
    </w:p>
    <w:p w:rsidR="00000000" w:rsidDel="00000000" w:rsidP="00000000" w:rsidRDefault="00000000" w:rsidRPr="00000000" w14:paraId="000000CE">
      <w:pPr>
        <w:pStyle w:val="Heading3"/>
        <w:keepNext w:val="0"/>
        <w:keepLines w:val="0"/>
        <w:pBdr>
          <w:top w:space="0" w:sz="0" w:val="nil"/>
          <w:left w:space="0" w:sz="0" w:val="nil"/>
          <w:bottom w:space="0" w:sz="0" w:val="nil"/>
          <w:right w:space="0" w:sz="0" w:val="nil"/>
          <w:between w:space="0" w:sz="0" w:val="nil"/>
        </w:pBdr>
        <w:shd w:fill="1f1f1f" w:val="clear"/>
        <w:spacing w:after="280" w:before="460" w:line="312" w:lineRule="auto"/>
        <w:jc w:val="center"/>
        <w:rPr>
          <w:b w:val="1"/>
          <w:bCs w:val="1"/>
          <w:color w:val="ffffff"/>
        </w:rPr>
      </w:pPr>
      <w:bookmarkStart w:colFirst="0" w:colLast="0" w:name="_s09qph3xsrd2" w:id="36"/>
      <w:bookmarkEnd w:id="36"/>
      <w:r w:rsidDel="00000000" w:rsidR="00000000" w:rsidRPr="00000000">
        <w:rPr>
          <w:rFonts w:ascii="Arial Unicode MS" w:cs="Arial Unicode MS" w:eastAsia="Arial Unicode MS" w:hAnsi="Arial Unicode MS"/>
          <w:b w:val="1"/>
          <w:bCs w:val="1"/>
          <w:color w:val="ffffff"/>
          <w:rtl w:val="0"/>
        </w:rPr>
        <w:t xml:space="preserve">핸드오프 오케스트레이션을 피해야 하는 경우</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다음 시나리오에서는 이 패턴을 사용하지 않습니다.</w:t>
      </w:r>
    </w:p>
    <w:p w:rsidR="00000000" w:rsidDel="00000000" w:rsidP="00000000" w:rsidRDefault="00000000" w:rsidRPr="00000000" w14:paraId="000000D0">
      <w:pPr>
        <w:numPr>
          <w:ilvl w:val="0"/>
          <w:numId w:val="9"/>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적절한 에이전트와 그 순서는 항상 미리 알려져 있습니다.</w:t>
      </w:r>
    </w:p>
    <w:p w:rsidR="00000000" w:rsidDel="00000000" w:rsidP="00000000" w:rsidRDefault="00000000" w:rsidRPr="00000000" w14:paraId="000000D1">
      <w:pPr>
        <w:numPr>
          <w:ilvl w:val="0"/>
          <w:numId w:val="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태스크 라우팅은 동적 컨텍스트 창 또는 동적 해석을 기반으로 하지 않고 간단하고 결정적으로 규칙 기반입니다.</w:t>
      </w:r>
    </w:p>
    <w:p w:rsidR="00000000" w:rsidDel="00000000" w:rsidP="00000000" w:rsidRDefault="00000000" w:rsidRPr="00000000" w14:paraId="000000D2">
      <w:pPr>
        <w:numPr>
          <w:ilvl w:val="0"/>
          <w:numId w:val="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최적이 아닐 경우 라우팅 의사 결정으로 인해 사용자 환경이 저하되거나 좌절될 수 있습니다.</w:t>
      </w:r>
    </w:p>
    <w:p w:rsidR="00000000" w:rsidDel="00000000" w:rsidP="00000000" w:rsidRDefault="00000000" w:rsidRPr="00000000" w14:paraId="000000D3">
      <w:pPr>
        <w:numPr>
          <w:ilvl w:val="0"/>
          <w:numId w:val="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작업을 해결하기 위해 여러 작업이 동시에 실행되어야 합니다.</w:t>
      </w:r>
    </w:p>
    <w:p w:rsidR="00000000" w:rsidDel="00000000" w:rsidP="00000000" w:rsidRDefault="00000000" w:rsidRPr="00000000" w14:paraId="000000D4">
      <w:pPr>
        <w:numPr>
          <w:ilvl w:val="0"/>
          <w:numId w:val="9"/>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무한한 전달 루프를 방지하거나 에이전트 간의 과도한 반송을 방지하는 것은 어려운 일입니다.</w:t>
      </w:r>
    </w:p>
    <w:p w:rsidR="00000000" w:rsidDel="00000000" w:rsidP="00000000" w:rsidRDefault="00000000" w:rsidRPr="00000000" w14:paraId="000000D5">
      <w:pPr>
        <w:pStyle w:val="Heading3"/>
        <w:keepNext w:val="0"/>
        <w:keepLines w:val="0"/>
        <w:pBdr>
          <w:top w:space="0" w:sz="0" w:val="nil"/>
          <w:left w:space="0" w:sz="0" w:val="nil"/>
          <w:bottom w:space="0" w:sz="0" w:val="nil"/>
          <w:right w:space="0" w:sz="0" w:val="nil"/>
          <w:between w:space="0" w:sz="0" w:val="nil"/>
        </w:pBdr>
        <w:shd w:fill="1f1f1f" w:val="clear"/>
        <w:spacing w:after="280" w:before="460" w:line="312" w:lineRule="auto"/>
        <w:jc w:val="center"/>
        <w:rPr>
          <w:b w:val="1"/>
          <w:bCs w:val="1"/>
          <w:color w:val="ffffff"/>
        </w:rPr>
      </w:pPr>
      <w:bookmarkStart w:colFirst="0" w:colLast="0" w:name="_aed04kafdxon" w:id="37"/>
      <w:bookmarkEnd w:id="37"/>
      <w:r w:rsidDel="00000000" w:rsidR="00000000" w:rsidRPr="00000000">
        <w:rPr>
          <w:rFonts w:ascii="Arial Unicode MS" w:cs="Arial Unicode MS" w:eastAsia="Arial Unicode MS" w:hAnsi="Arial Unicode MS"/>
          <w:b w:val="1"/>
          <w:bCs w:val="1"/>
          <w:color w:val="ffffff"/>
          <w:rtl w:val="0"/>
        </w:rPr>
        <w:t xml:space="preserve">에이전트 핸드오프 패턴 예제</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CRM(통신 고객 관계 관리) 솔루션은 고객 지원 웹 포털에서 핸드오프 에이전트를 사용합니다. 초기 에이전트는 고객을 돕기 시작하지만 대화 중에 전문 지식이 필요하다는 것을 알게 됩니다. 초기 에이전트는 고객의 문제를 해결하기 위해 가장 적절한 에이전트에 작업을 전달합니다. 한 번에 하나의 에이전트만 원래 입력에서 작동하며 핸드오프 체인은 단일 결과를 생성합니다.</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color w:val="ffffff"/>
          <w:sz w:val="24"/>
          <w:szCs w:val="24"/>
        </w:rPr>
        <w:drawing>
          <wp:inline distB="114300" distT="114300" distL="114300" distR="114300">
            <wp:extent cx="635000" cy="635000"/>
            <wp:effectExtent b="0" l="0" r="0" t="0"/>
            <wp:docPr descr="심사 에이전트가 동적 분석을 기반으로 질문을 적절한 전문 에이전트에 지능적으로 라우팅하는 핸드오프 오케스트레이션을 보여 주는 다이어그램." id="12" name="image12.png"/>
            <a:graphic>
              <a:graphicData uri="http://schemas.openxmlformats.org/drawingml/2006/picture">
                <pic:pic>
                  <pic:nvPicPr>
                    <pic:cNvPr descr="심사 에이전트가 동적 분석을 기반으로 질문을 적절한 전문 에이전트에 지능적으로 라우팅하는 핸드오프 오케스트레이션을 보여 주는 다이어그램." id="0" name="image12.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1f1f1f" w:val="clear"/>
        <w:spacing w:after="0" w:before="220" w:lineRule="auto"/>
        <w:ind w:left="-20" w:right="-20" w:firstLine="0"/>
        <w:rPr>
          <w:color w:val="75b6e7"/>
          <w:sz w:val="24"/>
          <w:szCs w:val="24"/>
        </w:rPr>
      </w:pPr>
      <w:hyperlink r:id="rId34">
        <w:r w:rsidDel="00000000" w:rsidR="00000000" w:rsidRPr="00000000">
          <w:rPr>
            <w:color w:val="75b6e7"/>
            <w:sz w:val="24"/>
            <w:szCs w:val="24"/>
            <w:rtl w:val="0"/>
          </w:rPr>
          <w:t xml:space="preserve">이미지에는 5개의 주요 섹션이 포함되어 있습니다. Triage 지원 에이전트 섹션에는 모델 및 일반 지식 섹션, 입력 및 결과가 포함됩니다. 기술 인프라 에이전트 섹션에는 결과 및 모델, 인프라 지식 및 도구 섹션이 포함되어 있습니다. 재무 확인 에이전트 섹션에는 모델, 청구 계정 지식 및 청구 API 액세스 섹션 및 결과가 포함됩니다. 계정 액세스 에이전트 섹션에는 결과 및 모델 및 고객 지식 섹션이 포함되어 있습니다. 고객 지원 직원 섹션에는 결과가 포함됩니다. 곡선 화살표는 한 에이전트에서 다른 에이전트로, 그리고 고객 지원 직원에게로 흐릅니다.</w:t>
        </w:r>
      </w:hyperlink>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이 시스템에서 </w:t>
      </w:r>
      <w:r w:rsidDel="00000000" w:rsidR="00000000" w:rsidRPr="00000000">
        <w:rPr>
          <w:rFonts w:ascii="Arial Unicode MS" w:cs="Arial Unicode MS" w:eastAsia="Arial Unicode MS" w:hAnsi="Arial Unicode MS"/>
          <w:i w:val="1"/>
          <w:iCs w:val="1"/>
          <w:color w:val="ffffff"/>
          <w:sz w:val="24"/>
          <w:szCs w:val="24"/>
          <w:rtl w:val="0"/>
        </w:rPr>
        <w:t xml:space="preserve">심사 지원 요원</w:t>
      </w:r>
      <w:r w:rsidDel="00000000" w:rsidR="00000000" w:rsidRPr="00000000">
        <w:rPr>
          <w:rFonts w:ascii="Arial Unicode MS" w:cs="Arial Unicode MS" w:eastAsia="Arial Unicode MS" w:hAnsi="Arial Unicode MS"/>
          <w:color w:val="ffffff"/>
          <w:sz w:val="24"/>
          <w:szCs w:val="24"/>
          <w:rtl w:val="0"/>
        </w:rPr>
        <w:t xml:space="preserve">은 요청을 해석하고 일반적인 문제를 직접 처리하려고 시도합니다. 한계에 도달하면 문제를 다른 에이전트에게 넘깁니다. 예를 들어 </w:t>
      </w:r>
      <w:r w:rsidDel="00000000" w:rsidR="00000000" w:rsidRPr="00000000">
        <w:rPr>
          <w:rFonts w:ascii="Arial Unicode MS" w:cs="Arial Unicode MS" w:eastAsia="Arial Unicode MS" w:hAnsi="Arial Unicode MS"/>
          <w:i w:val="1"/>
          <w:iCs w:val="1"/>
          <w:color w:val="ffffff"/>
          <w:sz w:val="24"/>
          <w:szCs w:val="24"/>
          <w:rtl w:val="0"/>
        </w:rPr>
        <w:t xml:space="preserve">, 네트워크 문제를 기술 인프라 에이전트</w:t>
      </w:r>
      <w:r w:rsidDel="00000000" w:rsidR="00000000" w:rsidRPr="00000000">
        <w:rPr>
          <w:rFonts w:ascii="Arial Unicode MS" w:cs="Arial Unicode MS" w:eastAsia="Arial Unicode MS" w:hAnsi="Arial Unicode MS"/>
          <w:color w:val="ffffff"/>
          <w:sz w:val="24"/>
          <w:szCs w:val="24"/>
          <w:rtl w:val="0"/>
        </w:rPr>
        <w:t xml:space="preserve"> 에 넘기고 </w:t>
      </w:r>
      <w:r w:rsidDel="00000000" w:rsidR="00000000" w:rsidRPr="00000000">
        <w:rPr>
          <w:rFonts w:ascii="Arial Unicode MS" w:cs="Arial Unicode MS" w:eastAsia="Arial Unicode MS" w:hAnsi="Arial Unicode MS"/>
          <w:i w:val="1"/>
          <w:iCs w:val="1"/>
          <w:color w:val="ffffff"/>
          <w:sz w:val="24"/>
          <w:szCs w:val="24"/>
          <w:rtl w:val="0"/>
        </w:rPr>
        <w:t xml:space="preserve">청구 분쟁을 재무 해결 에이전트</w:t>
      </w:r>
      <w:r w:rsidDel="00000000" w:rsidR="00000000" w:rsidRPr="00000000">
        <w:rPr>
          <w:rFonts w:ascii="Arial Unicode MS" w:cs="Arial Unicode MS" w:eastAsia="Arial Unicode MS" w:hAnsi="Arial Unicode MS"/>
          <w:color w:val="ffffff"/>
          <w:sz w:val="24"/>
          <w:szCs w:val="24"/>
          <w:rtl w:val="0"/>
        </w:rPr>
        <w:t xml:space="preserve">에 제공합니다. 현재 에이전트가 자체 기능 제한을 인식하고 다른 에이전트가 시나리오를 더 잘 지원할 수 있는지 알고 있는 경우 이러한 에이전트 내에서 추가 핸드오프가 발생합니다.</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각 에이전트는 고객의 성공이 달성되었거나 다른 에이전트가 고객에게 더 이상 혜택을 줄 수 없다고 판단되는 경우 대화를 완료할 수 있습니다. 일부 에이전트는 문제를 해결하는 것이 중요하지만 현재 문제를 해결할 수 있는 기능이 있는 AI 에이전트가 없는 경우 사용자 환경을 사용자 지원 에이전트에 전달하도록 설계되었습니다.</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핸드오프 인스턴스의 한 가지 예가 다이어그램에 강조 표시됩니다. 작업을 기술 인프라 에이전트에 전달하는 분류 에이전트로 시작합니다. 그런 다음 기술 인프라 에이전트는 재무 확인 에이전트에 작업을 전달하기로 결정하여 궁극적으로 작업을 고객 지원으로 리디렉션합니다.</w:t>
      </w:r>
    </w:p>
    <w:p w:rsidR="00000000" w:rsidDel="00000000" w:rsidP="00000000" w:rsidRDefault="00000000" w:rsidRPr="00000000" w14:paraId="000000DC">
      <w:pPr>
        <w:pStyle w:val="Heading2"/>
        <w:keepNext w:val="0"/>
        <w:keepLines w:val="0"/>
        <w:pBdr>
          <w:top w:space="0" w:sz="0" w:val="nil"/>
          <w:left w:space="0" w:sz="0" w:val="nil"/>
          <w:bottom w:space="0" w:sz="0" w:val="nil"/>
          <w:right w:space="0" w:sz="0" w:val="nil"/>
          <w:between w:space="0" w:sz="0" w:val="nil"/>
        </w:pBdr>
        <w:shd w:fill="1f1f1f" w:val="clear"/>
        <w:spacing w:after="180" w:before="480" w:line="312" w:lineRule="auto"/>
        <w:jc w:val="center"/>
        <w:rPr>
          <w:b w:val="1"/>
          <w:bCs w:val="1"/>
          <w:color w:val="ffffff"/>
          <w:sz w:val="36"/>
          <w:szCs w:val="36"/>
        </w:rPr>
      </w:pPr>
      <w:bookmarkStart w:colFirst="0" w:colLast="0" w:name="_p08smkkdpbly" w:id="38"/>
      <w:bookmarkEnd w:id="38"/>
      <w:r w:rsidDel="00000000" w:rsidR="00000000" w:rsidRPr="00000000">
        <w:rPr>
          <w:rFonts w:ascii="Arial Unicode MS" w:cs="Arial Unicode MS" w:eastAsia="Arial Unicode MS" w:hAnsi="Arial Unicode MS"/>
          <w:b w:val="1"/>
          <w:bCs w:val="1"/>
          <w:color w:val="ffffff"/>
          <w:sz w:val="36"/>
          <w:szCs w:val="36"/>
          <w:rtl w:val="0"/>
        </w:rPr>
        <w:t xml:space="preserve">자력 오케스트레이션</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복잡하고 사전에 계획된 접근 방법이 없는 개방형 문제를 해결하기 위해 설계된 마그네틱 오케스트레이션 패턴입니다. 이 패턴의 에이전트에는 일반적으로 외부 시스템에서 직접 변경할 수 있는 도구가 있습니다. 이 접근 방식을 구현하는 것과 마찬가지로 문제를 해결하기 위한 접근 방식을 빌드하고 문서화하는 데 중점을 두고 있습니다. 작업 목록은 특수 에이전트와 magentic Manager 에이전트 간의 협업을 통해 워크플로의 일부로 동적으로 빌드되고 구체화됩니다. 컨텍스트가 발전함에 따라 magentic Manager 에이전트는 목표 및 하위 항목을 사용하여 접근 계획을 개발하기 위해 작업 원장을 빌드하며, 최종적으로는 최종적으로 완료되고, 따르고, 추적하여 원하는 결과를 완료합니다.</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color w:val="ffffff"/>
          <w:sz w:val="24"/>
          <w:szCs w:val="24"/>
        </w:rPr>
        <w:drawing>
          <wp:inline distB="114300" distT="114300" distL="114300" distR="114300">
            <wp:extent cx="635000" cy="635000"/>
            <wp:effectExtent b="0" l="0" r="0" t="0"/>
            <wp:docPr descr="돋보기 오케스트레이션을 보여 주는 다이어그램" id="1" name="image1.png"/>
            <a:graphic>
              <a:graphicData uri="http://schemas.openxmlformats.org/drawingml/2006/picture">
                <pic:pic>
                  <pic:nvPicPr>
                    <pic:cNvPr descr="돋보기 오케스트레이션을 보여 주는 다이어그램" id="0" name="image1.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1f1f1f" w:val="clear"/>
        <w:spacing w:after="0" w:before="220" w:lineRule="auto"/>
        <w:ind w:left="-20" w:right="-20" w:firstLine="0"/>
        <w:rPr>
          <w:color w:val="75b6e7"/>
          <w:sz w:val="24"/>
          <w:szCs w:val="24"/>
        </w:rPr>
      </w:pPr>
      <w:hyperlink r:id="rId35">
        <w:r w:rsidDel="00000000" w:rsidR="00000000" w:rsidRPr="00000000">
          <w:rPr>
            <w:color w:val="75b6e7"/>
            <w:sz w:val="24"/>
            <w:szCs w:val="24"/>
            <w:rtl w:val="0"/>
          </w:rPr>
          <w:t xml:space="preserve">이미지에는 관리자 에이전트 섹션이 표시됩니다. 여기에는 입력 및 모델이 포함됩니다. "Invoke 에이전트라고 적힌 화살표가 관리자 에이전트에서 에이전트 2를 가리킵니다." 목표 평가 루프라는 레이블이 지정된 화살표는 작업 완료 섹션을 가리킵니다. 예라는 레이블이 지정된 화살표는 결과 섹션을 가리키고, 아니요라는 레이블이 지정된 화살표는 관리자 에이전트를 다시 가리킵니다. 관리자 에이전트에서 작업 및 진행률 추적 섹션으로 화살표가 가리킵니다. 작업 및 진행 원장 섹션과 휴먼 참가자 섹션을 연결하는 선이 있습니다. 세 개의 화살표가 있는 줄은 에이전트 1, 에이전트 2, 레이블이 지정되지 않은 섹션 및 에이전트 n을 가리킵니다. 줄은 모델 및 지식을 읽는 섹션에 에이전트 1을 연결합니다. 줄은 모델, 지식 및 도구를 읽는 섹션에 에이전트 2를 연결합니다. 줄은 에이전트 n을 모델 및 도구에 연결합니다. 모델, 지식, 도구가 있는 섹션에서 외부 시스템으로, 그리고 모델 및 도구 섹션에서 외부 시스템으로 화살표가 가리킵니다.</w:t>
        </w:r>
      </w:hyperlink>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관리자 에이전트는 특수 에이전트와 직접 통신하여 업무 장부를 작성하고 개선하면서 정보를 수집합니다. 성공적으로 수행할 수 있는 전체 계획을 빌드하기 위해 필요한 만큼 반복하고, 역추적하며, 업무를 위임합니다. 관리자 에이전트는 원래 요청이 완전히 충족되었는지 아니면 중단되었는지를 자주 평가합니다. 장부를 업데이트하여 계획을 조정합니다.</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어떤 면에서 이 오케스트레이션 패턴은 </w:t>
      </w:r>
      <w:hyperlink r:id="rId36">
        <w:r w:rsidDel="00000000" w:rsidR="00000000" w:rsidRPr="00000000">
          <w:rPr>
            <w:color w:val="75b6e7"/>
            <w:sz w:val="24"/>
            <w:szCs w:val="24"/>
            <w:rtl w:val="0"/>
          </w:rPr>
          <w:t xml:space="preserve">그룹 채팅</w:t>
        </w:r>
      </w:hyperlink>
      <w:r w:rsidDel="00000000" w:rsidR="00000000" w:rsidRPr="00000000">
        <w:rPr>
          <w:rFonts w:ascii="Arial Unicode MS" w:cs="Arial Unicode MS" w:eastAsia="Arial Unicode MS" w:hAnsi="Arial Unicode MS"/>
          <w:color w:val="ffffff"/>
          <w:sz w:val="24"/>
          <w:szCs w:val="24"/>
          <w:rtl w:val="0"/>
        </w:rPr>
        <w:t xml:space="preserve"> 패턴의 확장입니다. 돋보기 오케스트레이션 패턴은 접근 방식 계획을 작성하는 에이전트에 중점을 두고 다른 에이전트는 기술 자료만 사용하여 결과에 도달하는 대신 도구를 사용하여 외부 시스템을 변경합니다.</w:t>
      </w:r>
    </w:p>
    <w:p w:rsidR="00000000" w:rsidDel="00000000" w:rsidP="00000000" w:rsidRDefault="00000000" w:rsidRPr="00000000" w14:paraId="000000E2">
      <w:pPr>
        <w:pStyle w:val="Heading3"/>
        <w:keepNext w:val="0"/>
        <w:keepLines w:val="0"/>
        <w:pBdr>
          <w:top w:space="0" w:sz="0" w:val="nil"/>
          <w:left w:space="0" w:sz="0" w:val="nil"/>
          <w:bottom w:space="0" w:sz="0" w:val="nil"/>
          <w:right w:space="0" w:sz="0" w:val="nil"/>
          <w:between w:space="0" w:sz="0" w:val="nil"/>
        </w:pBdr>
        <w:shd w:fill="1f1f1f" w:val="clear"/>
        <w:spacing w:after="280" w:before="460" w:line="312" w:lineRule="auto"/>
        <w:jc w:val="center"/>
        <w:rPr>
          <w:b w:val="1"/>
          <w:bCs w:val="1"/>
          <w:color w:val="ffffff"/>
        </w:rPr>
      </w:pPr>
      <w:bookmarkStart w:colFirst="0" w:colLast="0" w:name="_1jm0apntz6mu" w:id="39"/>
      <w:bookmarkEnd w:id="39"/>
      <w:r w:rsidDel="00000000" w:rsidR="00000000" w:rsidRPr="00000000">
        <w:rPr>
          <w:rFonts w:ascii="Arial Unicode MS" w:cs="Arial Unicode MS" w:eastAsia="Arial Unicode MS" w:hAnsi="Arial Unicode MS"/>
          <w:b w:val="1"/>
          <w:bCs w:val="1"/>
          <w:color w:val="ffffff"/>
          <w:rtl w:val="0"/>
        </w:rPr>
        <w:t xml:space="preserve">돋보기 오케스트레이션을 사용하는 경우</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다음 시나리오에서 자기 패턴을 고려합니다.</w:t>
      </w:r>
    </w:p>
    <w:p w:rsidR="00000000" w:rsidDel="00000000" w:rsidP="00000000" w:rsidRDefault="00000000" w:rsidRPr="00000000" w14:paraId="000000E4">
      <w:pPr>
        <w:numPr>
          <w:ilvl w:val="0"/>
          <w:numId w:val="37"/>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미리 결정된 솔루션 경로가 없는 복합 또는 개방형 사용 사례입니다.</w:t>
      </w:r>
    </w:p>
    <w:p w:rsidR="00000000" w:rsidDel="00000000" w:rsidP="00000000" w:rsidRDefault="00000000" w:rsidRPr="00000000" w14:paraId="000000E5">
      <w:pPr>
        <w:numPr>
          <w:ilvl w:val="0"/>
          <w:numId w:val="3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유효한 솔루션 경로를 개발하기 위해 여러 전문 에이전트의 입력 및 피드백을 고려해야 하는 요구 사항입니다.</w:t>
      </w:r>
    </w:p>
    <w:p w:rsidR="00000000" w:rsidDel="00000000" w:rsidP="00000000" w:rsidRDefault="00000000" w:rsidRPr="00000000" w14:paraId="000000E6">
      <w:pPr>
        <w:numPr>
          <w:ilvl w:val="0"/>
          <w:numId w:val="3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AI 시스템이 구현 전후에 검토할 수 있는 완전히 개발된 접근 방식 계획을 생성하기 위한 요구 사항입니다.</w:t>
      </w:r>
    </w:p>
    <w:p w:rsidR="00000000" w:rsidDel="00000000" w:rsidP="00000000" w:rsidRDefault="00000000" w:rsidRPr="00000000" w14:paraId="000000E7">
      <w:pPr>
        <w:numPr>
          <w:ilvl w:val="0"/>
          <w:numId w:val="37"/>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외부 시스템과 상호 작용하거나, 외부 리소스를 사용하거나, 실행 중인 시스템의 변화를 유도할 수 있는 도구를 갖춘 에이전트. 에이전트가 작업을 수행하도록 허용하기 전에 사용자에게 해당 에이전트를 시퀀싱하는 방법을 보여 주는 문서화된 계획입니다.</w:t>
      </w:r>
    </w:p>
    <w:p w:rsidR="00000000" w:rsidDel="00000000" w:rsidP="00000000" w:rsidRDefault="00000000" w:rsidRPr="00000000" w14:paraId="000000E8">
      <w:pPr>
        <w:pStyle w:val="Heading3"/>
        <w:keepNext w:val="0"/>
        <w:keepLines w:val="0"/>
        <w:pBdr>
          <w:top w:space="0" w:sz="0" w:val="nil"/>
          <w:left w:space="0" w:sz="0" w:val="nil"/>
          <w:bottom w:space="0" w:sz="0" w:val="nil"/>
          <w:right w:space="0" w:sz="0" w:val="nil"/>
          <w:between w:space="0" w:sz="0" w:val="nil"/>
        </w:pBdr>
        <w:shd w:fill="1f1f1f" w:val="clear"/>
        <w:spacing w:after="280" w:before="460" w:line="312" w:lineRule="auto"/>
        <w:jc w:val="center"/>
        <w:rPr>
          <w:b w:val="1"/>
          <w:bCs w:val="1"/>
          <w:color w:val="ffffff"/>
        </w:rPr>
      </w:pPr>
      <w:bookmarkStart w:colFirst="0" w:colLast="0" w:name="_vq1pb6fz9z9r" w:id="40"/>
      <w:bookmarkEnd w:id="40"/>
      <w:r w:rsidDel="00000000" w:rsidR="00000000" w:rsidRPr="00000000">
        <w:rPr>
          <w:rFonts w:ascii="Arial Unicode MS" w:cs="Arial Unicode MS" w:eastAsia="Arial Unicode MS" w:hAnsi="Arial Unicode MS"/>
          <w:b w:val="1"/>
          <w:bCs w:val="1"/>
          <w:color w:val="ffffff"/>
          <w:rtl w:val="0"/>
        </w:rPr>
        <w:t xml:space="preserve">돋보기 오케스트레이션을 피해야 하는 경우</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다음 시나리오에서는 이 패턴을 사용하지 않습니다.</w:t>
      </w:r>
    </w:p>
    <w:p w:rsidR="00000000" w:rsidDel="00000000" w:rsidP="00000000" w:rsidRDefault="00000000" w:rsidRPr="00000000" w14:paraId="000000EA">
      <w:pPr>
        <w:numPr>
          <w:ilvl w:val="0"/>
          <w:numId w:val="17"/>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솔루션 경로가 개발되었거나 결정적인 방식으로 접근해야 합니다.</w:t>
      </w:r>
    </w:p>
    <w:p w:rsidR="00000000" w:rsidDel="00000000" w:rsidP="00000000" w:rsidRDefault="00000000" w:rsidRPr="00000000" w14:paraId="000000EB">
      <w:pPr>
        <w:numPr>
          <w:ilvl w:val="0"/>
          <w:numId w:val="1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원장을 생성할 필요가 없습니다.</w:t>
      </w:r>
    </w:p>
    <w:p w:rsidR="00000000" w:rsidDel="00000000" w:rsidP="00000000" w:rsidRDefault="00000000" w:rsidRPr="00000000" w14:paraId="000000EC">
      <w:pPr>
        <w:numPr>
          <w:ilvl w:val="0"/>
          <w:numId w:val="1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태스크의 복잡성이 낮고 더 간단한 패턴으로 해결할 수 있습니다.</w:t>
      </w:r>
    </w:p>
    <w:p w:rsidR="00000000" w:rsidDel="00000000" w:rsidP="00000000" w:rsidRDefault="00000000" w:rsidRPr="00000000" w14:paraId="000000ED">
      <w:pPr>
        <w:numPr>
          <w:ilvl w:val="0"/>
          <w:numId w:val="1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이 패턴은 최종 결과를 최적화하지 않고 실행 가능한 계획을 구축하고 논의하는 데 중점을 두기 때문에 시간이 중요합니다.</w:t>
      </w:r>
    </w:p>
    <w:p w:rsidR="00000000" w:rsidDel="00000000" w:rsidP="00000000" w:rsidRDefault="00000000" w:rsidRPr="00000000" w14:paraId="000000EE">
      <w:pPr>
        <w:numPr>
          <w:ilvl w:val="0"/>
          <w:numId w:val="17"/>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명확한 해결 경로가 없는 빈번한 중단 또는 무한 루프가 예상됩니다.</w:t>
      </w:r>
    </w:p>
    <w:p w:rsidR="00000000" w:rsidDel="00000000" w:rsidP="00000000" w:rsidRDefault="00000000" w:rsidRPr="00000000" w14:paraId="000000EF">
      <w:pPr>
        <w:pStyle w:val="Heading3"/>
        <w:keepNext w:val="0"/>
        <w:keepLines w:val="0"/>
        <w:pBdr>
          <w:top w:space="0" w:sz="0" w:val="nil"/>
          <w:left w:space="0" w:sz="0" w:val="nil"/>
          <w:bottom w:space="0" w:sz="0" w:val="nil"/>
          <w:right w:space="0" w:sz="0" w:val="nil"/>
          <w:between w:space="0" w:sz="0" w:val="nil"/>
        </w:pBdr>
        <w:shd w:fill="1f1f1f" w:val="clear"/>
        <w:spacing w:after="280" w:before="460" w:line="312" w:lineRule="auto"/>
        <w:jc w:val="center"/>
        <w:rPr>
          <w:b w:val="1"/>
          <w:bCs w:val="1"/>
          <w:color w:val="ffffff"/>
        </w:rPr>
      </w:pPr>
      <w:bookmarkStart w:colFirst="0" w:colLast="0" w:name="_kizrprxx7k93" w:id="41"/>
      <w:bookmarkEnd w:id="41"/>
      <w:r w:rsidDel="00000000" w:rsidR="00000000" w:rsidRPr="00000000">
        <w:rPr>
          <w:rFonts w:ascii="Arial Unicode MS" w:cs="Arial Unicode MS" w:eastAsia="Arial Unicode MS" w:hAnsi="Arial Unicode MS"/>
          <w:b w:val="1"/>
          <w:bCs w:val="1"/>
          <w:color w:val="ffffff"/>
          <w:rtl w:val="0"/>
        </w:rPr>
        <w:t xml:space="preserve">마그네틱 오케스트레이션 예제</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SRE(사이트 안정성 엔지니어링) 팀은 위험 수준이 낮은 인시던트 대응 시나리오를 처리하기 위해 돋보기 오케스트레이션을 사용하는 자동화를 구축했습니다. 자동화 범위 내에서 서비스 중단이 발생하면 시스템은 동적으로 수정 계획을 만들고 구현해야 합니다. 선불로 필요한 특정 단계를 모르고 이 작업을 수행합니다.</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color w:val="ffffff"/>
          <w:sz w:val="24"/>
          <w:szCs w:val="24"/>
        </w:rPr>
        <w:drawing>
          <wp:inline distB="114300" distT="114300" distL="114300" distR="114300">
            <wp:extent cx="635000" cy="635000"/>
            <wp:effectExtent b="0" l="0" r="0" t="0"/>
            <wp:docPr descr="SRE 자동화를 위한 자기 오케스트레이션을 보여주는 다이어그램" id="13" name="image13.png"/>
            <a:graphic>
              <a:graphicData uri="http://schemas.openxmlformats.org/drawingml/2006/picture">
                <pic:pic>
                  <pic:nvPicPr>
                    <pic:cNvPr descr="SRE 자동화를 위한 자기 오케스트레이션을 보여주는 다이어그램" id="0" name="image13.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1f1f1f" w:val="clear"/>
        <w:spacing w:after="0" w:before="220" w:lineRule="auto"/>
        <w:ind w:left="-20" w:right="-20" w:firstLine="0"/>
        <w:rPr>
          <w:color w:val="75b6e7"/>
          <w:sz w:val="24"/>
          <w:szCs w:val="24"/>
        </w:rPr>
      </w:pPr>
      <w:hyperlink r:id="rId37">
        <w:r w:rsidDel="00000000" w:rsidR="00000000" w:rsidRPr="00000000">
          <w:rPr>
            <w:color w:val="75b6e7"/>
            <w:sz w:val="24"/>
            <w:szCs w:val="24"/>
            <w:rtl w:val="0"/>
          </w:rPr>
          <w:t xml:space="preserve">이미지는 입력 및 모델을 포함하는 SRE 자동화 관리자 에이전트 섹션을 보여줍니다. 화살표는 SRE 자동화 관리자 에이전트에서 작업 및 진행률 원장 섹션을 가리킵니다. Invoke 기술 및 작업 에이전트라는 레이블이 지정된 화살표는 인프라, 진단, 롤백 및 통신 에이전트를 가리키는 선을 가리킵니다. 목표 루프 평가라는 레이블이 지정된 화살표는 SRE 자동화 관리 에이전트에서 라이브 사이트 이슈 해결 섹션으로 이동합니다. 라이브 사이트 문제 해결에서 Result로 연결되는 화살표에 "Yes"라는 레이블이 지정되었습니다. 작업 및 진행률 원장 섹션에는 해결 방법 계획, 해결 작업 상태 및 라이브 사이트 문제 해결 섹션이 포함되어 있습니다. 라이브 사이트 문제에서 SRE 자동화 관리자 에이전트로 가리키는 화살표에 '없음'이라는 레이블이 붙어 있습니다. 진단 에이전트에서 시작된 선은 모델, 로그 및 메트릭 지식 섹션을 통과하여 워크로드 시스템을 가리킵니다. 선은 인프라 에이전트에서 시작하고, 모델, 그래프 지식 및 CLI 도구 섹션을 살펴보고, 워크로드 시스템을 가리키는 줄을 조인합니다. 롤백 에이전트에서 선이 시작되고 모델, Git 액세스, CLI 도구 섹션을 거치며 워크로드 시스템을 가리킵니다. 선은 통신 에이전트에서 시작되고 모델 및 통신 API 액세스 섹션을 거쳐 인간 참가자 섹션을 가리킵니다.</w:t>
        </w:r>
      </w:hyperlink>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자동화 시스템이 적격 인시던트를 감지하면 </w:t>
      </w:r>
      <w:r w:rsidDel="00000000" w:rsidR="00000000" w:rsidRPr="00000000">
        <w:rPr>
          <w:i w:val="1"/>
          <w:iCs w:val="1"/>
          <w:color w:val="ffffff"/>
          <w:sz w:val="24"/>
          <w:szCs w:val="24"/>
          <w:rtl w:val="0"/>
        </w:rPr>
        <w:t xml:space="preserve">magentic manager agent</w:t>
      </w:r>
      <w:r w:rsidDel="00000000" w:rsidR="00000000" w:rsidRPr="00000000">
        <w:rPr>
          <w:rFonts w:ascii="Arial Unicode MS" w:cs="Arial Unicode MS" w:eastAsia="Arial Unicode MS" w:hAnsi="Arial Unicode MS"/>
          <w:color w:val="ffffff"/>
          <w:sz w:val="24"/>
          <w:szCs w:val="24"/>
          <w:rtl w:val="0"/>
        </w:rPr>
        <w:t xml:space="preserve">가 서비스 가용성을 복원하고 근본 원인을 식별하는 등의 고수준 목표를 가진 초기 작업 원장을 작성하는 것으로 시작합니다. 그런 다음 관리자 에이전트는 전문 에이전트와 협의하여 정보를 수집하고 수정 계획을 구체화합니다.</w:t>
      </w:r>
    </w:p>
    <w:p w:rsidR="00000000" w:rsidDel="00000000" w:rsidP="00000000" w:rsidRDefault="00000000" w:rsidRPr="00000000" w14:paraId="000000F4">
      <w:pPr>
        <w:numPr>
          <w:ilvl w:val="0"/>
          <w:numId w:val="10"/>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Fonts w:ascii="Arial Unicode MS" w:cs="Arial Unicode MS" w:eastAsia="Arial Unicode MS" w:hAnsi="Arial Unicode MS"/>
          <w:i w:val="1"/>
          <w:iCs w:val="1"/>
          <w:color w:val="ffffff"/>
          <w:sz w:val="24"/>
          <w:szCs w:val="24"/>
          <w:rtl w:val="0"/>
        </w:rPr>
        <w:t xml:space="preserve">진단 에이전트</w:t>
      </w:r>
      <w:r w:rsidDel="00000000" w:rsidR="00000000" w:rsidRPr="00000000">
        <w:rPr>
          <w:rFonts w:ascii="Arial Unicode MS" w:cs="Arial Unicode MS" w:eastAsia="Arial Unicode MS" w:hAnsi="Arial Unicode MS"/>
          <w:color w:val="ffffff"/>
          <w:sz w:val="24"/>
          <w:szCs w:val="24"/>
          <w:rtl w:val="0"/>
        </w:rPr>
        <w:t xml:space="preserve">는 시스템 로그, 성능 메트릭 및 오류 패턴을 분석하여 잠재적인 원인을 식별합니다. 결과를 관리자 에이전트에 다시 보고합니다.</w:t>
      </w:r>
    </w:p>
    <w:p w:rsidR="00000000" w:rsidDel="00000000" w:rsidP="00000000" w:rsidRDefault="00000000" w:rsidRPr="00000000" w14:paraId="000000F5">
      <w:pPr>
        <w:numPr>
          <w:ilvl w:val="0"/>
          <w:numId w:val="1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진단 결과에 따라 관리자 에이전트는 특정 조사 단계로 작업 원장을 업데이트하고 </w:t>
      </w:r>
      <w:r w:rsidDel="00000000" w:rsidR="00000000" w:rsidRPr="00000000">
        <w:rPr>
          <w:rFonts w:ascii="Arial Unicode MS" w:cs="Arial Unicode MS" w:eastAsia="Arial Unicode MS" w:hAnsi="Arial Unicode MS"/>
          <w:i w:val="1"/>
          <w:iCs w:val="1"/>
          <w:color w:val="ffffff"/>
          <w:sz w:val="24"/>
          <w:szCs w:val="24"/>
          <w:rtl w:val="0"/>
        </w:rPr>
        <w:t xml:space="preserve">인프라 에이전트</w:t>
      </w:r>
      <w:r w:rsidDel="00000000" w:rsidR="00000000" w:rsidRPr="00000000">
        <w:rPr>
          <w:rFonts w:ascii="Arial Unicode MS" w:cs="Arial Unicode MS" w:eastAsia="Arial Unicode MS" w:hAnsi="Arial Unicode MS"/>
          <w:color w:val="ffffff"/>
          <w:sz w:val="24"/>
          <w:szCs w:val="24"/>
          <w:rtl w:val="0"/>
        </w:rPr>
        <w:t xml:space="preserve"> 를 참조하여 현재 시스템 상태 및 사용 가능한 복구 옵션을 이해합니다.</w:t>
      </w:r>
    </w:p>
    <w:p w:rsidR="00000000" w:rsidDel="00000000" w:rsidP="00000000" w:rsidRDefault="00000000" w:rsidRPr="00000000" w14:paraId="000000F6">
      <w:pPr>
        <w:numPr>
          <w:ilvl w:val="0"/>
          <w:numId w:val="1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i w:val="1"/>
          <w:iCs w:val="1"/>
          <w:color w:val="ffffff"/>
          <w:sz w:val="24"/>
          <w:szCs w:val="24"/>
          <w:rtl w:val="0"/>
        </w:rPr>
        <w:t xml:space="preserve">통신 에이전트</w:t>
      </w:r>
      <w:r w:rsidDel="00000000" w:rsidR="00000000" w:rsidRPr="00000000">
        <w:rPr>
          <w:rFonts w:ascii="Arial Unicode MS" w:cs="Arial Unicode MS" w:eastAsia="Arial Unicode MS" w:hAnsi="Arial Unicode MS"/>
          <w:color w:val="ffffff"/>
          <w:sz w:val="24"/>
          <w:szCs w:val="24"/>
          <w:rtl w:val="0"/>
        </w:rPr>
        <w:t xml:space="preserve">는 관련자 알림 기능을 제공하며, 관리자 에이전트는 SRE 팀의 에스컬레이션 절차에 따라 진화하는 계획에 통신 검사점 및 승인 게이트를 통합합니다.</w:t>
      </w:r>
    </w:p>
    <w:p w:rsidR="00000000" w:rsidDel="00000000" w:rsidP="00000000" w:rsidRDefault="00000000" w:rsidRPr="00000000" w14:paraId="000000F7">
      <w:pPr>
        <w:numPr>
          <w:ilvl w:val="0"/>
          <w:numId w:val="10"/>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시나리오가 명확해지면 배포 반전이 필요한 경우 관리자 에이전트가 롤 </w:t>
      </w:r>
      <w:r w:rsidDel="00000000" w:rsidR="00000000" w:rsidRPr="00000000">
        <w:rPr>
          <w:rFonts w:ascii="Arial Unicode MS" w:cs="Arial Unicode MS" w:eastAsia="Arial Unicode MS" w:hAnsi="Arial Unicode MS"/>
          <w:i w:val="1"/>
          <w:iCs w:val="1"/>
          <w:color w:val="ffffff"/>
          <w:sz w:val="24"/>
          <w:szCs w:val="24"/>
          <w:rtl w:val="0"/>
        </w:rPr>
        <w:t xml:space="preserve">백 에이전트</w:t>
      </w:r>
      <w:r w:rsidDel="00000000" w:rsidR="00000000" w:rsidRPr="00000000">
        <w:rPr>
          <w:rFonts w:ascii="Arial Unicode MS" w:cs="Arial Unicode MS" w:eastAsia="Arial Unicode MS" w:hAnsi="Arial Unicode MS"/>
          <w:color w:val="ffffff"/>
          <w:sz w:val="24"/>
          <w:szCs w:val="24"/>
          <w:rtl w:val="0"/>
        </w:rPr>
        <w:t xml:space="preserve"> 를 계획에 추가하거나 인시던트가 자동화 범위를 초과하는 경우 사용자 SRE 엔지니어에게 에스컬레이션할 수 있습니다.</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이 프로세스 전체에서 관리자 에이전트는 새 정보를 기반으로 작업 원장을 지속적으로 구체화합니다. 인시던트가 진화함에 따라 작업을 추가, 제거 또는 다시 정렬합니다. 예를 들어 진단 에이전트가 데이터베이스 연결 문제를 검색하는 경우 관리자 에이전트는 전체 계획을 배포 롤백 전략에서 데이터베이스 연결 복원에 중점을 둔 계획으로 전환할 수 있습니다.</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관리자 에이전트는 서비스 복원 시 과도한 중단을 감시하고 무한 수정 루프를 방지합니다. 인시던트 후 검토에 대한 투명성을 제공하는 진화하는 계획 및 구현 단계의 완전한 감사 내역을 유지 관리합니다. 이러한 투명성을 통해 SRE 팀은 학습된 교훈을 기반으로 워크로드와 자동화를 모두 개선할 수 있습니다.</w:t>
      </w:r>
    </w:p>
    <w:p w:rsidR="00000000" w:rsidDel="00000000" w:rsidP="00000000" w:rsidRDefault="00000000" w:rsidRPr="00000000" w14:paraId="000000FA">
      <w:pPr>
        <w:pStyle w:val="Heading2"/>
        <w:keepNext w:val="0"/>
        <w:keepLines w:val="0"/>
        <w:pBdr>
          <w:top w:space="0" w:sz="0" w:val="nil"/>
          <w:left w:space="0" w:sz="0" w:val="nil"/>
          <w:bottom w:space="0" w:sz="0" w:val="nil"/>
          <w:right w:space="0" w:sz="0" w:val="nil"/>
          <w:between w:space="0" w:sz="0" w:val="nil"/>
        </w:pBdr>
        <w:shd w:fill="1f1f1f" w:val="clear"/>
        <w:spacing w:after="180" w:before="480" w:line="312" w:lineRule="auto"/>
        <w:jc w:val="center"/>
        <w:rPr>
          <w:b w:val="1"/>
          <w:bCs w:val="1"/>
          <w:color w:val="ffffff"/>
          <w:sz w:val="36"/>
          <w:szCs w:val="36"/>
        </w:rPr>
      </w:pPr>
      <w:bookmarkStart w:colFirst="0" w:colLast="0" w:name="_xgwgwq48cbm9" w:id="42"/>
      <w:bookmarkEnd w:id="42"/>
      <w:r w:rsidDel="00000000" w:rsidR="00000000" w:rsidRPr="00000000">
        <w:rPr>
          <w:rFonts w:ascii="Arial Unicode MS" w:cs="Arial Unicode MS" w:eastAsia="Arial Unicode MS" w:hAnsi="Arial Unicode MS"/>
          <w:b w:val="1"/>
          <w:bCs w:val="1"/>
          <w:color w:val="ffffff"/>
          <w:sz w:val="36"/>
          <w:szCs w:val="36"/>
          <w:rtl w:val="0"/>
        </w:rPr>
        <w:t xml:space="preserve">구현 고려 사항</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이러한 에이전트 디자인 패턴을 구현하는 경우 몇 가지 고려 사항을 해결해야 합니다. 이러한 고려 사항을 검토하면 일반적인 문제를 방지하고 에이전트 오케스트레이션이 강력하고 안전하며 유지 관리가 가능한지 확인할 수 있습니다.</w:t>
      </w:r>
    </w:p>
    <w:p w:rsidR="00000000" w:rsidDel="00000000" w:rsidP="00000000" w:rsidRDefault="00000000" w:rsidRPr="00000000" w14:paraId="000000FC">
      <w:pPr>
        <w:pStyle w:val="Heading3"/>
        <w:keepNext w:val="0"/>
        <w:keepLines w:val="0"/>
        <w:pBdr>
          <w:top w:space="0" w:sz="0" w:val="nil"/>
          <w:left w:space="0" w:sz="0" w:val="nil"/>
          <w:bottom w:space="0" w:sz="0" w:val="nil"/>
          <w:right w:space="0" w:sz="0" w:val="nil"/>
          <w:between w:space="0" w:sz="0" w:val="nil"/>
        </w:pBdr>
        <w:shd w:fill="1f1f1f" w:val="clear"/>
        <w:spacing w:after="280" w:before="460" w:line="312" w:lineRule="auto"/>
        <w:jc w:val="center"/>
        <w:rPr>
          <w:b w:val="1"/>
          <w:bCs w:val="1"/>
          <w:color w:val="ffffff"/>
        </w:rPr>
      </w:pPr>
      <w:bookmarkStart w:colFirst="0" w:colLast="0" w:name="_rjsnyz5wbzfs" w:id="43"/>
      <w:bookmarkEnd w:id="43"/>
      <w:r w:rsidDel="00000000" w:rsidR="00000000" w:rsidRPr="00000000">
        <w:rPr>
          <w:rFonts w:ascii="Arial Unicode MS" w:cs="Arial Unicode MS" w:eastAsia="Arial Unicode MS" w:hAnsi="Arial Unicode MS"/>
          <w:b w:val="1"/>
          <w:bCs w:val="1"/>
          <w:color w:val="ffffff"/>
          <w:rtl w:val="0"/>
        </w:rPr>
        <w:t xml:space="preserve">단일 에이전트, 다중 도구</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도구 및 기술 자료에 대한 충분한 액세스 권한을 부여하면 단일 에이전트에서 몇 가지 문제를 해결할 수 있습니다. 지식 원본 및 도구 수가 증가함에 따라 예측 가능한 에이전트 환경을 제공하기가 어려워집니다. 단일 에이전트가 시나리오를 안정적으로 해결할 수 있는 경우 해당 접근 방식을 채택하는 것이 좋습니다. 의사 결정 및 흐름 제어 오버헤드는 종종 작업을 여러 에이전트로 나누는 이점을 초과합니다. 그러나 보안 경계, 네트워크 시야 및 기타 요인은 여전히 단일 에이전트 접근 방식을 사용할 수 없게 만들 수 있습니다.</w:t>
      </w:r>
    </w:p>
    <w:p w:rsidR="00000000" w:rsidDel="00000000" w:rsidP="00000000" w:rsidRDefault="00000000" w:rsidRPr="00000000" w14:paraId="000000FE">
      <w:pPr>
        <w:pStyle w:val="Heading3"/>
        <w:keepNext w:val="0"/>
        <w:keepLines w:val="0"/>
        <w:pBdr>
          <w:top w:space="0" w:sz="0" w:val="nil"/>
          <w:left w:space="0" w:sz="0" w:val="nil"/>
          <w:bottom w:space="0" w:sz="0" w:val="nil"/>
          <w:right w:space="0" w:sz="0" w:val="nil"/>
          <w:between w:space="0" w:sz="0" w:val="nil"/>
        </w:pBdr>
        <w:shd w:fill="1f1f1f" w:val="clear"/>
        <w:spacing w:after="280" w:before="460" w:line="312" w:lineRule="auto"/>
        <w:jc w:val="center"/>
        <w:rPr>
          <w:b w:val="1"/>
          <w:bCs w:val="1"/>
          <w:color w:val="ffffff"/>
        </w:rPr>
      </w:pPr>
      <w:bookmarkStart w:colFirst="0" w:colLast="0" w:name="_6vmwmna47lhj" w:id="44"/>
      <w:bookmarkEnd w:id="44"/>
      <w:r w:rsidDel="00000000" w:rsidR="00000000" w:rsidRPr="00000000">
        <w:rPr>
          <w:rFonts w:ascii="Arial Unicode MS" w:cs="Arial Unicode MS" w:eastAsia="Arial Unicode MS" w:hAnsi="Arial Unicode MS"/>
          <w:b w:val="1"/>
          <w:bCs w:val="1"/>
          <w:color w:val="ffffff"/>
          <w:rtl w:val="0"/>
        </w:rPr>
        <w:t xml:space="preserve">결정적 라우팅</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일부 패턴에서는 에이전트 간의 흐름을 결정적으로 라우팅해야 합니다. 다른 사용자는 에이전트를 사용하여 자신의 경로를 선택합니다. 에이전트가 코드 없음 또는 하위 코드 환경에서 정의된 경우 이러한 동작을 제어하지 않을 수 있습니다. </w:t>
      </w:r>
      <w:hyperlink r:id="rId38">
        <w:r w:rsidDel="00000000" w:rsidR="00000000" w:rsidRPr="00000000">
          <w:rPr>
            <w:color w:val="75b6e7"/>
            <w:sz w:val="24"/>
            <w:szCs w:val="24"/>
            <w:rtl w:val="0"/>
          </w:rPr>
          <w:t xml:space="preserve">Microsoft Agent Framework</w:t>
        </w:r>
      </w:hyperlink>
      <w:r w:rsidDel="00000000" w:rsidR="00000000" w:rsidRPr="00000000">
        <w:rPr>
          <w:rFonts w:ascii="Arial Unicode MS" w:cs="Arial Unicode MS" w:eastAsia="Arial Unicode MS" w:hAnsi="Arial Unicode MS"/>
          <w:color w:val="ffffff"/>
          <w:sz w:val="24"/>
          <w:szCs w:val="24"/>
          <w:rtl w:val="0"/>
        </w:rPr>
        <w:t xml:space="preserve"> 또는 의미 체계 커널과 같은 SDK를 사용하여 코드에서 에이전트를 정의하는 경우 더 많은 제어가 있습니다.</w:t>
      </w:r>
    </w:p>
    <w:p w:rsidR="00000000" w:rsidDel="00000000" w:rsidP="00000000" w:rsidRDefault="00000000" w:rsidRPr="00000000" w14:paraId="00000100">
      <w:pPr>
        <w:pStyle w:val="Heading3"/>
        <w:keepNext w:val="0"/>
        <w:keepLines w:val="0"/>
        <w:pBdr>
          <w:top w:space="0" w:sz="0" w:val="nil"/>
          <w:left w:space="0" w:sz="0" w:val="nil"/>
          <w:bottom w:space="0" w:sz="0" w:val="nil"/>
          <w:right w:space="0" w:sz="0" w:val="nil"/>
          <w:between w:space="0" w:sz="0" w:val="nil"/>
        </w:pBdr>
        <w:shd w:fill="1f1f1f" w:val="clear"/>
        <w:spacing w:after="280" w:before="460" w:line="312" w:lineRule="auto"/>
        <w:jc w:val="center"/>
        <w:rPr>
          <w:b w:val="1"/>
          <w:bCs w:val="1"/>
          <w:color w:val="ffffff"/>
        </w:rPr>
      </w:pPr>
      <w:bookmarkStart w:colFirst="0" w:colLast="0" w:name="_glujy4wizy0y" w:id="45"/>
      <w:bookmarkEnd w:id="45"/>
      <w:r w:rsidDel="00000000" w:rsidR="00000000" w:rsidRPr="00000000">
        <w:rPr>
          <w:rFonts w:ascii="Arial Unicode MS" w:cs="Arial Unicode MS" w:eastAsia="Arial Unicode MS" w:hAnsi="Arial Unicode MS"/>
          <w:b w:val="1"/>
          <w:bCs w:val="1"/>
          <w:color w:val="ffffff"/>
          <w:rtl w:val="0"/>
        </w:rPr>
        <w:t xml:space="preserve">컨텍스트 창</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AI 에이전트에는 컨텍스트 창이 제한된 경우가 많습니다. 이 제약 조건은 복잡한 작업을 처리하는 기능에 영향을 줄 수 있습니다. 이러한 패턴을 구현할 때 다음 에이전트가 적용해야 하는 컨텍스트를 결정합니다. 일부 시나리오에서는 지금까지 수집된 전체 원시 컨텍스트가 필요합니다. 다른 시나리오에서는 요약되거나 잘린 버전이 더 적합합니다. 에이전트가 누적된 컨텍스트 없이 작업할 수 있고 새 명령 집합만 필요한 경우 에이전트의 작업을 수행하는 데 도움이 되지 않는 컨텍스트를 제공하는 대신 해당 방법을 사용합니다.</w:t>
      </w:r>
    </w:p>
    <w:p w:rsidR="00000000" w:rsidDel="00000000" w:rsidP="00000000" w:rsidRDefault="00000000" w:rsidRPr="00000000" w14:paraId="00000102">
      <w:pPr>
        <w:pStyle w:val="Heading3"/>
        <w:keepNext w:val="0"/>
        <w:keepLines w:val="0"/>
        <w:pBdr>
          <w:top w:space="0" w:sz="0" w:val="nil"/>
          <w:left w:space="0" w:sz="0" w:val="nil"/>
          <w:bottom w:space="0" w:sz="0" w:val="nil"/>
          <w:right w:space="0" w:sz="0" w:val="nil"/>
          <w:between w:space="0" w:sz="0" w:val="nil"/>
        </w:pBdr>
        <w:shd w:fill="1f1f1f" w:val="clear"/>
        <w:spacing w:after="280" w:before="460" w:line="312" w:lineRule="auto"/>
        <w:jc w:val="center"/>
        <w:rPr>
          <w:b w:val="1"/>
          <w:bCs w:val="1"/>
          <w:color w:val="ffffff"/>
        </w:rPr>
      </w:pPr>
      <w:bookmarkStart w:colFirst="0" w:colLast="0" w:name="_ot5pp9c1qw9q" w:id="46"/>
      <w:bookmarkEnd w:id="46"/>
      <w:r w:rsidDel="00000000" w:rsidR="00000000" w:rsidRPr="00000000">
        <w:rPr>
          <w:rFonts w:ascii="Arial Unicode MS" w:cs="Arial Unicode MS" w:eastAsia="Arial Unicode MS" w:hAnsi="Arial Unicode MS"/>
          <w:b w:val="1"/>
          <w:bCs w:val="1"/>
          <w:color w:val="ffffff"/>
          <w:rtl w:val="0"/>
        </w:rPr>
        <w:t xml:space="preserve">신뢰도</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이러한 패턴에는 제대로 작동하는 에이전트와 에이전트 간에 안정적인 전환이 필요합니다. 노드 오류, 네트워크 파티션, 메시지 손실 및 연속 오류와 같은 클래식 분산 시스템 문제가 발생하는 경우가 많습니다. 이러한 문제를 해결하기 위한 완화 전략이 마련되어야 합니다. 에이전트와 해당 오케스트레이터는 다음 단계를 수행해야 합니다.</w:t>
      </w:r>
    </w:p>
    <w:p w:rsidR="00000000" w:rsidDel="00000000" w:rsidP="00000000" w:rsidRDefault="00000000" w:rsidRPr="00000000" w14:paraId="00000104">
      <w:pPr>
        <w:numPr>
          <w:ilvl w:val="0"/>
          <w:numId w:val="22"/>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시간 제한 및 재시도 메커니즘을 구현합니다.</w:t>
      </w:r>
    </w:p>
    <w:p w:rsidR="00000000" w:rsidDel="00000000" w:rsidP="00000000" w:rsidRDefault="00000000" w:rsidRPr="00000000" w14:paraId="00000105">
      <w:pPr>
        <w:numPr>
          <w:ilvl w:val="0"/>
          <w:numId w:val="2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패턴 오류 내에서 하나 이상의 에이전트를 처리하는 정상적인 성능 저하 구현을 포함합니다.</w:t>
      </w:r>
    </w:p>
    <w:p w:rsidR="00000000" w:rsidDel="00000000" w:rsidP="00000000" w:rsidRDefault="00000000" w:rsidRPr="00000000" w14:paraId="00000106">
      <w:pPr>
        <w:numPr>
          <w:ilvl w:val="0"/>
          <w:numId w:val="2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오류를 숨기는 대신 노출하므로 다운스트림 에이전트 및 오케스트레이터 논리가 적절하게 응답할 수 있습니다.</w:t>
      </w:r>
    </w:p>
    <w:p w:rsidR="00000000" w:rsidDel="00000000" w:rsidP="00000000" w:rsidRDefault="00000000" w:rsidRPr="00000000" w14:paraId="00000107">
      <w:pPr>
        <w:numPr>
          <w:ilvl w:val="0"/>
          <w:numId w:val="2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에이전트 종속성에 대한 회로 차단기 패턴을 고려합니다.</w:t>
      </w:r>
    </w:p>
    <w:p w:rsidR="00000000" w:rsidDel="00000000" w:rsidP="00000000" w:rsidRDefault="00000000" w:rsidRPr="00000000" w14:paraId="00000108">
      <w:pPr>
        <w:numPr>
          <w:ilvl w:val="0"/>
          <w:numId w:val="2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에이전트 간에 단일 실패 지점이 공유되지 않으므로 서로 실용적으로 격리되도록 에이전트를 디자인합니다. 다음은 그 예입니다.</w:t>
      </w:r>
    </w:p>
    <w:p w:rsidR="00000000" w:rsidDel="00000000" w:rsidP="00000000" w:rsidRDefault="00000000" w:rsidRPr="00000000" w14:paraId="00000109">
      <w:pPr>
        <w:numPr>
          <w:ilvl w:val="1"/>
          <w:numId w:val="22"/>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ffffff"/>
          <w:sz w:val="24"/>
          <w:szCs w:val="24"/>
          <w:rtl w:val="0"/>
        </w:rPr>
        <w:t xml:space="preserve">에이전트 간의 컴퓨팅 격리를 보장합니다.</w:t>
      </w:r>
    </w:p>
    <w:p w:rsidR="00000000" w:rsidDel="00000000" w:rsidP="00000000" w:rsidRDefault="00000000" w:rsidRPr="00000000" w14:paraId="0000010A">
      <w:pPr>
        <w:numPr>
          <w:ilvl w:val="1"/>
          <w:numId w:val="22"/>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ffffff"/>
          <w:sz w:val="24"/>
          <w:szCs w:val="24"/>
          <w:rtl w:val="0"/>
        </w:rPr>
        <w:t xml:space="preserve">에이전트가 동시에 실행될 때 단일 모델 형태의 서비스(MaaS) 모델 또는 공유 지식 저장소를 사용하면 속도 제한이 발생할 수 있는 방법을 평가해 보세요.</w:t>
      </w:r>
    </w:p>
    <w:p w:rsidR="00000000" w:rsidDel="00000000" w:rsidP="00000000" w:rsidRDefault="00000000" w:rsidRPr="00000000" w14:paraId="0000010B">
      <w:pPr>
        <w:numPr>
          <w:ilvl w:val="0"/>
          <w:numId w:val="22"/>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SDK에서 사용할 수 있는 검사점 기능을 사용하여 오류 또는 새 코드 배포와 같이 중단된 오케스트레이션에서 복구할 수 있습니다.</w:t>
      </w:r>
    </w:p>
    <w:p w:rsidR="00000000" w:rsidDel="00000000" w:rsidP="00000000" w:rsidRDefault="00000000" w:rsidRPr="00000000" w14:paraId="0000010C">
      <w:pPr>
        <w:pStyle w:val="Heading3"/>
        <w:keepNext w:val="0"/>
        <w:keepLines w:val="0"/>
        <w:pBdr>
          <w:top w:space="0" w:sz="0" w:val="nil"/>
          <w:left w:space="0" w:sz="0" w:val="nil"/>
          <w:bottom w:space="0" w:sz="0" w:val="nil"/>
          <w:right w:space="0" w:sz="0" w:val="nil"/>
          <w:between w:space="0" w:sz="0" w:val="nil"/>
        </w:pBdr>
        <w:shd w:fill="1f1f1f" w:val="clear"/>
        <w:spacing w:after="280" w:before="460" w:line="312" w:lineRule="auto"/>
        <w:jc w:val="center"/>
        <w:rPr>
          <w:b w:val="1"/>
          <w:bCs w:val="1"/>
          <w:color w:val="ffffff"/>
        </w:rPr>
      </w:pPr>
      <w:bookmarkStart w:colFirst="0" w:colLast="0" w:name="_b1mny8v2dge2" w:id="47"/>
      <w:bookmarkEnd w:id="47"/>
      <w:r w:rsidDel="00000000" w:rsidR="00000000" w:rsidRPr="00000000">
        <w:rPr>
          <w:rFonts w:ascii="Arial Unicode MS" w:cs="Arial Unicode MS" w:eastAsia="Arial Unicode MS" w:hAnsi="Arial Unicode MS"/>
          <w:b w:val="1"/>
          <w:bCs w:val="1"/>
          <w:color w:val="ffffff"/>
          <w:rtl w:val="0"/>
        </w:rPr>
        <w:t xml:space="preserve">안전</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이러한 디자인 패턴에서 적절한 보안 메커니즘을 구현하면 AI 시스템이 공격 또는 데이터 유출에 노출될 위험이 최소화됩니다. 에이전트 간의 통신을 보호하고 각 에이전트의 중요한 데이터에 대한 액세스를 제한하는 것이 주요 보안 설계 전략입니다. 다음 보안 조치를 고려합니다.</w:t>
      </w:r>
    </w:p>
    <w:p w:rsidR="00000000" w:rsidDel="00000000" w:rsidP="00000000" w:rsidRDefault="00000000" w:rsidRPr="00000000" w14:paraId="0000010E">
      <w:pPr>
        <w:numPr>
          <w:ilvl w:val="0"/>
          <w:numId w:val="5"/>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인증을 구현하고 에이전트 간에 보안 네트워킹을 사용합니다.</w:t>
      </w:r>
    </w:p>
    <w:p w:rsidR="00000000" w:rsidDel="00000000" w:rsidP="00000000" w:rsidRDefault="00000000" w:rsidRPr="00000000" w14:paraId="0000010F">
      <w:pPr>
        <w:numPr>
          <w:ilvl w:val="0"/>
          <w:numId w:val="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에이전트 통신의 데이터 개인 정보 보호 영향을 고려합니다.</w:t>
      </w:r>
    </w:p>
    <w:p w:rsidR="00000000" w:rsidDel="00000000" w:rsidP="00000000" w:rsidRDefault="00000000" w:rsidRPr="00000000" w14:paraId="00000110">
      <w:pPr>
        <w:numPr>
          <w:ilvl w:val="0"/>
          <w:numId w:val="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규정 준수 요구 사항을 충족하도록 감사 내역을 디자인합니다.</w:t>
      </w:r>
    </w:p>
    <w:p w:rsidR="00000000" w:rsidDel="00000000" w:rsidP="00000000" w:rsidRDefault="00000000" w:rsidRPr="00000000" w14:paraId="00000111">
      <w:pPr>
        <w:numPr>
          <w:ilvl w:val="0"/>
          <w:numId w:val="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최소 권한 원칙을 따르도록 에이전트 및 해당 오케스트레이터를 디자인합니다.</w:t>
      </w:r>
    </w:p>
    <w:p w:rsidR="00000000" w:rsidDel="00000000" w:rsidP="00000000" w:rsidRDefault="00000000" w:rsidRPr="00000000" w14:paraId="00000112">
      <w:pPr>
        <w:numPr>
          <w:ilvl w:val="0"/>
          <w:numId w:val="5"/>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에이전트에서 사용자의 ID를 처리하는 방법을 고려합니다. 에이전트는 모든 사용자의 요청을 처리하기 위해 지식 저장소에 대한 광범위한 액세스 권한이 있어야 하지만 사용자에게 액세스할 수 없는 데이터를 반환해서는 안 됩니다. 보안 트리밍은 패턴의 모든 에이전트에서 구현되어야 합니다.</w:t>
      </w:r>
    </w:p>
    <w:p w:rsidR="00000000" w:rsidDel="00000000" w:rsidP="00000000" w:rsidRDefault="00000000" w:rsidRPr="00000000" w14:paraId="00000113">
      <w:pPr>
        <w:pStyle w:val="Heading3"/>
        <w:keepNext w:val="0"/>
        <w:keepLines w:val="0"/>
        <w:pBdr>
          <w:top w:space="0" w:sz="0" w:val="nil"/>
          <w:left w:space="0" w:sz="0" w:val="nil"/>
          <w:bottom w:space="0" w:sz="0" w:val="nil"/>
          <w:right w:space="0" w:sz="0" w:val="nil"/>
          <w:between w:space="0" w:sz="0" w:val="nil"/>
        </w:pBdr>
        <w:shd w:fill="1f1f1f" w:val="clear"/>
        <w:spacing w:after="280" w:before="460" w:line="312" w:lineRule="auto"/>
        <w:jc w:val="center"/>
        <w:rPr>
          <w:b w:val="1"/>
          <w:bCs w:val="1"/>
          <w:color w:val="ffffff"/>
        </w:rPr>
      </w:pPr>
      <w:bookmarkStart w:colFirst="0" w:colLast="0" w:name="_nfpjd2mz8l1i" w:id="48"/>
      <w:bookmarkEnd w:id="48"/>
      <w:r w:rsidDel="00000000" w:rsidR="00000000" w:rsidRPr="00000000">
        <w:rPr>
          <w:rFonts w:ascii="Arial Unicode MS" w:cs="Arial Unicode MS" w:eastAsia="Arial Unicode MS" w:hAnsi="Arial Unicode MS"/>
          <w:b w:val="1"/>
          <w:bCs w:val="1"/>
          <w:color w:val="ffffff"/>
          <w:rtl w:val="0"/>
        </w:rPr>
        <w:t xml:space="preserve">관찰 가능성 및 테스트</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여러 에이전트에 AI 시스템을 배포하려면 적절한 기능을 보장하기 위해 각 에이전트뿐만 아니라 시스템 전체를 개별적으로 모니터링하고 테스트해야 합니다. 관찰 가능성 및 테스트 전략을 설계할 때는 다음 권장 사항을 고려합니다.</w:t>
      </w:r>
    </w:p>
    <w:p w:rsidR="00000000" w:rsidDel="00000000" w:rsidP="00000000" w:rsidRDefault="00000000" w:rsidRPr="00000000" w14:paraId="00000115">
      <w:pPr>
        <w:numPr>
          <w:ilvl w:val="0"/>
          <w:numId w:val="25"/>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모든 에이전트 작업 및 핸드오프를 계측합니다. 분산 시스템 문제 해결은 컴퓨터 과학 과제이며 오케스트레이션된 AI 에이전트도 예외는 아닙니다.</w:t>
      </w:r>
    </w:p>
    <w:p w:rsidR="00000000" w:rsidDel="00000000" w:rsidP="00000000" w:rsidRDefault="00000000" w:rsidRPr="00000000" w14:paraId="00000116">
      <w:pPr>
        <w:numPr>
          <w:ilvl w:val="0"/>
          <w:numId w:val="2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기준을 설정하고 병목 상태를 찾고 최적화할 수 있도록 각 에이전트에 대한 성능 및 리소스 사용 메트릭을 추적합니다.</w:t>
      </w:r>
    </w:p>
    <w:p w:rsidR="00000000" w:rsidDel="00000000" w:rsidP="00000000" w:rsidRDefault="00000000" w:rsidRPr="00000000" w14:paraId="00000117">
      <w:pPr>
        <w:numPr>
          <w:ilvl w:val="0"/>
          <w:numId w:val="2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개별 에이전트에 대한 테스트 가능한 인터페이스를 디자인합니다.</w:t>
      </w:r>
    </w:p>
    <w:p w:rsidR="00000000" w:rsidDel="00000000" w:rsidP="00000000" w:rsidRDefault="00000000" w:rsidRPr="00000000" w14:paraId="00000118">
      <w:pPr>
        <w:numPr>
          <w:ilvl w:val="0"/>
          <w:numId w:val="25"/>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다중 에이전트 워크플로에 대한 통합 테스트를 구현합니다.</w:t>
      </w:r>
    </w:p>
    <w:p w:rsidR="00000000" w:rsidDel="00000000" w:rsidP="00000000" w:rsidRDefault="00000000" w:rsidRPr="00000000" w14:paraId="00000119">
      <w:pPr>
        <w:pStyle w:val="Heading3"/>
        <w:keepNext w:val="0"/>
        <w:keepLines w:val="0"/>
        <w:pBdr>
          <w:top w:space="0" w:sz="0" w:val="nil"/>
          <w:left w:space="0" w:sz="0" w:val="nil"/>
          <w:bottom w:space="0" w:sz="0" w:val="nil"/>
          <w:right w:space="0" w:sz="0" w:val="nil"/>
          <w:between w:space="0" w:sz="0" w:val="nil"/>
        </w:pBdr>
        <w:shd w:fill="1f1f1f" w:val="clear"/>
        <w:spacing w:after="280" w:before="460" w:line="312" w:lineRule="auto"/>
        <w:jc w:val="center"/>
        <w:rPr>
          <w:b w:val="1"/>
          <w:bCs w:val="1"/>
          <w:color w:val="ffffff"/>
        </w:rPr>
      </w:pPr>
      <w:bookmarkStart w:colFirst="0" w:colLast="0" w:name="_3a8c5ofgcuxc" w:id="49"/>
      <w:bookmarkEnd w:id="49"/>
      <w:r w:rsidDel="00000000" w:rsidR="00000000" w:rsidRPr="00000000">
        <w:rPr>
          <w:rFonts w:ascii="Arial Unicode MS" w:cs="Arial Unicode MS" w:eastAsia="Arial Unicode MS" w:hAnsi="Arial Unicode MS"/>
          <w:b w:val="1"/>
          <w:bCs w:val="1"/>
          <w:color w:val="ffffff"/>
          <w:rtl w:val="0"/>
        </w:rPr>
        <w:t xml:space="preserve">일반적인 문제 및 안티패턴</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에이전트 오케스트레이션 패턴을 구현할 때 다음과 같은 일반적인 실수를 방지합니다.</w:t>
      </w:r>
    </w:p>
    <w:p w:rsidR="00000000" w:rsidDel="00000000" w:rsidP="00000000" w:rsidRDefault="00000000" w:rsidRPr="00000000" w14:paraId="0000011B">
      <w:pPr>
        <w:numPr>
          <w:ilvl w:val="0"/>
          <w:numId w:val="23"/>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간단한 순차적 또는 동시 오케스트레이션으로 충분할 때 복잡한 패턴을 사용하여 불필요한 조정 복잡성을 만듭니다.</w:t>
      </w:r>
    </w:p>
    <w:p w:rsidR="00000000" w:rsidDel="00000000" w:rsidP="00000000" w:rsidRDefault="00000000" w:rsidRPr="00000000" w14:paraId="0000011C">
      <w:pPr>
        <w:numPr>
          <w:ilvl w:val="0"/>
          <w:numId w:val="2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의미 있는 특수화를 제공하지 않는 에이전트를 추가합니다.</w:t>
      </w:r>
    </w:p>
    <w:p w:rsidR="00000000" w:rsidDel="00000000" w:rsidP="00000000" w:rsidRDefault="00000000" w:rsidRPr="00000000" w14:paraId="0000011D">
      <w:pPr>
        <w:numPr>
          <w:ilvl w:val="0"/>
          <w:numId w:val="2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다중 홉 통신의 대기 시간 영향을 간과합니다.</w:t>
      </w:r>
    </w:p>
    <w:p w:rsidR="00000000" w:rsidDel="00000000" w:rsidP="00000000" w:rsidRDefault="00000000" w:rsidRPr="00000000" w14:paraId="0000011E">
      <w:pPr>
        <w:numPr>
          <w:ilvl w:val="0"/>
          <w:numId w:val="2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동시 에이전트 간에 변경 가능한 상태를 공유하면 에이전트 경계를 넘어 동기 업데이트를 가정하기 때문에 트랜잭션이 일치하지 않는 데이터가 발생할 수 있습니다.</w:t>
      </w:r>
    </w:p>
    <w:p w:rsidR="00000000" w:rsidDel="00000000" w:rsidP="00000000" w:rsidRDefault="00000000" w:rsidRPr="00000000" w14:paraId="0000011F">
      <w:pPr>
        <w:numPr>
          <w:ilvl w:val="0"/>
          <w:numId w:val="2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본질적으로 비결정적인 워크플로에 대해 결정적 패턴을 사용합니다.</w:t>
      </w:r>
    </w:p>
    <w:p w:rsidR="00000000" w:rsidDel="00000000" w:rsidP="00000000" w:rsidRDefault="00000000" w:rsidRPr="00000000" w14:paraId="00000120">
      <w:pPr>
        <w:numPr>
          <w:ilvl w:val="0"/>
          <w:numId w:val="2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본질적으로 결정적 워크플로에 비결정적 패턴을 사용합니다.</w:t>
      </w:r>
    </w:p>
    <w:p w:rsidR="00000000" w:rsidDel="00000000" w:rsidP="00000000" w:rsidRDefault="00000000" w:rsidRPr="00000000" w14:paraId="00000121">
      <w:pPr>
        <w:numPr>
          <w:ilvl w:val="0"/>
          <w:numId w:val="2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동시 오케스트레이션을 선택할 때 리소스 제약 조건을 무시합니다.</w:t>
      </w:r>
    </w:p>
    <w:p w:rsidR="00000000" w:rsidDel="00000000" w:rsidP="00000000" w:rsidRDefault="00000000" w:rsidRPr="00000000" w14:paraId="00000122">
      <w:pPr>
        <w:numPr>
          <w:ilvl w:val="0"/>
          <w:numId w:val="23"/>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Fonts w:ascii="Arial Unicode MS" w:cs="Arial Unicode MS" w:eastAsia="Arial Unicode MS" w:hAnsi="Arial Unicode MS"/>
          <w:color w:val="ffffff"/>
          <w:sz w:val="24"/>
          <w:szCs w:val="24"/>
          <w:rtl w:val="0"/>
        </w:rPr>
        <w:t xml:space="preserve">에이전트가 더 많은 정보를 누적하고 모델을 참조하여 작업을 진행하면 컨텍스트 창이 커지므로 과도한 모델 리소스를 사용합니다.</w:t>
      </w:r>
    </w:p>
    <w:p w:rsidR="00000000" w:rsidDel="00000000" w:rsidP="00000000" w:rsidRDefault="00000000" w:rsidRPr="00000000" w14:paraId="00000123">
      <w:pPr>
        <w:pStyle w:val="Heading3"/>
        <w:keepNext w:val="0"/>
        <w:keepLines w:val="0"/>
        <w:pBdr>
          <w:top w:space="0" w:sz="0" w:val="nil"/>
          <w:left w:space="0" w:sz="0" w:val="nil"/>
          <w:bottom w:space="0" w:sz="0" w:val="nil"/>
          <w:right w:space="0" w:sz="0" w:val="nil"/>
          <w:between w:space="0" w:sz="0" w:val="nil"/>
        </w:pBdr>
        <w:shd w:fill="1f1f1f" w:val="clear"/>
        <w:spacing w:after="280" w:before="460" w:line="312" w:lineRule="auto"/>
        <w:jc w:val="center"/>
        <w:rPr>
          <w:b w:val="1"/>
          <w:bCs w:val="1"/>
          <w:color w:val="ffffff"/>
        </w:rPr>
      </w:pPr>
      <w:bookmarkStart w:colFirst="0" w:colLast="0" w:name="_erdxjyj5n4ur" w:id="50"/>
      <w:bookmarkEnd w:id="50"/>
      <w:r w:rsidDel="00000000" w:rsidR="00000000" w:rsidRPr="00000000">
        <w:rPr>
          <w:rFonts w:ascii="Arial Unicode MS" w:cs="Arial Unicode MS" w:eastAsia="Arial Unicode MS" w:hAnsi="Arial Unicode MS"/>
          <w:b w:val="1"/>
          <w:bCs w:val="1"/>
          <w:color w:val="ffffff"/>
          <w:rtl w:val="0"/>
        </w:rPr>
        <w:t xml:space="preserve">오케스트레이션 패턴의 결합</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애플리케이션에서 요구 사항을 해결하기 위해 여러 오케스트레이션 패턴을 결합해야 하는 경우가 있습니다. 예를 들어 초기 데이터 처리 단계에 순차적 오케스트레이션을 사용한 다음 병렬 처리 가능한 분석 작업을 위해 동시 오케스트레이션으로 전환할 수 있습니다. 워크로드의 여러 단계가 서로 다른 특성을 가지며 다른 패턴을 사용하여 각 단계의 이점을 누릴 수 있는 경우 하나의 워크플로를 단일 패턴에 맞추려고 하지 마세요.</w:t>
      </w:r>
    </w:p>
    <w:p w:rsidR="00000000" w:rsidDel="00000000" w:rsidP="00000000" w:rsidRDefault="00000000" w:rsidRPr="00000000" w14:paraId="00000125">
      <w:pPr>
        <w:pStyle w:val="Heading2"/>
        <w:keepNext w:val="0"/>
        <w:keepLines w:val="0"/>
        <w:pBdr>
          <w:top w:space="0" w:sz="0" w:val="nil"/>
          <w:left w:space="0" w:sz="0" w:val="nil"/>
          <w:bottom w:space="0" w:sz="0" w:val="nil"/>
          <w:right w:space="0" w:sz="0" w:val="nil"/>
          <w:between w:space="0" w:sz="0" w:val="nil"/>
        </w:pBdr>
        <w:shd w:fill="1f1f1f" w:val="clear"/>
        <w:spacing w:after="180" w:before="480" w:line="312" w:lineRule="auto"/>
        <w:jc w:val="center"/>
        <w:rPr>
          <w:b w:val="1"/>
          <w:bCs w:val="1"/>
          <w:color w:val="ffffff"/>
          <w:sz w:val="36"/>
          <w:szCs w:val="36"/>
        </w:rPr>
      </w:pPr>
      <w:bookmarkStart w:colFirst="0" w:colLast="0" w:name="_da7rv1mwret6" w:id="51"/>
      <w:bookmarkEnd w:id="51"/>
      <w:r w:rsidDel="00000000" w:rsidR="00000000" w:rsidRPr="00000000">
        <w:rPr>
          <w:rFonts w:ascii="Arial Unicode MS" w:cs="Arial Unicode MS" w:eastAsia="Arial Unicode MS" w:hAnsi="Arial Unicode MS"/>
          <w:b w:val="1"/>
          <w:bCs w:val="1"/>
          <w:color w:val="ffffff"/>
          <w:sz w:val="36"/>
          <w:szCs w:val="36"/>
          <w:rtl w:val="0"/>
        </w:rPr>
        <w:t xml:space="preserve">클라우드 디자인 패턴과의 관계</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AI 에이전트 오케스트레이션 패턴은 지능형 자율 구성 요소를 조정하는 고유한 과제를 해결하여 기존 </w:t>
      </w:r>
      <w:hyperlink r:id="rId39">
        <w:r w:rsidDel="00000000" w:rsidR="00000000" w:rsidRPr="00000000">
          <w:rPr>
            <w:color w:val="75b6e7"/>
            <w:sz w:val="24"/>
            <w:szCs w:val="24"/>
            <w:rtl w:val="0"/>
          </w:rPr>
          <w:t xml:space="preserve">클라우드 디자인 패턴을</w:t>
        </w:r>
      </w:hyperlink>
      <w:r w:rsidDel="00000000" w:rsidR="00000000" w:rsidRPr="00000000">
        <w:rPr>
          <w:rFonts w:ascii="Arial Unicode MS" w:cs="Arial Unicode MS" w:eastAsia="Arial Unicode MS" w:hAnsi="Arial Unicode MS"/>
          <w:color w:val="ffffff"/>
          <w:sz w:val="24"/>
          <w:szCs w:val="24"/>
          <w:rtl w:val="0"/>
        </w:rPr>
        <w:t xml:space="preserve"> 확장하고 보완합니다. 클라우드 디자인 패턴은 분산 시스템의 구조적 및 동작 문제에 중점을 두지만, AI 에이전트 오케스트레이션 패턴은 특히 추론 기능, 학습 동작 및 비결정적 출력을 사용하여 구성 요소의 조정을 해결합니다.</w:t>
      </w:r>
    </w:p>
    <w:p w:rsidR="00000000" w:rsidDel="00000000" w:rsidP="00000000" w:rsidRDefault="00000000" w:rsidRPr="00000000" w14:paraId="00000127">
      <w:pPr>
        <w:pStyle w:val="Heading2"/>
        <w:keepNext w:val="0"/>
        <w:keepLines w:val="0"/>
        <w:pBdr>
          <w:top w:space="0" w:sz="0" w:val="nil"/>
          <w:left w:space="0" w:sz="0" w:val="nil"/>
          <w:bottom w:space="0" w:sz="0" w:val="nil"/>
          <w:right w:space="0" w:sz="0" w:val="nil"/>
          <w:between w:space="0" w:sz="0" w:val="nil"/>
        </w:pBdr>
        <w:shd w:fill="1f1f1f" w:val="clear"/>
        <w:spacing w:after="180" w:before="480" w:line="312" w:lineRule="auto"/>
        <w:jc w:val="center"/>
        <w:rPr>
          <w:b w:val="1"/>
          <w:bCs w:val="1"/>
          <w:color w:val="ffffff"/>
          <w:sz w:val="36"/>
          <w:szCs w:val="36"/>
        </w:rPr>
      </w:pPr>
      <w:bookmarkStart w:colFirst="0" w:colLast="0" w:name="_xxcby4yoali9" w:id="52"/>
      <w:bookmarkEnd w:id="52"/>
      <w:r w:rsidDel="00000000" w:rsidR="00000000" w:rsidRPr="00000000">
        <w:rPr>
          <w:rFonts w:ascii="Arial Unicode MS" w:cs="Arial Unicode MS" w:eastAsia="Arial Unicode MS" w:hAnsi="Arial Unicode MS"/>
          <w:b w:val="1"/>
          <w:bCs w:val="1"/>
          <w:color w:val="ffffff"/>
          <w:sz w:val="36"/>
          <w:szCs w:val="36"/>
          <w:rtl w:val="0"/>
        </w:rPr>
        <w:t xml:space="preserve">SDK 기반 구현</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이러한 패턴의 대부분은 오케스트레이션 논리를 해결하기 위해 코드 기반 구현을 사용합니다. 에이전트 프레임워크를 지원하는 SDK는 종종 많은 에이전트 오케스트레이션 패턴을 지원합니다.</w:t>
      </w:r>
    </w:p>
    <w:p w:rsidR="00000000" w:rsidDel="00000000" w:rsidP="00000000" w:rsidRDefault="00000000" w:rsidRPr="00000000" w14:paraId="00000129">
      <w:pPr>
        <w:pStyle w:val="Heading3"/>
        <w:keepNext w:val="0"/>
        <w:keepLines w:val="0"/>
        <w:pBdr>
          <w:top w:space="0" w:sz="0" w:val="nil"/>
          <w:left w:space="0" w:sz="0" w:val="nil"/>
          <w:bottom w:space="0" w:sz="0" w:val="nil"/>
          <w:right w:space="0" w:sz="0" w:val="nil"/>
          <w:between w:space="0" w:sz="0" w:val="nil"/>
        </w:pBdr>
        <w:shd w:fill="1f1f1f" w:val="clear"/>
        <w:spacing w:after="280" w:before="460" w:line="312" w:lineRule="auto"/>
        <w:jc w:val="center"/>
        <w:rPr>
          <w:b w:val="1"/>
          <w:bCs w:val="1"/>
          <w:color w:val="ffffff"/>
        </w:rPr>
      </w:pPr>
      <w:bookmarkStart w:colFirst="0" w:colLast="0" w:name="_1jx8c4cln7g0" w:id="53"/>
      <w:bookmarkEnd w:id="53"/>
      <w:r w:rsidDel="00000000" w:rsidR="00000000" w:rsidRPr="00000000">
        <w:rPr>
          <w:rFonts w:ascii="Arial Unicode MS" w:cs="Arial Unicode MS" w:eastAsia="Arial Unicode MS" w:hAnsi="Arial Unicode MS"/>
          <w:b w:val="1"/>
          <w:bCs w:val="1"/>
          <w:color w:val="ffffff"/>
          <w:rtl w:val="0"/>
        </w:rPr>
        <w:t xml:space="preserve">Microsoft 에이전트 프레임워크</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이 페이지에 설명된 오케스트레이션 패턴은 Microsoft 에이전트 프레임워크에서 워크플로 오케스트레이션으로 구현됩니다. 아키텍처 지침 및 구현 세부 정보는 </w:t>
      </w:r>
      <w:hyperlink r:id="rId40">
        <w:r w:rsidDel="00000000" w:rsidR="00000000" w:rsidRPr="00000000">
          <w:rPr>
            <w:color w:val="75b6e7"/>
            <w:sz w:val="24"/>
            <w:szCs w:val="24"/>
            <w:rtl w:val="0"/>
          </w:rPr>
          <w:t xml:space="preserve">워크플로 오케스트레이션 개요를 참조하세요</w:t>
        </w:r>
      </w:hyperlink>
      <w:r w:rsidDel="00000000" w:rsidR="00000000" w:rsidRPr="00000000">
        <w:rPr>
          <w:color w:val="ffffff"/>
          <w:sz w:val="24"/>
          <w:szCs w:val="24"/>
          <w:rtl w:val="0"/>
        </w:rPr>
        <w:t xml:space="preserve">.</w:t>
      </w:r>
    </w:p>
    <w:p w:rsidR="00000000" w:rsidDel="00000000" w:rsidP="00000000" w:rsidRDefault="00000000" w:rsidRPr="00000000" w14:paraId="0000012B">
      <w:pPr>
        <w:numPr>
          <w:ilvl w:val="0"/>
          <w:numId w:val="30"/>
        </w:numPr>
        <w:pBdr>
          <w:top w:space="0" w:sz="0" w:val="nil"/>
          <w:bottom w:space="0" w:sz="0" w:val="nil"/>
          <w:right w:space="0" w:sz="0" w:val="nil"/>
          <w:between w:space="0" w:sz="0" w:val="nil"/>
        </w:pBdr>
        <w:spacing w:after="0" w:afterAutospacing="0" w:before="240" w:lineRule="auto"/>
        <w:ind w:left="720" w:hanging="360"/>
      </w:pPr>
      <w:hyperlink r:id="rId41">
        <w:r w:rsidDel="00000000" w:rsidR="00000000" w:rsidRPr="00000000">
          <w:rPr>
            <w:color w:val="75b6e7"/>
            <w:sz w:val="24"/>
            <w:szCs w:val="24"/>
            <w:rtl w:val="0"/>
          </w:rPr>
          <w:t xml:space="preserve">에이전트 프레임워크를 사용한 순차 오케스트레이션</w:t>
        </w:r>
      </w:hyperlink>
      <w:r w:rsidDel="00000000" w:rsidR="00000000" w:rsidRPr="00000000">
        <w:rPr>
          <w:rtl w:val="0"/>
        </w:rPr>
      </w:r>
    </w:p>
    <w:p w:rsidR="00000000" w:rsidDel="00000000" w:rsidP="00000000" w:rsidRDefault="00000000" w:rsidRPr="00000000" w14:paraId="0000012C">
      <w:pPr>
        <w:numPr>
          <w:ilvl w:val="0"/>
          <w:numId w:val="30"/>
        </w:numPr>
        <w:pBdr>
          <w:top w:space="0" w:sz="0" w:val="nil"/>
          <w:bottom w:space="0" w:sz="0" w:val="nil"/>
          <w:right w:space="0" w:sz="0" w:val="nil"/>
          <w:between w:space="0" w:sz="0" w:val="nil"/>
        </w:pBdr>
        <w:spacing w:after="0" w:afterAutospacing="0" w:before="0" w:beforeAutospacing="0" w:lineRule="auto"/>
        <w:ind w:left="720" w:hanging="360"/>
      </w:pPr>
      <w:hyperlink r:id="rId42">
        <w:r w:rsidDel="00000000" w:rsidR="00000000" w:rsidRPr="00000000">
          <w:rPr>
            <w:color w:val="75b6e7"/>
            <w:sz w:val="24"/>
            <w:szCs w:val="24"/>
            <w:rtl w:val="0"/>
          </w:rPr>
          <w:t xml:space="preserve">에이전트 프레임워크를 사용한 동시 오케스트레이션</w:t>
        </w:r>
      </w:hyperlink>
      <w:r w:rsidDel="00000000" w:rsidR="00000000" w:rsidRPr="00000000">
        <w:rPr>
          <w:rtl w:val="0"/>
        </w:rPr>
      </w:r>
    </w:p>
    <w:p w:rsidR="00000000" w:rsidDel="00000000" w:rsidP="00000000" w:rsidRDefault="00000000" w:rsidRPr="00000000" w14:paraId="0000012D">
      <w:pPr>
        <w:numPr>
          <w:ilvl w:val="0"/>
          <w:numId w:val="30"/>
        </w:numPr>
        <w:pBdr>
          <w:top w:space="0" w:sz="0" w:val="nil"/>
          <w:bottom w:space="0" w:sz="0" w:val="nil"/>
          <w:right w:space="0" w:sz="0" w:val="nil"/>
          <w:between w:space="0" w:sz="0" w:val="nil"/>
        </w:pBdr>
        <w:spacing w:after="0" w:afterAutospacing="0" w:before="0" w:beforeAutospacing="0" w:lineRule="auto"/>
        <w:ind w:left="720" w:hanging="360"/>
      </w:pPr>
      <w:hyperlink r:id="rId43">
        <w:r w:rsidDel="00000000" w:rsidR="00000000" w:rsidRPr="00000000">
          <w:rPr>
            <w:color w:val="75b6e7"/>
            <w:sz w:val="24"/>
            <w:szCs w:val="24"/>
            <w:rtl w:val="0"/>
          </w:rPr>
          <w:t xml:space="preserve">에이전트 프레임워크를 사용한 핸드오프 오케스트레이션</w:t>
        </w:r>
      </w:hyperlink>
      <w:r w:rsidDel="00000000" w:rsidR="00000000" w:rsidRPr="00000000">
        <w:rPr>
          <w:rtl w:val="0"/>
        </w:rPr>
      </w:r>
    </w:p>
    <w:p w:rsidR="00000000" w:rsidDel="00000000" w:rsidP="00000000" w:rsidRDefault="00000000" w:rsidRPr="00000000" w14:paraId="0000012E">
      <w:pPr>
        <w:numPr>
          <w:ilvl w:val="0"/>
          <w:numId w:val="30"/>
        </w:numPr>
        <w:pBdr>
          <w:top w:space="0" w:sz="0" w:val="nil"/>
          <w:bottom w:space="0" w:sz="0" w:val="nil"/>
          <w:right w:space="0" w:sz="0" w:val="nil"/>
          <w:between w:space="0" w:sz="0" w:val="nil"/>
        </w:pBdr>
        <w:spacing w:after="240" w:before="0" w:beforeAutospacing="0" w:lineRule="auto"/>
        <w:ind w:left="720" w:hanging="360"/>
      </w:pPr>
      <w:hyperlink r:id="rId44">
        <w:r w:rsidDel="00000000" w:rsidR="00000000" w:rsidRPr="00000000">
          <w:rPr>
            <w:color w:val="75b6e7"/>
            <w:sz w:val="24"/>
            <w:szCs w:val="24"/>
            <w:rtl w:val="0"/>
          </w:rPr>
          <w:t xml:space="preserve">에이전트 프레임워크를 사용하는 Magentic 오케스트레이션</w:t>
        </w:r>
      </w:hyperlink>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실습 구현을 위해 GitHub에서 이러한 패턴 중 일부를 실제로 보여 주는 </w:t>
      </w:r>
      <w:hyperlink r:id="rId45">
        <w:r w:rsidDel="00000000" w:rsidR="00000000" w:rsidRPr="00000000">
          <w:rPr>
            <w:color w:val="75b6e7"/>
            <w:sz w:val="24"/>
            <w:szCs w:val="24"/>
            <w:rtl w:val="0"/>
          </w:rPr>
          <w:t xml:space="preserve">에이전트 프레임워크 선언적 워크플로 샘플을</w:t>
        </w:r>
      </w:hyperlink>
      <w:r w:rsidDel="00000000" w:rsidR="00000000" w:rsidRPr="00000000">
        <w:rPr>
          <w:rFonts w:ascii="Arial Unicode MS" w:cs="Arial Unicode MS" w:eastAsia="Arial Unicode MS" w:hAnsi="Arial Unicode MS"/>
          <w:color w:val="ffffff"/>
          <w:sz w:val="24"/>
          <w:szCs w:val="24"/>
          <w:rtl w:val="0"/>
        </w:rPr>
        <w:t xml:space="preserve"> 탐색합니다.</w:t>
      </w:r>
    </w:p>
    <w:p w:rsidR="00000000" w:rsidDel="00000000" w:rsidP="00000000" w:rsidRDefault="00000000" w:rsidRPr="00000000" w14:paraId="00000130">
      <w:pPr>
        <w:pStyle w:val="Heading3"/>
        <w:keepNext w:val="0"/>
        <w:keepLines w:val="0"/>
        <w:pBdr>
          <w:top w:space="0" w:sz="0" w:val="nil"/>
          <w:left w:space="0" w:sz="0" w:val="nil"/>
          <w:bottom w:space="0" w:sz="0" w:val="nil"/>
          <w:right w:space="0" w:sz="0" w:val="nil"/>
          <w:between w:space="0" w:sz="0" w:val="nil"/>
        </w:pBdr>
        <w:shd w:fill="1f1f1f" w:val="clear"/>
        <w:spacing w:after="280" w:before="460" w:line="312" w:lineRule="auto"/>
        <w:jc w:val="center"/>
        <w:rPr>
          <w:b w:val="1"/>
          <w:bCs w:val="1"/>
          <w:color w:val="ffffff"/>
        </w:rPr>
      </w:pPr>
      <w:bookmarkStart w:colFirst="0" w:colLast="0" w:name="_8bwr5022cli3" w:id="54"/>
      <w:bookmarkEnd w:id="54"/>
      <w:r w:rsidDel="00000000" w:rsidR="00000000" w:rsidRPr="00000000">
        <w:rPr>
          <w:rFonts w:ascii="Arial Unicode MS" w:cs="Arial Unicode MS" w:eastAsia="Arial Unicode MS" w:hAnsi="Arial Unicode MS"/>
          <w:b w:val="1"/>
          <w:bCs w:val="1"/>
          <w:color w:val="ffffff"/>
          <w:rtl w:val="0"/>
        </w:rPr>
        <w:t xml:space="preserve">시맨틱 커널</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의미 체계 커널 SDK에는 </w:t>
      </w:r>
      <w:hyperlink r:id="rId46">
        <w:r w:rsidDel="00000000" w:rsidR="00000000" w:rsidRPr="00000000">
          <w:rPr>
            <w:color w:val="75b6e7"/>
            <w:sz w:val="24"/>
            <w:szCs w:val="24"/>
            <w:rtl w:val="0"/>
          </w:rPr>
          <w:t xml:space="preserve">에이전트 프레임워크</w:t>
        </w:r>
      </w:hyperlink>
      <w:r w:rsidDel="00000000" w:rsidR="00000000" w:rsidRPr="00000000">
        <w:rPr>
          <w:rFonts w:ascii="Arial Unicode MS" w:cs="Arial Unicode MS" w:eastAsia="Arial Unicode MS" w:hAnsi="Arial Unicode MS"/>
          <w:color w:val="ffffff"/>
          <w:sz w:val="24"/>
          <w:szCs w:val="24"/>
          <w:rtl w:val="0"/>
        </w:rPr>
        <w:t xml:space="preserve">에 대한 구현 지침이 있습니다.</w:t>
      </w:r>
    </w:p>
    <w:p w:rsidR="00000000" w:rsidDel="00000000" w:rsidP="00000000" w:rsidRDefault="00000000" w:rsidRPr="00000000" w14:paraId="00000132">
      <w:pPr>
        <w:numPr>
          <w:ilvl w:val="0"/>
          <w:numId w:val="38"/>
        </w:numPr>
        <w:pBdr>
          <w:top w:space="0" w:sz="0" w:val="nil"/>
          <w:bottom w:space="0" w:sz="0" w:val="nil"/>
          <w:right w:space="0" w:sz="0" w:val="nil"/>
          <w:between w:space="0" w:sz="0" w:val="nil"/>
        </w:pBdr>
        <w:spacing w:after="0" w:afterAutospacing="0" w:before="240" w:lineRule="auto"/>
        <w:ind w:left="720" w:hanging="360"/>
      </w:pPr>
      <w:hyperlink r:id="rId47">
        <w:r w:rsidDel="00000000" w:rsidR="00000000" w:rsidRPr="00000000">
          <w:rPr>
            <w:color w:val="75b6e7"/>
            <w:sz w:val="24"/>
            <w:szCs w:val="24"/>
            <w:rtl w:val="0"/>
          </w:rPr>
          <w:t xml:space="preserve">의미 체계 커널을 사용한 순차 오케스트레이션</w:t>
        </w:r>
      </w:hyperlink>
      <w:r w:rsidDel="00000000" w:rsidR="00000000" w:rsidRPr="00000000">
        <w:rPr>
          <w:rtl w:val="0"/>
        </w:rPr>
      </w:r>
    </w:p>
    <w:p w:rsidR="00000000" w:rsidDel="00000000" w:rsidP="00000000" w:rsidRDefault="00000000" w:rsidRPr="00000000" w14:paraId="00000133">
      <w:pPr>
        <w:numPr>
          <w:ilvl w:val="0"/>
          <w:numId w:val="38"/>
        </w:numPr>
        <w:pBdr>
          <w:top w:space="0" w:sz="0" w:val="nil"/>
          <w:bottom w:space="0" w:sz="0" w:val="nil"/>
          <w:right w:space="0" w:sz="0" w:val="nil"/>
          <w:between w:space="0" w:sz="0" w:val="nil"/>
        </w:pBdr>
        <w:spacing w:after="0" w:afterAutospacing="0" w:before="0" w:beforeAutospacing="0" w:lineRule="auto"/>
        <w:ind w:left="720" w:hanging="360"/>
      </w:pPr>
      <w:hyperlink r:id="rId48">
        <w:r w:rsidDel="00000000" w:rsidR="00000000" w:rsidRPr="00000000">
          <w:rPr>
            <w:color w:val="75b6e7"/>
            <w:sz w:val="24"/>
            <w:szCs w:val="24"/>
            <w:rtl w:val="0"/>
          </w:rPr>
          <w:t xml:space="preserve">의미 체계 커널을 사용하는 동시 오케스트레이션</w:t>
        </w:r>
      </w:hyperlink>
      <w:r w:rsidDel="00000000" w:rsidR="00000000" w:rsidRPr="00000000">
        <w:rPr>
          <w:rtl w:val="0"/>
        </w:rPr>
      </w:r>
    </w:p>
    <w:p w:rsidR="00000000" w:rsidDel="00000000" w:rsidP="00000000" w:rsidRDefault="00000000" w:rsidRPr="00000000" w14:paraId="00000134">
      <w:pPr>
        <w:numPr>
          <w:ilvl w:val="0"/>
          <w:numId w:val="38"/>
        </w:numPr>
        <w:pBdr>
          <w:top w:space="0" w:sz="0" w:val="nil"/>
          <w:bottom w:space="0" w:sz="0" w:val="nil"/>
          <w:right w:space="0" w:sz="0" w:val="nil"/>
          <w:between w:space="0" w:sz="0" w:val="nil"/>
        </w:pBdr>
        <w:spacing w:after="0" w:afterAutospacing="0" w:before="0" w:beforeAutospacing="0" w:lineRule="auto"/>
        <w:ind w:left="720" w:hanging="360"/>
      </w:pPr>
      <w:hyperlink r:id="rId49">
        <w:r w:rsidDel="00000000" w:rsidR="00000000" w:rsidRPr="00000000">
          <w:rPr>
            <w:color w:val="75b6e7"/>
            <w:sz w:val="24"/>
            <w:szCs w:val="24"/>
            <w:rtl w:val="0"/>
          </w:rPr>
          <w:t xml:space="preserve">Semantic Kernel을 사용한 그룹 채팅 오케스트레이션</w:t>
        </w:r>
      </w:hyperlink>
      <w:r w:rsidDel="00000000" w:rsidR="00000000" w:rsidRPr="00000000">
        <w:rPr>
          <w:rtl w:val="0"/>
        </w:rPr>
      </w:r>
    </w:p>
    <w:p w:rsidR="00000000" w:rsidDel="00000000" w:rsidP="00000000" w:rsidRDefault="00000000" w:rsidRPr="00000000" w14:paraId="00000135">
      <w:pPr>
        <w:numPr>
          <w:ilvl w:val="0"/>
          <w:numId w:val="38"/>
        </w:numPr>
        <w:pBdr>
          <w:top w:space="0" w:sz="0" w:val="nil"/>
          <w:bottom w:space="0" w:sz="0" w:val="nil"/>
          <w:right w:space="0" w:sz="0" w:val="nil"/>
          <w:between w:space="0" w:sz="0" w:val="nil"/>
        </w:pBdr>
        <w:spacing w:after="0" w:afterAutospacing="0" w:before="0" w:beforeAutospacing="0" w:lineRule="auto"/>
        <w:ind w:left="720" w:hanging="360"/>
      </w:pPr>
      <w:hyperlink r:id="rId50">
        <w:r w:rsidDel="00000000" w:rsidR="00000000" w:rsidRPr="00000000">
          <w:rPr>
            <w:color w:val="75b6e7"/>
            <w:sz w:val="24"/>
            <w:szCs w:val="24"/>
            <w:rtl w:val="0"/>
          </w:rPr>
          <w:t xml:space="preserve">시멘틱 커널을 사용한 핸드오프 조정</w:t>
        </w:r>
      </w:hyperlink>
      <w:r w:rsidDel="00000000" w:rsidR="00000000" w:rsidRPr="00000000">
        <w:rPr>
          <w:rtl w:val="0"/>
        </w:rPr>
      </w:r>
    </w:p>
    <w:p w:rsidR="00000000" w:rsidDel="00000000" w:rsidP="00000000" w:rsidRDefault="00000000" w:rsidRPr="00000000" w14:paraId="00000136">
      <w:pPr>
        <w:numPr>
          <w:ilvl w:val="0"/>
          <w:numId w:val="38"/>
        </w:numPr>
        <w:pBdr>
          <w:top w:space="0" w:sz="0" w:val="nil"/>
          <w:bottom w:space="0" w:sz="0" w:val="nil"/>
          <w:right w:space="0" w:sz="0" w:val="nil"/>
          <w:between w:space="0" w:sz="0" w:val="nil"/>
        </w:pBdr>
        <w:spacing w:after="240" w:before="0" w:beforeAutospacing="0" w:lineRule="auto"/>
        <w:ind w:left="720" w:hanging="360"/>
      </w:pPr>
      <w:hyperlink r:id="rId51">
        <w:r w:rsidDel="00000000" w:rsidR="00000000" w:rsidRPr="00000000">
          <w:rPr>
            <w:color w:val="75b6e7"/>
            <w:sz w:val="24"/>
            <w:szCs w:val="24"/>
            <w:rtl w:val="0"/>
          </w:rPr>
          <w:t xml:space="preserve">시맨틱 커널을 사용하는 마그네틱 오케스트레이션</w:t>
        </w:r>
      </w:hyperlink>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1f1f1f" w:val="clear"/>
        <w:spacing w:before="24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실습 구현을 위해 GitHub에서 이러한 패턴을 실제로 보여 주는 </w:t>
      </w:r>
      <w:hyperlink r:id="rId52">
        <w:r w:rsidDel="00000000" w:rsidR="00000000" w:rsidRPr="00000000">
          <w:rPr>
            <w:color w:val="75b6e7"/>
            <w:sz w:val="24"/>
            <w:szCs w:val="24"/>
            <w:rtl w:val="0"/>
          </w:rPr>
          <w:t xml:space="preserve">의미 체계 커널 다중 에이전트 오케스트레이션 샘플을</w:t>
        </w:r>
      </w:hyperlink>
      <w:r w:rsidDel="00000000" w:rsidR="00000000" w:rsidRPr="00000000">
        <w:rPr>
          <w:rFonts w:ascii="Arial Unicode MS" w:cs="Arial Unicode MS" w:eastAsia="Arial Unicode MS" w:hAnsi="Arial Unicode MS"/>
          <w:color w:val="ffffff"/>
          <w:sz w:val="24"/>
          <w:szCs w:val="24"/>
          <w:rtl w:val="0"/>
        </w:rPr>
        <w:t xml:space="preserve"> 탐색합니다.</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1f1f1f" w:val="clear"/>
        <w:spacing w:before="240" w:lineRule="auto"/>
        <w:rPr>
          <w:color w:val="ffffff"/>
          <w:sz w:val="24"/>
          <w:szCs w:val="24"/>
        </w:rPr>
      </w:pPr>
      <w:hyperlink r:id="rId53">
        <w:r w:rsidDel="00000000" w:rsidR="00000000" w:rsidRPr="00000000">
          <w:rPr>
            <w:color w:val="75b6e7"/>
            <w:sz w:val="24"/>
            <w:szCs w:val="24"/>
            <w:rtl w:val="0"/>
          </w:rPr>
          <w:t xml:space="preserve">Magentic-One</w:t>
        </w:r>
      </w:hyperlink>
      <w:r w:rsidDel="00000000" w:rsidR="00000000" w:rsidRPr="00000000">
        <w:rPr>
          <w:rFonts w:ascii="Arial Unicode MS" w:cs="Arial Unicode MS" w:eastAsia="Arial Unicode MS" w:hAnsi="Arial Unicode MS"/>
          <w:color w:val="ffffff"/>
          <w:sz w:val="24"/>
          <w:szCs w:val="24"/>
          <w:rtl w:val="0"/>
        </w:rPr>
        <w:t xml:space="preserve">과 같은 </w:t>
      </w:r>
      <w:hyperlink r:id="rId54">
        <w:r w:rsidDel="00000000" w:rsidR="00000000" w:rsidRPr="00000000">
          <w:rPr>
            <w:color w:val="75b6e7"/>
            <w:sz w:val="24"/>
            <w:szCs w:val="24"/>
            <w:rtl w:val="0"/>
          </w:rPr>
          <w:t xml:space="preserve">AutoGen</w:t>
        </w:r>
      </w:hyperlink>
      <w:r w:rsidDel="00000000" w:rsidR="00000000" w:rsidRPr="00000000">
        <w:rPr>
          <w:rFonts w:ascii="Arial Unicode MS" w:cs="Arial Unicode MS" w:eastAsia="Arial Unicode MS" w:hAnsi="Arial Unicode MS"/>
          <w:color w:val="ffffff"/>
          <w:sz w:val="24"/>
          <w:szCs w:val="24"/>
          <w:rtl w:val="0"/>
        </w:rPr>
        <w:t xml:space="preserve">에서 이러한 많은 패턴을 찾을 수도 있습니다.</w:t>
      </w:r>
    </w:p>
    <w:p w:rsidR="00000000" w:rsidDel="00000000" w:rsidP="00000000" w:rsidRDefault="00000000" w:rsidRPr="00000000" w14:paraId="00000139">
      <w:pPr>
        <w:pStyle w:val="Heading2"/>
        <w:keepNext w:val="0"/>
        <w:keepLines w:val="0"/>
        <w:pBdr>
          <w:top w:space="0" w:sz="0" w:val="nil"/>
          <w:left w:space="0" w:sz="0" w:val="nil"/>
          <w:bottom w:space="0" w:sz="0" w:val="nil"/>
          <w:right w:space="0" w:sz="0" w:val="nil"/>
          <w:between w:space="0" w:sz="0" w:val="nil"/>
        </w:pBdr>
        <w:shd w:fill="1f1f1f" w:val="clear"/>
        <w:spacing w:after="180" w:before="480" w:line="312" w:lineRule="auto"/>
        <w:jc w:val="center"/>
        <w:rPr>
          <w:b w:val="1"/>
          <w:bCs w:val="1"/>
          <w:color w:val="ffffff"/>
          <w:sz w:val="36"/>
          <w:szCs w:val="36"/>
        </w:rPr>
      </w:pPr>
      <w:bookmarkStart w:colFirst="0" w:colLast="0" w:name="_hzhdmyf9zr3g" w:id="55"/>
      <w:bookmarkEnd w:id="55"/>
      <w:r w:rsidDel="00000000" w:rsidR="00000000" w:rsidRPr="00000000">
        <w:rPr>
          <w:rFonts w:ascii="Arial Unicode MS" w:cs="Arial Unicode MS" w:eastAsia="Arial Unicode MS" w:hAnsi="Arial Unicode MS"/>
          <w:b w:val="1"/>
          <w:bCs w:val="1"/>
          <w:color w:val="ffffff"/>
          <w:sz w:val="36"/>
          <w:szCs w:val="36"/>
          <w:rtl w:val="0"/>
        </w:rPr>
        <w:t xml:space="preserve">Foundry 에이전트 서비스의 구현</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1f1f1f" w:val="clear"/>
        <w:spacing w:before="240" w:lineRule="auto"/>
        <w:rPr>
          <w:color w:val="ffffff"/>
          <w:sz w:val="24"/>
          <w:szCs w:val="24"/>
        </w:rPr>
      </w:pPr>
      <w:hyperlink r:id="rId55">
        <w:r w:rsidDel="00000000" w:rsidR="00000000" w:rsidRPr="00000000">
          <w:rPr>
            <w:color w:val="75b6e7"/>
            <w:sz w:val="24"/>
            <w:szCs w:val="24"/>
            <w:rtl w:val="0"/>
          </w:rPr>
          <w:t xml:space="preserve">Foundry 에이전트 서비스</w:t>
        </w:r>
      </w:hyperlink>
      <w:r w:rsidDel="00000000" w:rsidR="00000000" w:rsidRPr="00000000">
        <w:rPr>
          <w:rFonts w:ascii="Arial Unicode MS" w:cs="Arial Unicode MS" w:eastAsia="Arial Unicode MS" w:hAnsi="Arial Unicode MS"/>
          <w:color w:val="ffffff"/>
          <w:sz w:val="24"/>
          <w:szCs w:val="24"/>
          <w:rtl w:val="0"/>
        </w:rPr>
        <w:t xml:space="preserve">의 </w:t>
      </w:r>
      <w:hyperlink r:id="rId56">
        <w:r w:rsidDel="00000000" w:rsidR="00000000" w:rsidRPr="00000000">
          <w:rPr>
            <w:color w:val="75b6e7"/>
            <w:sz w:val="24"/>
            <w:szCs w:val="24"/>
            <w:rtl w:val="0"/>
          </w:rPr>
          <w:t xml:space="preserve">연결된 에이전트 기능</w:t>
        </w:r>
      </w:hyperlink>
      <w:r w:rsidDel="00000000" w:rsidR="00000000" w:rsidRPr="00000000">
        <w:rPr>
          <w:rFonts w:ascii="Arial Unicode MS" w:cs="Arial Unicode MS" w:eastAsia="Arial Unicode MS" w:hAnsi="Arial Unicode MS"/>
          <w:color w:val="ffffff"/>
          <w:sz w:val="24"/>
          <w:szCs w:val="24"/>
          <w:rtl w:val="0"/>
        </w:rPr>
        <w:t xml:space="preserve">을 사용하여 비교적 간단한 워크플로에서 에이전트를 연결할 수도 있습니다. 이 서비스를 사용하여 구현하는 워크플로는 주로 비결정적이므로 이 코드 없는 환경에서 완전히 구현할 수 있는 패턴을 제한합니다.</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1f1f1f" w:val="clear"/>
        <w:spacing w:before="240" w:lineRule="auto"/>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1f1f1f" w:val="clear"/>
        <w:spacing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qcazdynm4r" w:id="56"/>
      <w:bookmarkEnd w:id="5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kb ai오케스트레이션을 통한 조직 내 ai 접근성 확대 전략</w:t>
      </w:r>
      <w:r w:rsidDel="00000000" w:rsidR="00000000" w:rsidRPr="00000000">
        <w:rPr>
          <w:rtl w:val="0"/>
        </w:rPr>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kb ai오케스트레이션을 통한 조직 내 ai 접근성 확대 전략</w:t>
      </w:r>
    </w:p>
    <w:p w:rsidR="00000000" w:rsidDel="00000000" w:rsidP="00000000" w:rsidRDefault="00000000" w:rsidRPr="00000000" w14:paraId="0000013F">
      <w:pPr>
        <w:rPr/>
      </w:pPr>
      <w:hyperlink r:id="rId57">
        <w:r w:rsidDel="00000000" w:rsidR="00000000" w:rsidRPr="00000000">
          <w:rPr>
            <w:rFonts w:ascii="Malgun Gothic" w:cs="Malgun Gothic" w:eastAsia="Malgun Gothic" w:hAnsi="Malgun Gothic"/>
            <w:color w:val="1155cc"/>
            <w:sz w:val="24"/>
            <w:szCs w:val="24"/>
            <w:rtl w:val="0"/>
          </w:rPr>
          <w:t xml:space="preserve">https://www.kbfg.com/kbresearch/cmm/fms/FileDown.do?atchFileId=FILE_000000002001452&amp;fileSn=0</w:t>
        </w:r>
      </w:hyperlink>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m81jv9eevyk" w:id="57"/>
      <w:bookmarkEnd w:id="5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앤트로픽 오케스트레이션</w:t>
      </w:r>
      <w:r w:rsidDel="00000000" w:rsidR="00000000" w:rsidRPr="00000000">
        <w:rPr>
          <w:rtl w:val="0"/>
        </w:rPr>
      </w:r>
    </w:p>
    <w:p w:rsidR="00000000" w:rsidDel="00000000" w:rsidP="00000000" w:rsidRDefault="00000000" w:rsidRPr="00000000" w14:paraId="00000143">
      <w:pPr>
        <w:rPr/>
      </w:pPr>
      <w:hyperlink r:id="rId58">
        <w:r w:rsidDel="00000000" w:rsidR="00000000" w:rsidRPr="00000000">
          <w:rPr>
            <w:color w:val="1155cc"/>
            <w:u w:val="single"/>
            <w:rtl w:val="0"/>
          </w:rPr>
          <w:t xml:space="preserve">https://www.anthropic.com/engineering/building-effective-agents</w:t>
        </w:r>
      </w:hyperlink>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color w:val="141413"/>
          <w:sz w:val="38"/>
          <w:szCs w:val="38"/>
          <w:shd w:fill="faf9f5" w:val="clear"/>
        </w:rPr>
      </w:pPr>
      <w:r w:rsidDel="00000000" w:rsidR="00000000" w:rsidRPr="00000000">
        <w:rPr>
          <w:color w:val="141413"/>
          <w:sz w:val="38"/>
          <w:szCs w:val="38"/>
          <w:shd w:fill="faf9f5" w:val="clear"/>
          <w:rtl w:val="0"/>
        </w:rPr>
        <w:t xml:space="preserve">We've worked with dozens of teams building LLM agents across industries. Consistently, the most successful implementations use simple, composable patterns rather than complex frameworks.</w:t>
      </w:r>
    </w:p>
    <w:p w:rsidR="00000000" w:rsidDel="00000000" w:rsidP="00000000" w:rsidRDefault="00000000" w:rsidRPr="00000000" w14:paraId="00000147">
      <w:pPr>
        <w:rPr>
          <w:color w:val="141413"/>
          <w:sz w:val="38"/>
          <w:szCs w:val="38"/>
          <w:shd w:fill="faf9f5" w:val="clear"/>
        </w:rPr>
      </w:pPr>
      <w:r w:rsidDel="00000000" w:rsidR="00000000" w:rsidRPr="00000000">
        <w:rPr>
          <w:rtl w:val="0"/>
        </w:rPr>
      </w:r>
    </w:p>
    <w:p w:rsidR="00000000" w:rsidDel="00000000" w:rsidP="00000000" w:rsidRDefault="00000000" w:rsidRPr="00000000" w14:paraId="00000148">
      <w:pPr>
        <w:shd w:fill="faf9f5" w:val="clear"/>
        <w:spacing w:after="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Over the past year, we've worked with dozens of teams building large language model (LLM) agents across industries. Consistently, the most successful implementations weren't using complex frameworks or specialized libraries. Instead, they were building with simple, composable patterns.</w:t>
      </w:r>
    </w:p>
    <w:p w:rsidR="00000000" w:rsidDel="00000000" w:rsidP="00000000" w:rsidRDefault="00000000" w:rsidRPr="00000000" w14:paraId="00000149">
      <w:pPr>
        <w:shd w:fill="faf9f5" w:val="clear"/>
        <w:spacing w:after="240" w:before="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In this post, we share what we’ve learned from working with our customers and building agents ourselves, and give practical advice for developers on building effective agents.</w:t>
      </w:r>
    </w:p>
    <w:p w:rsidR="00000000" w:rsidDel="00000000" w:rsidP="00000000" w:rsidRDefault="00000000" w:rsidRPr="00000000" w14:paraId="0000014A">
      <w:pPr>
        <w:pStyle w:val="Heading2"/>
        <w:keepNext w:val="0"/>
        <w:keepLines w:val="0"/>
        <w:shd w:fill="faf9f5" w:val="clear"/>
        <w:spacing w:after="80" w:line="406.5882352941176" w:lineRule="auto"/>
        <w:rPr>
          <w:b w:val="1"/>
          <w:bCs w:val="1"/>
          <w:color w:val="141413"/>
          <w:sz w:val="48"/>
          <w:szCs w:val="48"/>
          <w:shd w:fill="faf9f5" w:val="clear"/>
        </w:rPr>
      </w:pPr>
      <w:bookmarkStart w:colFirst="0" w:colLast="0" w:name="_cileej3kfrua" w:id="58"/>
      <w:bookmarkEnd w:id="58"/>
      <w:r w:rsidDel="00000000" w:rsidR="00000000" w:rsidRPr="00000000">
        <w:rPr>
          <w:b w:val="1"/>
          <w:bCs w:val="1"/>
          <w:color w:val="141413"/>
          <w:sz w:val="48"/>
          <w:szCs w:val="48"/>
          <w:shd w:fill="faf9f5" w:val="clear"/>
          <w:rtl w:val="0"/>
        </w:rPr>
        <w:t xml:space="preserve">What are agents?</w:t>
      </w:r>
    </w:p>
    <w:p w:rsidR="00000000" w:rsidDel="00000000" w:rsidP="00000000" w:rsidRDefault="00000000" w:rsidRPr="00000000" w14:paraId="0000014B">
      <w:pPr>
        <w:shd w:fill="faf9f5" w:val="clear"/>
        <w:spacing w:after="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"Agent" can be defined in several ways. Some customers define agents as fully autonomous systems that operate independently over extended periods, using various tools to accomplish complex tasks. Others use the term to describe more prescriptive implementations that follow predefined workflows. At Anthropic, we categorize all these variations as agentic systems, but draw an important architectural distinction between workflows and agents:</w:t>
      </w:r>
    </w:p>
    <w:p w:rsidR="00000000" w:rsidDel="00000000" w:rsidP="00000000" w:rsidRDefault="00000000" w:rsidRPr="00000000" w14:paraId="0000014C">
      <w:pPr>
        <w:numPr>
          <w:ilvl w:val="0"/>
          <w:numId w:val="15"/>
        </w:numPr>
        <w:shd w:fill="faf9f5" w:val="clear"/>
        <w:spacing w:after="0" w:afterAutospacing="0" w:before="240" w:line="329.53846153846155" w:lineRule="auto"/>
        <w:ind w:left="720" w:hanging="360"/>
        <w:rPr>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Workflows are systems where LLMs and tools are orchestrated through predefined code paths.</w:t>
      </w:r>
    </w:p>
    <w:p w:rsidR="00000000" w:rsidDel="00000000" w:rsidP="00000000" w:rsidRDefault="00000000" w:rsidRPr="00000000" w14:paraId="0000014D">
      <w:pPr>
        <w:numPr>
          <w:ilvl w:val="0"/>
          <w:numId w:val="15"/>
        </w:numPr>
        <w:shd w:fill="faf9f5" w:val="clear"/>
        <w:spacing w:after="240" w:before="0" w:beforeAutospacing="0" w:line="329.53846153846155" w:lineRule="auto"/>
        <w:ind w:left="720" w:hanging="360"/>
        <w:rPr>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Agents, on the other hand, are systems where LLMs dynamically direct their own processes and tool usage, maintaining control over how they accomplish tasks.</w:t>
      </w:r>
    </w:p>
    <w:p w:rsidR="00000000" w:rsidDel="00000000" w:rsidP="00000000" w:rsidRDefault="00000000" w:rsidRPr="00000000" w14:paraId="0000014E">
      <w:pPr>
        <w:shd w:fill="faf9f5" w:val="clear"/>
        <w:spacing w:after="240" w:before="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Below, we will explore both types of agentic systems in detail. In Appendix 1 (“Agents in Practice”), we describe two domains where customers have found particular value in using these kinds of systems.</w:t>
      </w:r>
    </w:p>
    <w:p w:rsidR="00000000" w:rsidDel="00000000" w:rsidP="00000000" w:rsidRDefault="00000000" w:rsidRPr="00000000" w14:paraId="0000014F">
      <w:pPr>
        <w:pStyle w:val="Heading2"/>
        <w:keepNext w:val="0"/>
        <w:keepLines w:val="0"/>
        <w:shd w:fill="faf9f5" w:val="clear"/>
        <w:spacing w:after="80" w:line="406.5882352941176" w:lineRule="auto"/>
        <w:rPr>
          <w:b w:val="1"/>
          <w:bCs w:val="1"/>
          <w:color w:val="141413"/>
          <w:sz w:val="48"/>
          <w:szCs w:val="48"/>
          <w:shd w:fill="faf9f5" w:val="clear"/>
        </w:rPr>
      </w:pPr>
      <w:bookmarkStart w:colFirst="0" w:colLast="0" w:name="_5w1a2wpc2oqf" w:id="59"/>
      <w:bookmarkEnd w:id="59"/>
      <w:r w:rsidDel="00000000" w:rsidR="00000000" w:rsidRPr="00000000">
        <w:rPr>
          <w:b w:val="1"/>
          <w:bCs w:val="1"/>
          <w:color w:val="141413"/>
          <w:sz w:val="48"/>
          <w:szCs w:val="48"/>
          <w:shd w:fill="faf9f5" w:val="clear"/>
          <w:rtl w:val="0"/>
        </w:rPr>
        <w:t xml:space="preserve">When (and when not) to use agents</w:t>
      </w:r>
    </w:p>
    <w:p w:rsidR="00000000" w:rsidDel="00000000" w:rsidP="00000000" w:rsidRDefault="00000000" w:rsidRPr="00000000" w14:paraId="00000150">
      <w:pPr>
        <w:shd w:fill="faf9f5" w:val="clear"/>
        <w:spacing w:after="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When building applications with LLMs, we recommend finding the simplest solution possible, and only increasing complexity when needed. This might mean not building agentic systems at all. Agentic systems often trade latency and cost for better task performance, and you should consider when this tradeoff makes sense.</w:t>
      </w:r>
    </w:p>
    <w:p w:rsidR="00000000" w:rsidDel="00000000" w:rsidP="00000000" w:rsidRDefault="00000000" w:rsidRPr="00000000" w14:paraId="00000151">
      <w:pPr>
        <w:shd w:fill="faf9f5" w:val="clear"/>
        <w:spacing w:after="240" w:before="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When more complexity is warranted, workflows offer predictability and consistency for well-defined tasks, whereas agents are the better option when flexibility and model-driven decision-making are needed at scale. For many applications, however, optimizing single LLM calls with retrieval and in-context examples is usually enough.</w:t>
      </w:r>
    </w:p>
    <w:p w:rsidR="00000000" w:rsidDel="00000000" w:rsidP="00000000" w:rsidRDefault="00000000" w:rsidRPr="00000000" w14:paraId="00000152">
      <w:pPr>
        <w:pStyle w:val="Heading2"/>
        <w:keepNext w:val="0"/>
        <w:keepLines w:val="0"/>
        <w:shd w:fill="faf9f5" w:val="clear"/>
        <w:spacing w:after="80" w:line="406.5882352941176" w:lineRule="auto"/>
        <w:rPr>
          <w:b w:val="1"/>
          <w:bCs w:val="1"/>
          <w:color w:val="141413"/>
          <w:sz w:val="48"/>
          <w:szCs w:val="48"/>
          <w:shd w:fill="faf9f5" w:val="clear"/>
        </w:rPr>
      </w:pPr>
      <w:bookmarkStart w:colFirst="0" w:colLast="0" w:name="_nxxkci68x1le" w:id="60"/>
      <w:bookmarkEnd w:id="60"/>
      <w:r w:rsidDel="00000000" w:rsidR="00000000" w:rsidRPr="00000000">
        <w:rPr>
          <w:b w:val="1"/>
          <w:bCs w:val="1"/>
          <w:color w:val="141413"/>
          <w:sz w:val="48"/>
          <w:szCs w:val="48"/>
          <w:shd w:fill="faf9f5" w:val="clear"/>
          <w:rtl w:val="0"/>
        </w:rPr>
        <w:t xml:space="preserve">When and how to use frameworks</w:t>
      </w:r>
    </w:p>
    <w:p w:rsidR="00000000" w:rsidDel="00000000" w:rsidP="00000000" w:rsidRDefault="00000000" w:rsidRPr="00000000" w14:paraId="00000153">
      <w:pPr>
        <w:shd w:fill="faf9f5" w:val="clear"/>
        <w:spacing w:after="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There are many frameworks that make agentic systems easier to implement, including:</w:t>
      </w:r>
    </w:p>
    <w:p w:rsidR="00000000" w:rsidDel="00000000" w:rsidP="00000000" w:rsidRDefault="00000000" w:rsidRPr="00000000" w14:paraId="00000154">
      <w:pPr>
        <w:numPr>
          <w:ilvl w:val="0"/>
          <w:numId w:val="7"/>
        </w:numPr>
        <w:shd w:fill="faf9f5" w:val="clear"/>
        <w:spacing w:after="0" w:afterAutospacing="0" w:before="240" w:line="329.53846153846155" w:lineRule="auto"/>
        <w:ind w:left="720" w:hanging="360"/>
        <w:rPr>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The </w:t>
      </w:r>
      <w:hyperlink r:id="rId59">
        <w:r w:rsidDel="00000000" w:rsidR="00000000" w:rsidRPr="00000000">
          <w:rPr>
            <w:rFonts w:ascii="Times New Roman" w:cs="Times New Roman" w:eastAsia="Times New Roman" w:hAnsi="Times New Roman"/>
            <w:color w:val="141413"/>
            <w:sz w:val="26"/>
            <w:szCs w:val="26"/>
            <w:u w:val="single"/>
            <w:shd w:fill="faf9f5" w:val="clear"/>
            <w:rtl w:val="0"/>
          </w:rPr>
          <w:t xml:space="preserve">Claude Agent SDK</w:t>
        </w:r>
      </w:hyperlink>
      <w:r w:rsidDel="00000000" w:rsidR="00000000" w:rsidRPr="00000000">
        <w:rPr>
          <w:rFonts w:ascii="Times New Roman" w:cs="Times New Roman" w:eastAsia="Times New Roman" w:hAnsi="Times New Roman"/>
          <w:color w:val="141413"/>
          <w:sz w:val="26"/>
          <w:szCs w:val="26"/>
          <w:shd w:fill="faf9f5" w:val="clear"/>
          <w:rtl w:val="0"/>
        </w:rPr>
        <w:t xml:space="preserve">;</w:t>
      </w:r>
    </w:p>
    <w:p w:rsidR="00000000" w:rsidDel="00000000" w:rsidP="00000000" w:rsidRDefault="00000000" w:rsidRPr="00000000" w14:paraId="00000155">
      <w:pPr>
        <w:numPr>
          <w:ilvl w:val="0"/>
          <w:numId w:val="7"/>
        </w:numPr>
        <w:shd w:fill="faf9f5" w:val="clear"/>
        <w:spacing w:after="0" w:afterAutospacing="0" w:before="0" w:beforeAutospacing="0" w:line="329.53846153846155" w:lineRule="auto"/>
        <w:ind w:left="720" w:hanging="360"/>
        <w:rPr>
          <w:shd w:fill="faf9f5" w:val="clear"/>
        </w:rPr>
      </w:pPr>
      <w:hyperlink r:id="rId60">
        <w:r w:rsidDel="00000000" w:rsidR="00000000" w:rsidRPr="00000000">
          <w:rPr>
            <w:rFonts w:ascii="Times New Roman" w:cs="Times New Roman" w:eastAsia="Times New Roman" w:hAnsi="Times New Roman"/>
            <w:color w:val="141413"/>
            <w:sz w:val="26"/>
            <w:szCs w:val="26"/>
            <w:u w:val="single"/>
            <w:shd w:fill="faf9f5" w:val="clear"/>
            <w:rtl w:val="0"/>
          </w:rPr>
          <w:t xml:space="preserve">Strands Agents SDK by AWS</w:t>
        </w:r>
      </w:hyperlink>
      <w:r w:rsidDel="00000000" w:rsidR="00000000" w:rsidRPr="00000000">
        <w:rPr>
          <w:rFonts w:ascii="Times New Roman" w:cs="Times New Roman" w:eastAsia="Times New Roman" w:hAnsi="Times New Roman"/>
          <w:color w:val="141413"/>
          <w:sz w:val="26"/>
          <w:szCs w:val="26"/>
          <w:shd w:fill="faf9f5" w:val="clear"/>
          <w:rtl w:val="0"/>
        </w:rPr>
        <w:t xml:space="preserve">;</w:t>
      </w:r>
    </w:p>
    <w:p w:rsidR="00000000" w:rsidDel="00000000" w:rsidP="00000000" w:rsidRDefault="00000000" w:rsidRPr="00000000" w14:paraId="00000156">
      <w:pPr>
        <w:numPr>
          <w:ilvl w:val="0"/>
          <w:numId w:val="7"/>
        </w:numPr>
        <w:shd w:fill="faf9f5" w:val="clear"/>
        <w:spacing w:after="0" w:afterAutospacing="0" w:before="0" w:beforeAutospacing="0" w:line="329.53846153846155" w:lineRule="auto"/>
        <w:ind w:left="720" w:hanging="360"/>
        <w:rPr>
          <w:shd w:fill="faf9f5" w:val="clear"/>
        </w:rPr>
      </w:pPr>
      <w:hyperlink r:id="rId61">
        <w:r w:rsidDel="00000000" w:rsidR="00000000" w:rsidRPr="00000000">
          <w:rPr>
            <w:rFonts w:ascii="Times New Roman" w:cs="Times New Roman" w:eastAsia="Times New Roman" w:hAnsi="Times New Roman"/>
            <w:color w:val="141413"/>
            <w:sz w:val="26"/>
            <w:szCs w:val="26"/>
            <w:u w:val="single"/>
            <w:shd w:fill="faf9f5" w:val="clear"/>
            <w:rtl w:val="0"/>
          </w:rPr>
          <w:t xml:space="preserve">Rivet</w:t>
        </w:r>
      </w:hyperlink>
      <w:r w:rsidDel="00000000" w:rsidR="00000000" w:rsidRPr="00000000">
        <w:rPr>
          <w:rFonts w:ascii="Times New Roman" w:cs="Times New Roman" w:eastAsia="Times New Roman" w:hAnsi="Times New Roman"/>
          <w:color w:val="141413"/>
          <w:sz w:val="26"/>
          <w:szCs w:val="26"/>
          <w:shd w:fill="faf9f5" w:val="clear"/>
          <w:rtl w:val="0"/>
        </w:rPr>
        <w:t xml:space="preserve">, a drag and drop GUI LLM workflow builder; and</w:t>
      </w:r>
    </w:p>
    <w:p w:rsidR="00000000" w:rsidDel="00000000" w:rsidP="00000000" w:rsidRDefault="00000000" w:rsidRPr="00000000" w14:paraId="00000157">
      <w:pPr>
        <w:numPr>
          <w:ilvl w:val="0"/>
          <w:numId w:val="7"/>
        </w:numPr>
        <w:shd w:fill="faf9f5" w:val="clear"/>
        <w:spacing w:after="240" w:before="0" w:beforeAutospacing="0" w:line="329.53846153846155" w:lineRule="auto"/>
        <w:ind w:left="720" w:hanging="360"/>
        <w:rPr>
          <w:shd w:fill="faf9f5" w:val="clear"/>
        </w:rPr>
      </w:pPr>
      <w:hyperlink r:id="rId62">
        <w:r w:rsidDel="00000000" w:rsidR="00000000" w:rsidRPr="00000000">
          <w:rPr>
            <w:rFonts w:ascii="Times New Roman" w:cs="Times New Roman" w:eastAsia="Times New Roman" w:hAnsi="Times New Roman"/>
            <w:color w:val="141413"/>
            <w:sz w:val="26"/>
            <w:szCs w:val="26"/>
            <w:u w:val="single"/>
            <w:shd w:fill="faf9f5" w:val="clear"/>
            <w:rtl w:val="0"/>
          </w:rPr>
          <w:t xml:space="preserve">Vellum</w:t>
        </w:r>
      </w:hyperlink>
      <w:r w:rsidDel="00000000" w:rsidR="00000000" w:rsidRPr="00000000">
        <w:rPr>
          <w:rFonts w:ascii="Times New Roman" w:cs="Times New Roman" w:eastAsia="Times New Roman" w:hAnsi="Times New Roman"/>
          <w:color w:val="141413"/>
          <w:sz w:val="26"/>
          <w:szCs w:val="26"/>
          <w:shd w:fill="faf9f5" w:val="clear"/>
          <w:rtl w:val="0"/>
        </w:rPr>
        <w:t xml:space="preserve">, another GUI tool for building and testing complex workflows.</w:t>
      </w:r>
    </w:p>
    <w:p w:rsidR="00000000" w:rsidDel="00000000" w:rsidP="00000000" w:rsidRDefault="00000000" w:rsidRPr="00000000" w14:paraId="00000158">
      <w:pPr>
        <w:shd w:fill="faf9f5" w:val="clear"/>
        <w:spacing w:after="240" w:before="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These frameworks make it easy to get started by simplifying standard low-level tasks like calling LLMs, defining and parsing tools, and chaining calls together. However, they often create extra layers of abstraction that can obscure the underlying prompts ​​and responses, making them harder to debug. They can also make it tempting to add complexity when a simpler setup would suffice.</w:t>
      </w:r>
    </w:p>
    <w:p w:rsidR="00000000" w:rsidDel="00000000" w:rsidP="00000000" w:rsidRDefault="00000000" w:rsidRPr="00000000" w14:paraId="00000159">
      <w:pPr>
        <w:shd w:fill="faf9f5" w:val="clear"/>
        <w:spacing w:after="240" w:before="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We suggest that developers start by using LLM APIs directly: many patterns can be implemented in a few lines of code. If you do use a framework, ensure you understand the underlying code. Incorrect assumptions about what's under the hood are a common source of customer error.</w:t>
      </w:r>
    </w:p>
    <w:p w:rsidR="00000000" w:rsidDel="00000000" w:rsidP="00000000" w:rsidRDefault="00000000" w:rsidRPr="00000000" w14:paraId="0000015A">
      <w:pPr>
        <w:shd w:fill="faf9f5" w:val="clear"/>
        <w:spacing w:after="240" w:before="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See our </w:t>
      </w:r>
      <w:hyperlink r:id="rId63">
        <w:r w:rsidDel="00000000" w:rsidR="00000000" w:rsidRPr="00000000">
          <w:rPr>
            <w:rFonts w:ascii="Times New Roman" w:cs="Times New Roman" w:eastAsia="Times New Roman" w:hAnsi="Times New Roman"/>
            <w:color w:val="141413"/>
            <w:sz w:val="26"/>
            <w:szCs w:val="26"/>
            <w:u w:val="single"/>
            <w:shd w:fill="faf9f5" w:val="clear"/>
            <w:rtl w:val="0"/>
          </w:rPr>
          <w:t xml:space="preserve">cookbook</w:t>
        </w:r>
      </w:hyperlink>
      <w:r w:rsidDel="00000000" w:rsidR="00000000" w:rsidRPr="00000000">
        <w:rPr>
          <w:rFonts w:ascii="Times New Roman" w:cs="Times New Roman" w:eastAsia="Times New Roman" w:hAnsi="Times New Roman"/>
          <w:color w:val="141413"/>
          <w:sz w:val="26"/>
          <w:szCs w:val="26"/>
          <w:shd w:fill="faf9f5" w:val="clear"/>
          <w:rtl w:val="0"/>
        </w:rPr>
        <w:t xml:space="preserve"> for some sample implementations.</w:t>
      </w:r>
    </w:p>
    <w:p w:rsidR="00000000" w:rsidDel="00000000" w:rsidP="00000000" w:rsidRDefault="00000000" w:rsidRPr="00000000" w14:paraId="0000015B">
      <w:pPr>
        <w:pStyle w:val="Heading2"/>
        <w:keepNext w:val="0"/>
        <w:keepLines w:val="0"/>
        <w:shd w:fill="faf9f5" w:val="clear"/>
        <w:spacing w:after="80" w:line="406.5882352941176" w:lineRule="auto"/>
        <w:rPr>
          <w:b w:val="1"/>
          <w:bCs w:val="1"/>
          <w:color w:val="141413"/>
          <w:sz w:val="48"/>
          <w:szCs w:val="48"/>
          <w:shd w:fill="faf9f5" w:val="clear"/>
        </w:rPr>
      </w:pPr>
      <w:bookmarkStart w:colFirst="0" w:colLast="0" w:name="_zychd35tmda" w:id="61"/>
      <w:bookmarkEnd w:id="61"/>
      <w:r w:rsidDel="00000000" w:rsidR="00000000" w:rsidRPr="00000000">
        <w:rPr>
          <w:b w:val="1"/>
          <w:bCs w:val="1"/>
          <w:color w:val="141413"/>
          <w:sz w:val="48"/>
          <w:szCs w:val="48"/>
          <w:shd w:fill="faf9f5" w:val="clear"/>
          <w:rtl w:val="0"/>
        </w:rPr>
        <w:t xml:space="preserve">Building blocks, workflows, and agents</w:t>
      </w:r>
    </w:p>
    <w:p w:rsidR="00000000" w:rsidDel="00000000" w:rsidP="00000000" w:rsidRDefault="00000000" w:rsidRPr="00000000" w14:paraId="0000015C">
      <w:pPr>
        <w:shd w:fill="faf9f5" w:val="clear"/>
        <w:spacing w:after="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In this section, we’ll explore the common patterns for agentic systems we’ve seen in production. We'll start with our foundational building block—the augmented LLM—and progressively increase complexity, from simple compositional workflows to autonomous agents.</w:t>
      </w:r>
    </w:p>
    <w:p w:rsidR="00000000" w:rsidDel="00000000" w:rsidP="00000000" w:rsidRDefault="00000000" w:rsidRPr="00000000" w14:paraId="0000015D">
      <w:pPr>
        <w:pStyle w:val="Heading3"/>
        <w:keepNext w:val="0"/>
        <w:keepLines w:val="0"/>
        <w:shd w:fill="faf9f5" w:val="clear"/>
        <w:spacing w:before="280" w:line="415.3846153846154" w:lineRule="auto"/>
        <w:rPr>
          <w:b w:val="1"/>
          <w:bCs w:val="1"/>
          <w:color w:val="141413"/>
          <w:sz w:val="38"/>
          <w:szCs w:val="38"/>
          <w:shd w:fill="faf9f5" w:val="clear"/>
        </w:rPr>
      </w:pPr>
      <w:bookmarkStart w:colFirst="0" w:colLast="0" w:name="_eji8ejumbgld" w:id="62"/>
      <w:bookmarkEnd w:id="62"/>
      <w:r w:rsidDel="00000000" w:rsidR="00000000" w:rsidRPr="00000000">
        <w:rPr>
          <w:b w:val="1"/>
          <w:bCs w:val="1"/>
          <w:color w:val="141413"/>
          <w:sz w:val="38"/>
          <w:szCs w:val="38"/>
          <w:shd w:fill="faf9f5" w:val="clear"/>
          <w:rtl w:val="0"/>
        </w:rPr>
        <w:t xml:space="preserve">Building block: The augmented LLM</w:t>
      </w:r>
    </w:p>
    <w:p w:rsidR="00000000" w:rsidDel="00000000" w:rsidP="00000000" w:rsidRDefault="00000000" w:rsidRPr="00000000" w14:paraId="0000015E">
      <w:pPr>
        <w:shd w:fill="faf9f5" w:val="clear"/>
        <w:spacing w:after="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The basic building block of agentic systems is an LLM enhanced with augmentations such as retrieval, tools, and memory. Our current models can actively use these capabilities—generating their own search queries, selecting appropriate tools, and determining what information to retain.</w:t>
      </w:r>
    </w:p>
    <w:p w:rsidR="00000000" w:rsidDel="00000000" w:rsidP="00000000" w:rsidRDefault="00000000" w:rsidRPr="00000000" w14:paraId="0000015F">
      <w:pPr>
        <w:shd w:fill="faf9f5" w:val="clear"/>
        <w:rPr>
          <w:color w:val="5e5d59"/>
          <w:sz w:val="21"/>
          <w:szCs w:val="21"/>
          <w:shd w:fill="faf9f5" w:val="clear"/>
        </w:rPr>
      </w:pPr>
      <w:r w:rsidDel="00000000" w:rsidR="00000000" w:rsidRPr="00000000">
        <w:rPr>
          <w:rFonts w:ascii="Times New Roman" w:cs="Times New Roman" w:eastAsia="Times New Roman" w:hAnsi="Times New Roman"/>
          <w:color w:val="141413"/>
          <w:sz w:val="26"/>
          <w:szCs w:val="26"/>
          <w:shd w:fill="faf9f5" w:val="clear"/>
        </w:rPr>
        <w:drawing>
          <wp:inline distB="114300" distT="114300" distL="114300" distR="114300">
            <wp:extent cx="5731200" cy="2387600"/>
            <wp:effectExtent b="0" l="0" r="0" t="0"/>
            <wp:docPr id="17" name="image18.png"/>
            <a:graphic>
              <a:graphicData uri="http://schemas.openxmlformats.org/drawingml/2006/picture">
                <pic:pic>
                  <pic:nvPicPr>
                    <pic:cNvPr id="0" name="image18.png"/>
                    <pic:cNvPicPr preferRelativeResize="0"/>
                  </pic:nvPicPr>
                  <pic:blipFill>
                    <a:blip r:embed="rId64"/>
                    <a:srcRect b="0" l="0" r="0" t="0"/>
                    <a:stretch>
                      <a:fillRect/>
                    </a:stretch>
                  </pic:blipFill>
                  <pic:spPr>
                    <a:xfrm>
                      <a:off x="0" y="0"/>
                      <a:ext cx="5731200" cy="2387600"/>
                    </a:xfrm>
                    <a:prstGeom prst="rect"/>
                    <a:ln/>
                  </pic:spPr>
                </pic:pic>
              </a:graphicData>
            </a:graphic>
          </wp:inline>
        </w:drawing>
      </w:r>
      <w:r w:rsidDel="00000000" w:rsidR="00000000" w:rsidRPr="00000000">
        <w:rPr>
          <w:color w:val="5e5d59"/>
          <w:sz w:val="21"/>
          <w:szCs w:val="21"/>
          <w:shd w:fill="faf9f5" w:val="clear"/>
          <w:rtl w:val="0"/>
        </w:rPr>
        <w:t xml:space="preserve">The augmented LLM</w:t>
      </w:r>
    </w:p>
    <w:p w:rsidR="00000000" w:rsidDel="00000000" w:rsidP="00000000" w:rsidRDefault="00000000" w:rsidRPr="00000000" w14:paraId="00000160">
      <w:pPr>
        <w:shd w:fill="faf9f5" w:val="clear"/>
        <w:spacing w:after="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We recommend focusing on two key aspects of the implementation: tailoring these capabilities to your specific use case and ensuring they provide an easy, well-documented interface for your LLM. While there are many ways to implement these augmentations, one approach is through our recently released </w:t>
      </w:r>
      <w:hyperlink r:id="rId65">
        <w:r w:rsidDel="00000000" w:rsidR="00000000" w:rsidRPr="00000000">
          <w:rPr>
            <w:rFonts w:ascii="Times New Roman" w:cs="Times New Roman" w:eastAsia="Times New Roman" w:hAnsi="Times New Roman"/>
            <w:color w:val="141413"/>
            <w:sz w:val="26"/>
            <w:szCs w:val="26"/>
            <w:u w:val="single"/>
            <w:shd w:fill="faf9f5" w:val="clear"/>
            <w:rtl w:val="0"/>
          </w:rPr>
          <w:t xml:space="preserve">Model Context Protocol</w:t>
        </w:r>
      </w:hyperlink>
      <w:r w:rsidDel="00000000" w:rsidR="00000000" w:rsidRPr="00000000">
        <w:rPr>
          <w:rFonts w:ascii="Times New Roman" w:cs="Times New Roman" w:eastAsia="Times New Roman" w:hAnsi="Times New Roman"/>
          <w:color w:val="141413"/>
          <w:sz w:val="26"/>
          <w:szCs w:val="26"/>
          <w:shd w:fill="faf9f5" w:val="clear"/>
          <w:rtl w:val="0"/>
        </w:rPr>
        <w:t xml:space="preserve">, which allows developers to integrate with a growing ecosystem of third-party tools with a simple </w:t>
      </w:r>
      <w:hyperlink r:id="rId66">
        <w:r w:rsidDel="00000000" w:rsidR="00000000" w:rsidRPr="00000000">
          <w:rPr>
            <w:rFonts w:ascii="Times New Roman" w:cs="Times New Roman" w:eastAsia="Times New Roman" w:hAnsi="Times New Roman"/>
            <w:color w:val="141413"/>
            <w:sz w:val="26"/>
            <w:szCs w:val="26"/>
            <w:u w:val="single"/>
            <w:shd w:fill="faf9f5" w:val="clear"/>
            <w:rtl w:val="0"/>
          </w:rPr>
          <w:t xml:space="preserve">client implementation</w:t>
        </w:r>
      </w:hyperlink>
      <w:r w:rsidDel="00000000" w:rsidR="00000000" w:rsidRPr="00000000">
        <w:rPr>
          <w:rFonts w:ascii="Times New Roman" w:cs="Times New Roman" w:eastAsia="Times New Roman" w:hAnsi="Times New Roman"/>
          <w:color w:val="141413"/>
          <w:sz w:val="26"/>
          <w:szCs w:val="26"/>
          <w:shd w:fill="faf9f5" w:val="clear"/>
          <w:rtl w:val="0"/>
        </w:rPr>
        <w:t xml:space="preserve">.</w:t>
      </w:r>
    </w:p>
    <w:p w:rsidR="00000000" w:rsidDel="00000000" w:rsidP="00000000" w:rsidRDefault="00000000" w:rsidRPr="00000000" w14:paraId="00000161">
      <w:pPr>
        <w:shd w:fill="faf9f5" w:val="clear"/>
        <w:spacing w:after="240" w:before="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For the remainder of this post, we'll assume each LLM call has access to these augmented capabilities.</w:t>
      </w:r>
    </w:p>
    <w:p w:rsidR="00000000" w:rsidDel="00000000" w:rsidP="00000000" w:rsidRDefault="00000000" w:rsidRPr="00000000" w14:paraId="00000162">
      <w:pPr>
        <w:pStyle w:val="Heading3"/>
        <w:keepNext w:val="0"/>
        <w:keepLines w:val="0"/>
        <w:shd w:fill="faf9f5" w:val="clear"/>
        <w:spacing w:before="280" w:line="415.3846153846154" w:lineRule="auto"/>
        <w:rPr>
          <w:b w:val="1"/>
          <w:bCs w:val="1"/>
          <w:color w:val="141413"/>
          <w:sz w:val="38"/>
          <w:szCs w:val="38"/>
          <w:shd w:fill="faf9f5" w:val="clear"/>
        </w:rPr>
      </w:pPr>
      <w:bookmarkStart w:colFirst="0" w:colLast="0" w:name="_segdn635q9nz" w:id="63"/>
      <w:bookmarkEnd w:id="63"/>
      <w:r w:rsidDel="00000000" w:rsidR="00000000" w:rsidRPr="00000000">
        <w:rPr>
          <w:b w:val="1"/>
          <w:bCs w:val="1"/>
          <w:color w:val="141413"/>
          <w:sz w:val="38"/>
          <w:szCs w:val="38"/>
          <w:shd w:fill="faf9f5" w:val="clear"/>
          <w:rtl w:val="0"/>
        </w:rPr>
        <w:t xml:space="preserve">Workflow: Prompt chaining</w:t>
      </w:r>
    </w:p>
    <w:p w:rsidR="00000000" w:rsidDel="00000000" w:rsidP="00000000" w:rsidRDefault="00000000" w:rsidRPr="00000000" w14:paraId="00000163">
      <w:pPr>
        <w:shd w:fill="faf9f5" w:val="clear"/>
        <w:spacing w:after="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Prompt chaining decomposes a task into a sequence of steps, where each LLM call processes the output of the previous one. You can add programmatic checks (see "gate” in the diagram below) on any intermediate steps to ensure that the process is still on track.</w:t>
      </w:r>
    </w:p>
    <w:p w:rsidR="00000000" w:rsidDel="00000000" w:rsidP="00000000" w:rsidRDefault="00000000" w:rsidRPr="00000000" w14:paraId="00000164">
      <w:pPr>
        <w:shd w:fill="faf9f5" w:val="clear"/>
        <w:rPr>
          <w:color w:val="5e5d59"/>
          <w:sz w:val="21"/>
          <w:szCs w:val="21"/>
          <w:shd w:fill="faf9f5" w:val="clear"/>
        </w:rPr>
      </w:pPr>
      <w:r w:rsidDel="00000000" w:rsidR="00000000" w:rsidRPr="00000000">
        <w:rPr>
          <w:rFonts w:ascii="Times New Roman" w:cs="Times New Roman" w:eastAsia="Times New Roman" w:hAnsi="Times New Roman"/>
          <w:color w:val="141413"/>
          <w:sz w:val="26"/>
          <w:szCs w:val="26"/>
          <w:shd w:fill="faf9f5" w:val="clear"/>
        </w:rPr>
        <w:drawing>
          <wp:inline distB="114300" distT="114300" distL="114300" distR="114300">
            <wp:extent cx="5731200" cy="2387600"/>
            <wp:effectExtent b="0" l="0" r="0" t="0"/>
            <wp:docPr id="8"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731200" cy="2387600"/>
                    </a:xfrm>
                    <a:prstGeom prst="rect"/>
                    <a:ln/>
                  </pic:spPr>
                </pic:pic>
              </a:graphicData>
            </a:graphic>
          </wp:inline>
        </w:drawing>
      </w:r>
      <w:r w:rsidDel="00000000" w:rsidR="00000000" w:rsidRPr="00000000">
        <w:rPr>
          <w:color w:val="5e5d59"/>
          <w:sz w:val="21"/>
          <w:szCs w:val="21"/>
          <w:shd w:fill="faf9f5" w:val="clear"/>
          <w:rtl w:val="0"/>
        </w:rPr>
        <w:t xml:space="preserve">The prompt chaining workflow</w:t>
      </w:r>
    </w:p>
    <w:p w:rsidR="00000000" w:rsidDel="00000000" w:rsidP="00000000" w:rsidRDefault="00000000" w:rsidRPr="00000000" w14:paraId="00000165">
      <w:pPr>
        <w:shd w:fill="faf9f5" w:val="clear"/>
        <w:spacing w:after="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When to use this workflow: This workflow is ideal for situations where the task can be easily and cleanly decomposed into fixed subtasks. The main goal is to trade off latency for higher accuracy, by making each LLM call an easier task.</w:t>
      </w:r>
    </w:p>
    <w:p w:rsidR="00000000" w:rsidDel="00000000" w:rsidP="00000000" w:rsidRDefault="00000000" w:rsidRPr="00000000" w14:paraId="00000166">
      <w:pPr>
        <w:shd w:fill="faf9f5" w:val="clear"/>
        <w:spacing w:after="240" w:before="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Examples where prompt chaining is useful:</w:t>
      </w:r>
    </w:p>
    <w:p w:rsidR="00000000" w:rsidDel="00000000" w:rsidP="00000000" w:rsidRDefault="00000000" w:rsidRPr="00000000" w14:paraId="00000167">
      <w:pPr>
        <w:numPr>
          <w:ilvl w:val="0"/>
          <w:numId w:val="13"/>
        </w:numPr>
        <w:shd w:fill="faf9f5" w:val="clear"/>
        <w:spacing w:after="0" w:afterAutospacing="0" w:before="240" w:line="329.53846153846155" w:lineRule="auto"/>
        <w:ind w:left="720" w:hanging="360"/>
        <w:rPr>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Generating Marketing copy, then translating it into a different language.</w:t>
      </w:r>
    </w:p>
    <w:p w:rsidR="00000000" w:rsidDel="00000000" w:rsidP="00000000" w:rsidRDefault="00000000" w:rsidRPr="00000000" w14:paraId="00000168">
      <w:pPr>
        <w:numPr>
          <w:ilvl w:val="0"/>
          <w:numId w:val="13"/>
        </w:numPr>
        <w:shd w:fill="faf9f5" w:val="clear"/>
        <w:spacing w:after="240" w:before="0" w:beforeAutospacing="0" w:line="329.53846153846155" w:lineRule="auto"/>
        <w:ind w:left="720" w:hanging="360"/>
        <w:rPr>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Writing an outline of a document, checking that the outline meets certain criteria, then writing the document based on the outline.</w:t>
      </w:r>
    </w:p>
    <w:p w:rsidR="00000000" w:rsidDel="00000000" w:rsidP="00000000" w:rsidRDefault="00000000" w:rsidRPr="00000000" w14:paraId="00000169">
      <w:pPr>
        <w:pStyle w:val="Heading3"/>
        <w:keepNext w:val="0"/>
        <w:keepLines w:val="0"/>
        <w:shd w:fill="faf9f5" w:val="clear"/>
        <w:spacing w:before="280" w:line="415.3846153846154" w:lineRule="auto"/>
        <w:rPr>
          <w:b w:val="1"/>
          <w:bCs w:val="1"/>
          <w:color w:val="141413"/>
          <w:sz w:val="38"/>
          <w:szCs w:val="38"/>
          <w:shd w:fill="faf9f5" w:val="clear"/>
        </w:rPr>
      </w:pPr>
      <w:bookmarkStart w:colFirst="0" w:colLast="0" w:name="_hkwcszfm9lug" w:id="64"/>
      <w:bookmarkEnd w:id="64"/>
      <w:r w:rsidDel="00000000" w:rsidR="00000000" w:rsidRPr="00000000">
        <w:rPr>
          <w:b w:val="1"/>
          <w:bCs w:val="1"/>
          <w:color w:val="141413"/>
          <w:sz w:val="38"/>
          <w:szCs w:val="38"/>
          <w:shd w:fill="faf9f5" w:val="clear"/>
          <w:rtl w:val="0"/>
        </w:rPr>
        <w:t xml:space="preserve">Workflow: Routing</w:t>
      </w:r>
    </w:p>
    <w:p w:rsidR="00000000" w:rsidDel="00000000" w:rsidP="00000000" w:rsidRDefault="00000000" w:rsidRPr="00000000" w14:paraId="0000016A">
      <w:pPr>
        <w:shd w:fill="faf9f5" w:val="clear"/>
        <w:spacing w:after="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Routing classifies an input and directs it to a specialized followup task. This workflow allows for separation of concerns, and building more specialized prompts. Without this workflow, optimizing for one kind of input can hurt performance on other inputs.</w:t>
      </w:r>
    </w:p>
    <w:p w:rsidR="00000000" w:rsidDel="00000000" w:rsidP="00000000" w:rsidRDefault="00000000" w:rsidRPr="00000000" w14:paraId="0000016B">
      <w:pPr>
        <w:shd w:fill="faf9f5" w:val="clear"/>
        <w:rPr>
          <w:color w:val="5e5d59"/>
          <w:sz w:val="21"/>
          <w:szCs w:val="21"/>
          <w:shd w:fill="faf9f5" w:val="clear"/>
        </w:rPr>
      </w:pPr>
      <w:r w:rsidDel="00000000" w:rsidR="00000000" w:rsidRPr="00000000">
        <w:rPr>
          <w:rFonts w:ascii="Times New Roman" w:cs="Times New Roman" w:eastAsia="Times New Roman" w:hAnsi="Times New Roman"/>
          <w:color w:val="141413"/>
          <w:sz w:val="26"/>
          <w:szCs w:val="26"/>
          <w:shd w:fill="faf9f5" w:val="clear"/>
        </w:rPr>
        <w:drawing>
          <wp:inline distB="114300" distT="114300" distL="114300" distR="114300">
            <wp:extent cx="5731200" cy="2387600"/>
            <wp:effectExtent b="0" l="0" r="0" t="0"/>
            <wp:docPr id="19" name="image19.png"/>
            <a:graphic>
              <a:graphicData uri="http://schemas.openxmlformats.org/drawingml/2006/picture">
                <pic:pic>
                  <pic:nvPicPr>
                    <pic:cNvPr id="0" name="image19.png"/>
                    <pic:cNvPicPr preferRelativeResize="0"/>
                  </pic:nvPicPr>
                  <pic:blipFill>
                    <a:blip r:embed="rId67"/>
                    <a:srcRect b="0" l="0" r="0" t="0"/>
                    <a:stretch>
                      <a:fillRect/>
                    </a:stretch>
                  </pic:blipFill>
                  <pic:spPr>
                    <a:xfrm>
                      <a:off x="0" y="0"/>
                      <a:ext cx="5731200" cy="2387600"/>
                    </a:xfrm>
                    <a:prstGeom prst="rect"/>
                    <a:ln/>
                  </pic:spPr>
                </pic:pic>
              </a:graphicData>
            </a:graphic>
          </wp:inline>
        </w:drawing>
      </w:r>
      <w:r w:rsidDel="00000000" w:rsidR="00000000" w:rsidRPr="00000000">
        <w:rPr>
          <w:color w:val="5e5d59"/>
          <w:sz w:val="21"/>
          <w:szCs w:val="21"/>
          <w:shd w:fill="faf9f5" w:val="clear"/>
          <w:rtl w:val="0"/>
        </w:rPr>
        <w:t xml:space="preserve">The routing workflow</w:t>
      </w:r>
    </w:p>
    <w:p w:rsidR="00000000" w:rsidDel="00000000" w:rsidP="00000000" w:rsidRDefault="00000000" w:rsidRPr="00000000" w14:paraId="0000016C">
      <w:pPr>
        <w:shd w:fill="faf9f5" w:val="clear"/>
        <w:spacing w:after="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When to use this workflow: Routing works well for complex tasks where there are distinct categories that are better handled separately, and where classification can be handled accurately, either by an LLM or a more traditional classification model/algorithm.</w:t>
      </w:r>
    </w:p>
    <w:p w:rsidR="00000000" w:rsidDel="00000000" w:rsidP="00000000" w:rsidRDefault="00000000" w:rsidRPr="00000000" w14:paraId="0000016D">
      <w:pPr>
        <w:shd w:fill="faf9f5" w:val="clear"/>
        <w:spacing w:after="240" w:before="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Examples where routing is useful:</w:t>
      </w:r>
    </w:p>
    <w:p w:rsidR="00000000" w:rsidDel="00000000" w:rsidP="00000000" w:rsidRDefault="00000000" w:rsidRPr="00000000" w14:paraId="0000016E">
      <w:pPr>
        <w:numPr>
          <w:ilvl w:val="0"/>
          <w:numId w:val="4"/>
        </w:numPr>
        <w:shd w:fill="faf9f5" w:val="clear"/>
        <w:spacing w:after="0" w:afterAutospacing="0" w:before="240" w:line="329.53846153846155" w:lineRule="auto"/>
        <w:ind w:left="720" w:hanging="360"/>
        <w:rPr>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Directing different types of customer service queries (general questions, refund requests, technical support) into different downstream processes, prompts, and tools.</w:t>
      </w:r>
    </w:p>
    <w:p w:rsidR="00000000" w:rsidDel="00000000" w:rsidP="00000000" w:rsidRDefault="00000000" w:rsidRPr="00000000" w14:paraId="0000016F">
      <w:pPr>
        <w:numPr>
          <w:ilvl w:val="0"/>
          <w:numId w:val="4"/>
        </w:numPr>
        <w:shd w:fill="faf9f5" w:val="clear"/>
        <w:spacing w:after="240" w:before="0" w:beforeAutospacing="0" w:line="329.53846153846155" w:lineRule="auto"/>
        <w:ind w:left="720" w:hanging="360"/>
        <w:rPr>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Routing easy/common questions to smaller, cost-efficient models like Claude Haiku 4.5 and hard/unusual questions to more capable models like Claude Sonnet 4.5 to optimize for best performance.</w:t>
      </w:r>
    </w:p>
    <w:p w:rsidR="00000000" w:rsidDel="00000000" w:rsidP="00000000" w:rsidRDefault="00000000" w:rsidRPr="00000000" w14:paraId="00000170">
      <w:pPr>
        <w:pStyle w:val="Heading3"/>
        <w:keepNext w:val="0"/>
        <w:keepLines w:val="0"/>
        <w:shd w:fill="faf9f5" w:val="clear"/>
        <w:spacing w:before="280" w:line="415.3846153846154" w:lineRule="auto"/>
        <w:rPr>
          <w:b w:val="1"/>
          <w:bCs w:val="1"/>
          <w:color w:val="141413"/>
          <w:sz w:val="38"/>
          <w:szCs w:val="38"/>
          <w:shd w:fill="faf9f5" w:val="clear"/>
        </w:rPr>
      </w:pPr>
      <w:bookmarkStart w:colFirst="0" w:colLast="0" w:name="_o0oweqvkxnsn" w:id="65"/>
      <w:bookmarkEnd w:id="65"/>
      <w:r w:rsidDel="00000000" w:rsidR="00000000" w:rsidRPr="00000000">
        <w:rPr>
          <w:b w:val="1"/>
          <w:bCs w:val="1"/>
          <w:color w:val="141413"/>
          <w:sz w:val="38"/>
          <w:szCs w:val="38"/>
          <w:shd w:fill="faf9f5" w:val="clear"/>
          <w:rtl w:val="0"/>
        </w:rPr>
        <w:t xml:space="preserve">Workflow: Parallelization</w:t>
      </w:r>
    </w:p>
    <w:p w:rsidR="00000000" w:rsidDel="00000000" w:rsidP="00000000" w:rsidRDefault="00000000" w:rsidRPr="00000000" w14:paraId="00000171">
      <w:pPr>
        <w:shd w:fill="faf9f5" w:val="clear"/>
        <w:spacing w:after="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LLMs can sometimes work simultaneously on a task and have their outputs aggregated programmatically. This workflow, parallelization, manifests in two key variations:</w:t>
      </w:r>
    </w:p>
    <w:p w:rsidR="00000000" w:rsidDel="00000000" w:rsidP="00000000" w:rsidRDefault="00000000" w:rsidRPr="00000000" w14:paraId="00000172">
      <w:pPr>
        <w:numPr>
          <w:ilvl w:val="0"/>
          <w:numId w:val="3"/>
        </w:numPr>
        <w:shd w:fill="faf9f5" w:val="clear"/>
        <w:spacing w:after="0" w:afterAutospacing="0" w:before="240" w:line="329.53846153846155" w:lineRule="auto"/>
        <w:ind w:left="720" w:hanging="360"/>
        <w:rPr>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Sectioning: Breaking a task into independent subtasks run in parallel.</w:t>
      </w:r>
    </w:p>
    <w:p w:rsidR="00000000" w:rsidDel="00000000" w:rsidP="00000000" w:rsidRDefault="00000000" w:rsidRPr="00000000" w14:paraId="00000173">
      <w:pPr>
        <w:numPr>
          <w:ilvl w:val="0"/>
          <w:numId w:val="3"/>
        </w:numPr>
        <w:shd w:fill="faf9f5" w:val="clear"/>
        <w:spacing w:after="240" w:before="0" w:beforeAutospacing="0" w:line="329.53846153846155" w:lineRule="auto"/>
        <w:ind w:left="720" w:hanging="360"/>
        <w:rPr>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Voting: Running the same task multiple times to get diverse outputs.</w:t>
      </w:r>
    </w:p>
    <w:p w:rsidR="00000000" w:rsidDel="00000000" w:rsidP="00000000" w:rsidRDefault="00000000" w:rsidRPr="00000000" w14:paraId="00000174">
      <w:pPr>
        <w:shd w:fill="faf9f5" w:val="clear"/>
        <w:rPr>
          <w:color w:val="5e5d59"/>
          <w:sz w:val="21"/>
          <w:szCs w:val="21"/>
          <w:shd w:fill="faf9f5" w:val="clear"/>
        </w:rPr>
      </w:pPr>
      <w:r w:rsidDel="00000000" w:rsidR="00000000" w:rsidRPr="00000000">
        <w:rPr>
          <w:rFonts w:ascii="Times New Roman" w:cs="Times New Roman" w:eastAsia="Times New Roman" w:hAnsi="Times New Roman"/>
          <w:color w:val="141413"/>
          <w:sz w:val="26"/>
          <w:szCs w:val="26"/>
          <w:shd w:fill="faf9f5" w:val="clear"/>
        </w:rPr>
        <w:drawing>
          <wp:inline distB="114300" distT="114300" distL="114300" distR="114300">
            <wp:extent cx="5731200" cy="2387600"/>
            <wp:effectExtent b="0" l="0" r="0" t="0"/>
            <wp:docPr id="3"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731200" cy="2387600"/>
                    </a:xfrm>
                    <a:prstGeom prst="rect"/>
                    <a:ln/>
                  </pic:spPr>
                </pic:pic>
              </a:graphicData>
            </a:graphic>
          </wp:inline>
        </w:drawing>
      </w:r>
      <w:r w:rsidDel="00000000" w:rsidR="00000000" w:rsidRPr="00000000">
        <w:rPr>
          <w:color w:val="5e5d59"/>
          <w:sz w:val="21"/>
          <w:szCs w:val="21"/>
          <w:shd w:fill="faf9f5" w:val="clear"/>
          <w:rtl w:val="0"/>
        </w:rPr>
        <w:t xml:space="preserve">The parallelization workflow</w:t>
      </w:r>
    </w:p>
    <w:p w:rsidR="00000000" w:rsidDel="00000000" w:rsidP="00000000" w:rsidRDefault="00000000" w:rsidRPr="00000000" w14:paraId="00000175">
      <w:pPr>
        <w:shd w:fill="faf9f5" w:val="clear"/>
        <w:spacing w:after="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When to use this workflow: Parallelization is effective when the divided subtasks can be parallelized for speed, or when multiple perspectives or attempts are needed for higher confidence results. For complex tasks with multiple considerations, LLMs generally perform better when each consideration is handled by a separate LLM call, allowing focused attention on each specific aspect.</w:t>
      </w:r>
    </w:p>
    <w:p w:rsidR="00000000" w:rsidDel="00000000" w:rsidP="00000000" w:rsidRDefault="00000000" w:rsidRPr="00000000" w14:paraId="00000176">
      <w:pPr>
        <w:shd w:fill="faf9f5" w:val="clear"/>
        <w:spacing w:after="240" w:before="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Examples where parallelization is useful:</w:t>
      </w:r>
    </w:p>
    <w:p w:rsidR="00000000" w:rsidDel="00000000" w:rsidP="00000000" w:rsidRDefault="00000000" w:rsidRPr="00000000" w14:paraId="00000177">
      <w:pPr>
        <w:numPr>
          <w:ilvl w:val="0"/>
          <w:numId w:val="20"/>
        </w:numPr>
        <w:shd w:fill="faf9f5" w:val="clear"/>
        <w:spacing w:after="0" w:afterAutospacing="0" w:before="240" w:line="329.53846153846155" w:lineRule="auto"/>
        <w:ind w:left="720" w:hanging="360"/>
        <w:rPr>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Sectioning:</w:t>
      </w:r>
    </w:p>
    <w:p w:rsidR="00000000" w:rsidDel="00000000" w:rsidP="00000000" w:rsidRDefault="00000000" w:rsidRPr="00000000" w14:paraId="00000178">
      <w:pPr>
        <w:numPr>
          <w:ilvl w:val="1"/>
          <w:numId w:val="20"/>
        </w:numPr>
        <w:spacing w:after="0" w:afterAutospacing="0" w:before="0" w:beforeAutospacing="0" w:line="329.53846153846155" w:lineRule="auto"/>
        <w:ind w:left="1440" w:hanging="360"/>
        <w:rPr>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Implementing guardrails where one model instance processes user queries while another screens them for inappropriate content or requests. This tends to perform better than having the same LLM call handle both guardrails and the core response.</w:t>
      </w:r>
    </w:p>
    <w:p w:rsidR="00000000" w:rsidDel="00000000" w:rsidP="00000000" w:rsidRDefault="00000000" w:rsidRPr="00000000" w14:paraId="00000179">
      <w:pPr>
        <w:numPr>
          <w:ilvl w:val="1"/>
          <w:numId w:val="20"/>
        </w:numPr>
        <w:spacing w:after="0" w:afterAutospacing="0" w:before="0" w:beforeAutospacing="0" w:line="329.53846153846155" w:lineRule="auto"/>
        <w:ind w:left="1440" w:hanging="360"/>
        <w:rPr>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Automating evals for evaluating LLM performance, where each LLM call evaluates a different aspect of the model’s performance on a given prompt.</w:t>
      </w:r>
    </w:p>
    <w:p w:rsidR="00000000" w:rsidDel="00000000" w:rsidP="00000000" w:rsidRDefault="00000000" w:rsidRPr="00000000" w14:paraId="0000017A">
      <w:pPr>
        <w:numPr>
          <w:ilvl w:val="0"/>
          <w:numId w:val="20"/>
        </w:numPr>
        <w:shd w:fill="faf9f5" w:val="clear"/>
        <w:spacing w:after="0" w:afterAutospacing="0" w:before="0" w:beforeAutospacing="0" w:line="329.53846153846155" w:lineRule="auto"/>
        <w:ind w:left="720" w:hanging="360"/>
        <w:rPr>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Voting:</w:t>
      </w:r>
    </w:p>
    <w:p w:rsidR="00000000" w:rsidDel="00000000" w:rsidP="00000000" w:rsidRDefault="00000000" w:rsidRPr="00000000" w14:paraId="0000017B">
      <w:pPr>
        <w:numPr>
          <w:ilvl w:val="1"/>
          <w:numId w:val="20"/>
        </w:numPr>
        <w:spacing w:after="0" w:afterAutospacing="0" w:before="0" w:beforeAutospacing="0" w:line="329.53846153846155" w:lineRule="auto"/>
        <w:ind w:left="1440" w:hanging="360"/>
        <w:rPr>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Reviewing a piece of code for vulnerabilities, where several different prompts review and flag the code if they find a problem.</w:t>
      </w:r>
    </w:p>
    <w:p w:rsidR="00000000" w:rsidDel="00000000" w:rsidP="00000000" w:rsidRDefault="00000000" w:rsidRPr="00000000" w14:paraId="0000017C">
      <w:pPr>
        <w:numPr>
          <w:ilvl w:val="1"/>
          <w:numId w:val="20"/>
        </w:numPr>
        <w:spacing w:after="480" w:before="0" w:beforeAutospacing="0" w:line="329.53846153846155" w:lineRule="auto"/>
        <w:ind w:left="1440" w:hanging="360"/>
        <w:rPr>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Evaluating whether a given piece of content is inappropriate, with multiple prompts evaluating different aspects or requiring different vote thresholds to balance false positives and negatives.</w:t>
      </w:r>
    </w:p>
    <w:p w:rsidR="00000000" w:rsidDel="00000000" w:rsidP="00000000" w:rsidRDefault="00000000" w:rsidRPr="00000000" w14:paraId="0000017D">
      <w:pPr>
        <w:pStyle w:val="Heading3"/>
        <w:keepNext w:val="0"/>
        <w:keepLines w:val="0"/>
        <w:shd w:fill="faf9f5" w:val="clear"/>
        <w:spacing w:before="280" w:line="415.3846153846154" w:lineRule="auto"/>
        <w:rPr>
          <w:b w:val="1"/>
          <w:bCs w:val="1"/>
          <w:color w:val="141413"/>
          <w:sz w:val="38"/>
          <w:szCs w:val="38"/>
          <w:shd w:fill="faf9f5" w:val="clear"/>
        </w:rPr>
      </w:pPr>
      <w:bookmarkStart w:colFirst="0" w:colLast="0" w:name="_jagsjur5et2o" w:id="66"/>
      <w:bookmarkEnd w:id="66"/>
      <w:r w:rsidDel="00000000" w:rsidR="00000000" w:rsidRPr="00000000">
        <w:rPr>
          <w:b w:val="1"/>
          <w:bCs w:val="1"/>
          <w:color w:val="141413"/>
          <w:sz w:val="38"/>
          <w:szCs w:val="38"/>
          <w:shd w:fill="faf9f5" w:val="clear"/>
          <w:rtl w:val="0"/>
        </w:rPr>
        <w:t xml:space="preserve">Workflow: Orchestrator-workers</w:t>
      </w:r>
    </w:p>
    <w:p w:rsidR="00000000" w:rsidDel="00000000" w:rsidP="00000000" w:rsidRDefault="00000000" w:rsidRPr="00000000" w14:paraId="0000017E">
      <w:pPr>
        <w:shd w:fill="faf9f5" w:val="clear"/>
        <w:spacing w:after="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In the orchestrator-workers workflow, a central LLM dynamically breaks down tasks, delegates them to worker LLMs, and synthesizes their results.</w:t>
      </w:r>
    </w:p>
    <w:p w:rsidR="00000000" w:rsidDel="00000000" w:rsidP="00000000" w:rsidRDefault="00000000" w:rsidRPr="00000000" w14:paraId="0000017F">
      <w:pPr>
        <w:shd w:fill="faf9f5" w:val="clear"/>
        <w:rPr>
          <w:color w:val="5e5d59"/>
          <w:sz w:val="21"/>
          <w:szCs w:val="21"/>
          <w:shd w:fill="faf9f5" w:val="clear"/>
        </w:rPr>
      </w:pPr>
      <w:r w:rsidDel="00000000" w:rsidR="00000000" w:rsidRPr="00000000">
        <w:rPr>
          <w:rFonts w:ascii="Times New Roman" w:cs="Times New Roman" w:eastAsia="Times New Roman" w:hAnsi="Times New Roman"/>
          <w:color w:val="141413"/>
          <w:sz w:val="26"/>
          <w:szCs w:val="26"/>
          <w:shd w:fill="faf9f5" w:val="clear"/>
        </w:rPr>
        <w:drawing>
          <wp:inline distB="114300" distT="114300" distL="114300" distR="114300">
            <wp:extent cx="5731200" cy="2387600"/>
            <wp:effectExtent b="0" l="0" r="0" t="0"/>
            <wp:docPr id="11"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731200" cy="2387600"/>
                    </a:xfrm>
                    <a:prstGeom prst="rect"/>
                    <a:ln/>
                  </pic:spPr>
                </pic:pic>
              </a:graphicData>
            </a:graphic>
          </wp:inline>
        </w:drawing>
      </w:r>
      <w:r w:rsidDel="00000000" w:rsidR="00000000" w:rsidRPr="00000000">
        <w:rPr>
          <w:color w:val="5e5d59"/>
          <w:sz w:val="21"/>
          <w:szCs w:val="21"/>
          <w:shd w:fill="faf9f5" w:val="clear"/>
          <w:rtl w:val="0"/>
        </w:rPr>
        <w:t xml:space="preserve">The orchestrator-workers workflow</w:t>
      </w:r>
    </w:p>
    <w:p w:rsidR="00000000" w:rsidDel="00000000" w:rsidP="00000000" w:rsidRDefault="00000000" w:rsidRPr="00000000" w14:paraId="00000180">
      <w:pPr>
        <w:shd w:fill="faf9f5" w:val="clear"/>
        <w:spacing w:after="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When to use this workflow: This workflow is well-suited for complex tasks where you can’t predict the subtasks needed (in coding, for example, the number of files that need to be changed and the nature of the change in each file likely depend on the task). Whereas it’s topographically similar, the key difference from parallelization is its flexibility—subtasks aren't pre-defined, but determined by the orchestrator based on the specific input.</w:t>
      </w:r>
    </w:p>
    <w:p w:rsidR="00000000" w:rsidDel="00000000" w:rsidP="00000000" w:rsidRDefault="00000000" w:rsidRPr="00000000" w14:paraId="00000181">
      <w:pPr>
        <w:shd w:fill="faf9f5" w:val="clear"/>
        <w:spacing w:after="240" w:before="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Example where orchestrator-workers is useful:</w:t>
      </w:r>
    </w:p>
    <w:p w:rsidR="00000000" w:rsidDel="00000000" w:rsidP="00000000" w:rsidRDefault="00000000" w:rsidRPr="00000000" w14:paraId="00000182">
      <w:pPr>
        <w:numPr>
          <w:ilvl w:val="0"/>
          <w:numId w:val="24"/>
        </w:numPr>
        <w:shd w:fill="faf9f5" w:val="clear"/>
        <w:spacing w:after="0" w:afterAutospacing="0" w:before="240" w:line="329.53846153846155" w:lineRule="auto"/>
        <w:ind w:left="720" w:hanging="360"/>
        <w:rPr>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Coding products that make complex changes to multiple files each time.</w:t>
      </w:r>
    </w:p>
    <w:p w:rsidR="00000000" w:rsidDel="00000000" w:rsidP="00000000" w:rsidRDefault="00000000" w:rsidRPr="00000000" w14:paraId="00000183">
      <w:pPr>
        <w:numPr>
          <w:ilvl w:val="0"/>
          <w:numId w:val="24"/>
        </w:numPr>
        <w:shd w:fill="faf9f5" w:val="clear"/>
        <w:spacing w:after="240" w:before="0" w:beforeAutospacing="0" w:line="329.53846153846155" w:lineRule="auto"/>
        <w:ind w:left="720" w:hanging="360"/>
        <w:rPr>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Search tasks that involve gathering and analyzing information from multiple sources for possible relevant information.</w:t>
      </w:r>
    </w:p>
    <w:p w:rsidR="00000000" w:rsidDel="00000000" w:rsidP="00000000" w:rsidRDefault="00000000" w:rsidRPr="00000000" w14:paraId="00000184">
      <w:pPr>
        <w:pStyle w:val="Heading3"/>
        <w:keepNext w:val="0"/>
        <w:keepLines w:val="0"/>
        <w:shd w:fill="faf9f5" w:val="clear"/>
        <w:spacing w:before="280" w:line="415.3846153846154" w:lineRule="auto"/>
        <w:rPr>
          <w:b w:val="1"/>
          <w:bCs w:val="1"/>
          <w:color w:val="141413"/>
          <w:sz w:val="38"/>
          <w:szCs w:val="38"/>
          <w:shd w:fill="faf9f5" w:val="clear"/>
        </w:rPr>
      </w:pPr>
      <w:bookmarkStart w:colFirst="0" w:colLast="0" w:name="_m7go6bcnpfbb" w:id="67"/>
      <w:bookmarkEnd w:id="67"/>
      <w:r w:rsidDel="00000000" w:rsidR="00000000" w:rsidRPr="00000000">
        <w:rPr>
          <w:b w:val="1"/>
          <w:bCs w:val="1"/>
          <w:color w:val="141413"/>
          <w:sz w:val="38"/>
          <w:szCs w:val="38"/>
          <w:shd w:fill="faf9f5" w:val="clear"/>
          <w:rtl w:val="0"/>
        </w:rPr>
        <w:t xml:space="preserve">Workflow: Evaluator-optimizer</w:t>
      </w:r>
    </w:p>
    <w:p w:rsidR="00000000" w:rsidDel="00000000" w:rsidP="00000000" w:rsidRDefault="00000000" w:rsidRPr="00000000" w14:paraId="00000185">
      <w:pPr>
        <w:shd w:fill="faf9f5" w:val="clear"/>
        <w:spacing w:after="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In the evaluator-optimizer workflow, one LLM call generates a response while another provides evaluation and feedback in a loop.</w:t>
      </w:r>
    </w:p>
    <w:p w:rsidR="00000000" w:rsidDel="00000000" w:rsidP="00000000" w:rsidRDefault="00000000" w:rsidRPr="00000000" w14:paraId="00000186">
      <w:pPr>
        <w:shd w:fill="faf9f5" w:val="clear"/>
        <w:rPr>
          <w:color w:val="5e5d59"/>
          <w:sz w:val="21"/>
          <w:szCs w:val="21"/>
          <w:shd w:fill="faf9f5" w:val="clear"/>
        </w:rPr>
      </w:pPr>
      <w:r w:rsidDel="00000000" w:rsidR="00000000" w:rsidRPr="00000000">
        <w:rPr>
          <w:rFonts w:ascii="Times New Roman" w:cs="Times New Roman" w:eastAsia="Times New Roman" w:hAnsi="Times New Roman"/>
          <w:color w:val="141413"/>
          <w:sz w:val="26"/>
          <w:szCs w:val="26"/>
          <w:shd w:fill="faf9f5" w:val="clear"/>
        </w:rPr>
        <w:drawing>
          <wp:inline distB="114300" distT="114300" distL="114300" distR="114300">
            <wp:extent cx="5731200" cy="2387600"/>
            <wp:effectExtent b="0" l="0" r="0" t="0"/>
            <wp:docPr id="9"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731200" cy="2387600"/>
                    </a:xfrm>
                    <a:prstGeom prst="rect"/>
                    <a:ln/>
                  </pic:spPr>
                </pic:pic>
              </a:graphicData>
            </a:graphic>
          </wp:inline>
        </w:drawing>
      </w:r>
      <w:r w:rsidDel="00000000" w:rsidR="00000000" w:rsidRPr="00000000">
        <w:rPr>
          <w:color w:val="5e5d59"/>
          <w:sz w:val="21"/>
          <w:szCs w:val="21"/>
          <w:shd w:fill="faf9f5" w:val="clear"/>
          <w:rtl w:val="0"/>
        </w:rPr>
        <w:t xml:space="preserve">The evaluator-optimizer workflow</w:t>
      </w:r>
    </w:p>
    <w:p w:rsidR="00000000" w:rsidDel="00000000" w:rsidP="00000000" w:rsidRDefault="00000000" w:rsidRPr="00000000" w14:paraId="00000187">
      <w:pPr>
        <w:shd w:fill="faf9f5" w:val="clear"/>
        <w:spacing w:after="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When to use this workflow: This workflow is particularly effective when we have clear evaluation criteria, and when iterative refinement provides measurable value. The two signs of good fit are, first, that LLM responses can be demonstrably improved when a human articulates their feedback; and second, that the LLM can provide such feedback. This is analogous to the iterative writing process a human writer might go through when producing a polished document.</w:t>
      </w:r>
    </w:p>
    <w:p w:rsidR="00000000" w:rsidDel="00000000" w:rsidP="00000000" w:rsidRDefault="00000000" w:rsidRPr="00000000" w14:paraId="00000188">
      <w:pPr>
        <w:shd w:fill="faf9f5" w:val="clear"/>
        <w:spacing w:after="240" w:before="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Examples where evaluator-optimizer is useful:</w:t>
      </w:r>
    </w:p>
    <w:p w:rsidR="00000000" w:rsidDel="00000000" w:rsidP="00000000" w:rsidRDefault="00000000" w:rsidRPr="00000000" w14:paraId="00000189">
      <w:pPr>
        <w:numPr>
          <w:ilvl w:val="0"/>
          <w:numId w:val="26"/>
        </w:numPr>
        <w:shd w:fill="faf9f5" w:val="clear"/>
        <w:spacing w:after="0" w:afterAutospacing="0" w:before="240" w:line="329.53846153846155" w:lineRule="auto"/>
        <w:ind w:left="720" w:hanging="360"/>
        <w:rPr>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Literary translation where there are nuances that the translator LLM might not capture initially, but where an evaluator LLM can provide useful critiques.</w:t>
      </w:r>
    </w:p>
    <w:p w:rsidR="00000000" w:rsidDel="00000000" w:rsidP="00000000" w:rsidRDefault="00000000" w:rsidRPr="00000000" w14:paraId="0000018A">
      <w:pPr>
        <w:numPr>
          <w:ilvl w:val="0"/>
          <w:numId w:val="26"/>
        </w:numPr>
        <w:shd w:fill="faf9f5" w:val="clear"/>
        <w:spacing w:after="240" w:before="0" w:beforeAutospacing="0" w:line="329.53846153846155" w:lineRule="auto"/>
        <w:ind w:left="720" w:hanging="360"/>
        <w:rPr>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Complex search tasks that require multiple rounds of searching and analysis to gather comprehensive information, where the evaluator decides whether further searches are warranted.</w:t>
      </w:r>
    </w:p>
    <w:p w:rsidR="00000000" w:rsidDel="00000000" w:rsidP="00000000" w:rsidRDefault="00000000" w:rsidRPr="00000000" w14:paraId="0000018B">
      <w:pPr>
        <w:pStyle w:val="Heading3"/>
        <w:keepNext w:val="0"/>
        <w:keepLines w:val="0"/>
        <w:shd w:fill="faf9f5" w:val="clear"/>
        <w:spacing w:before="280" w:line="415.3846153846154" w:lineRule="auto"/>
        <w:rPr>
          <w:b w:val="1"/>
          <w:bCs w:val="1"/>
          <w:color w:val="141413"/>
          <w:sz w:val="38"/>
          <w:szCs w:val="38"/>
          <w:shd w:fill="faf9f5" w:val="clear"/>
        </w:rPr>
      </w:pPr>
      <w:bookmarkStart w:colFirst="0" w:colLast="0" w:name="_f2jx3eolwmzn" w:id="68"/>
      <w:bookmarkEnd w:id="68"/>
      <w:r w:rsidDel="00000000" w:rsidR="00000000" w:rsidRPr="00000000">
        <w:rPr>
          <w:b w:val="1"/>
          <w:bCs w:val="1"/>
          <w:color w:val="141413"/>
          <w:sz w:val="38"/>
          <w:szCs w:val="38"/>
          <w:shd w:fill="faf9f5" w:val="clear"/>
          <w:rtl w:val="0"/>
        </w:rPr>
        <w:t xml:space="preserve">Agents</w:t>
      </w:r>
    </w:p>
    <w:p w:rsidR="00000000" w:rsidDel="00000000" w:rsidP="00000000" w:rsidRDefault="00000000" w:rsidRPr="00000000" w14:paraId="0000018C">
      <w:pPr>
        <w:shd w:fill="faf9f5" w:val="clear"/>
        <w:spacing w:after="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Agents are emerging in production as LLMs mature in key capabilities—understanding complex inputs, engaging in reasoning and planning, using tools reliably, and recovering from errors. Agents begin their work with either a command from, or interactive discussion with, the human user. Once the task is clear, agents plan and operate independently, potentially returning to the human for further information or judgement. During execution, it's crucial for the agents to gain “ground truth” from the environment at each step (such as tool call results or code execution) to assess its progress. Agents can then pause for human feedback at checkpoints or when encountering blockers. The task often terminates upon completion, but it’s also common to include stopping conditions (such as a maximum number of iterations) to maintain control.</w:t>
      </w:r>
    </w:p>
    <w:p w:rsidR="00000000" w:rsidDel="00000000" w:rsidP="00000000" w:rsidRDefault="00000000" w:rsidRPr="00000000" w14:paraId="0000018D">
      <w:pPr>
        <w:shd w:fill="faf9f5" w:val="clear"/>
        <w:spacing w:after="240" w:before="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Agents can handle sophisticated tasks, but their implementation is often straightforward. They are typically just LLMs using tools based on environmental feedback in a loop. It is therefore crucial to design toolsets and their documentation clearly and thoughtfully. We expand on best practices for tool development in Appendix 2 ("Prompt Engineering your Tools").</w:t>
      </w:r>
    </w:p>
    <w:p w:rsidR="00000000" w:rsidDel="00000000" w:rsidP="00000000" w:rsidRDefault="00000000" w:rsidRPr="00000000" w14:paraId="0000018E">
      <w:pPr>
        <w:shd w:fill="faf9f5" w:val="clear"/>
        <w:rPr>
          <w:color w:val="5e5d59"/>
          <w:sz w:val="21"/>
          <w:szCs w:val="21"/>
          <w:shd w:fill="faf9f5" w:val="clear"/>
        </w:rPr>
      </w:pPr>
      <w:r w:rsidDel="00000000" w:rsidR="00000000" w:rsidRPr="00000000">
        <w:rPr>
          <w:rFonts w:ascii="Times New Roman" w:cs="Times New Roman" w:eastAsia="Times New Roman" w:hAnsi="Times New Roman"/>
          <w:color w:val="141413"/>
          <w:sz w:val="26"/>
          <w:szCs w:val="26"/>
          <w:shd w:fill="faf9f5" w:val="clear"/>
        </w:rPr>
        <w:drawing>
          <wp:inline distB="114300" distT="114300" distL="114300" distR="114300">
            <wp:extent cx="5731200" cy="2387600"/>
            <wp:effectExtent b="0" l="0" r="0" t="0"/>
            <wp:docPr id="10"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31200" cy="2387600"/>
                    </a:xfrm>
                    <a:prstGeom prst="rect"/>
                    <a:ln/>
                  </pic:spPr>
                </pic:pic>
              </a:graphicData>
            </a:graphic>
          </wp:inline>
        </w:drawing>
      </w:r>
      <w:r w:rsidDel="00000000" w:rsidR="00000000" w:rsidRPr="00000000">
        <w:rPr>
          <w:color w:val="5e5d59"/>
          <w:sz w:val="21"/>
          <w:szCs w:val="21"/>
          <w:shd w:fill="faf9f5" w:val="clear"/>
          <w:rtl w:val="0"/>
        </w:rPr>
        <w:t xml:space="preserve">Autonomous agent</w:t>
      </w:r>
    </w:p>
    <w:p w:rsidR="00000000" w:rsidDel="00000000" w:rsidP="00000000" w:rsidRDefault="00000000" w:rsidRPr="00000000" w14:paraId="0000018F">
      <w:pPr>
        <w:shd w:fill="faf9f5" w:val="clear"/>
        <w:spacing w:after="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When to use agents: Agents can be used for open-ended problems where it’s difficult or impossible to predict the required number of steps, and where you can’t hardcode a fixed path. The LLM will potentially operate for many turns, and you must have some level of trust in its decision-making. Agents' autonomy makes them ideal for scaling tasks in trusted environments.</w:t>
      </w:r>
    </w:p>
    <w:p w:rsidR="00000000" w:rsidDel="00000000" w:rsidP="00000000" w:rsidRDefault="00000000" w:rsidRPr="00000000" w14:paraId="00000190">
      <w:pPr>
        <w:shd w:fill="faf9f5" w:val="clear"/>
        <w:spacing w:after="240" w:before="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The autonomous nature of agents means higher costs, and the potential for compounding errors. We recommend extensive testing in sandboxed environments, along with the appropriate guardrails.</w:t>
      </w:r>
    </w:p>
    <w:p w:rsidR="00000000" w:rsidDel="00000000" w:rsidP="00000000" w:rsidRDefault="00000000" w:rsidRPr="00000000" w14:paraId="00000191">
      <w:pPr>
        <w:shd w:fill="faf9f5" w:val="clear"/>
        <w:spacing w:after="240" w:before="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Examples where agents are useful:</w:t>
      </w:r>
    </w:p>
    <w:p w:rsidR="00000000" w:rsidDel="00000000" w:rsidP="00000000" w:rsidRDefault="00000000" w:rsidRPr="00000000" w14:paraId="00000192">
      <w:pPr>
        <w:shd w:fill="faf9f5" w:val="clear"/>
        <w:spacing w:after="240" w:before="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The following examples are from our own implementations:</w:t>
      </w:r>
    </w:p>
    <w:p w:rsidR="00000000" w:rsidDel="00000000" w:rsidP="00000000" w:rsidRDefault="00000000" w:rsidRPr="00000000" w14:paraId="00000193">
      <w:pPr>
        <w:numPr>
          <w:ilvl w:val="0"/>
          <w:numId w:val="34"/>
        </w:numPr>
        <w:shd w:fill="faf9f5" w:val="clear"/>
        <w:spacing w:after="0" w:afterAutospacing="0" w:before="240" w:line="329.53846153846155" w:lineRule="auto"/>
        <w:ind w:left="720" w:hanging="360"/>
        <w:rPr>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A coding Agent to resolve </w:t>
      </w:r>
      <w:hyperlink r:id="rId68">
        <w:r w:rsidDel="00000000" w:rsidR="00000000" w:rsidRPr="00000000">
          <w:rPr>
            <w:rFonts w:ascii="Times New Roman" w:cs="Times New Roman" w:eastAsia="Times New Roman" w:hAnsi="Times New Roman"/>
            <w:color w:val="141413"/>
            <w:sz w:val="26"/>
            <w:szCs w:val="26"/>
            <w:u w:val="single"/>
            <w:shd w:fill="faf9f5" w:val="clear"/>
            <w:rtl w:val="0"/>
          </w:rPr>
          <w:t xml:space="preserve">SWE-bench tasks</w:t>
        </w:r>
      </w:hyperlink>
      <w:r w:rsidDel="00000000" w:rsidR="00000000" w:rsidRPr="00000000">
        <w:rPr>
          <w:rFonts w:ascii="Times New Roman" w:cs="Times New Roman" w:eastAsia="Times New Roman" w:hAnsi="Times New Roman"/>
          <w:color w:val="141413"/>
          <w:sz w:val="26"/>
          <w:szCs w:val="26"/>
          <w:shd w:fill="faf9f5" w:val="clear"/>
          <w:rtl w:val="0"/>
        </w:rPr>
        <w:t xml:space="preserve">, which involve edits to many files based on a task description;</w:t>
      </w:r>
    </w:p>
    <w:p w:rsidR="00000000" w:rsidDel="00000000" w:rsidP="00000000" w:rsidRDefault="00000000" w:rsidRPr="00000000" w14:paraId="00000194">
      <w:pPr>
        <w:numPr>
          <w:ilvl w:val="0"/>
          <w:numId w:val="34"/>
        </w:numPr>
        <w:shd w:fill="faf9f5" w:val="clear"/>
        <w:spacing w:after="240" w:before="0" w:beforeAutospacing="0" w:line="329.53846153846155" w:lineRule="auto"/>
        <w:ind w:left="720" w:hanging="360"/>
        <w:rPr>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Our </w:t>
      </w:r>
      <w:hyperlink r:id="rId69">
        <w:r w:rsidDel="00000000" w:rsidR="00000000" w:rsidRPr="00000000">
          <w:rPr>
            <w:rFonts w:ascii="Times New Roman" w:cs="Times New Roman" w:eastAsia="Times New Roman" w:hAnsi="Times New Roman"/>
            <w:color w:val="141413"/>
            <w:sz w:val="26"/>
            <w:szCs w:val="26"/>
            <w:u w:val="single"/>
            <w:shd w:fill="faf9f5" w:val="clear"/>
            <w:rtl w:val="0"/>
          </w:rPr>
          <w:t xml:space="preserve">“computer use” reference implementation</w:t>
        </w:r>
      </w:hyperlink>
      <w:r w:rsidDel="00000000" w:rsidR="00000000" w:rsidRPr="00000000">
        <w:rPr>
          <w:rFonts w:ascii="Times New Roman" w:cs="Times New Roman" w:eastAsia="Times New Roman" w:hAnsi="Times New Roman"/>
          <w:color w:val="141413"/>
          <w:sz w:val="26"/>
          <w:szCs w:val="26"/>
          <w:shd w:fill="faf9f5" w:val="clear"/>
          <w:rtl w:val="0"/>
        </w:rPr>
        <w:t xml:space="preserve">, where Claude uses a computer to accomplish tasks.</w:t>
      </w:r>
    </w:p>
    <w:p w:rsidR="00000000" w:rsidDel="00000000" w:rsidP="00000000" w:rsidRDefault="00000000" w:rsidRPr="00000000" w14:paraId="00000195">
      <w:pPr>
        <w:shd w:fill="faf9f5" w:val="clear"/>
        <w:rPr>
          <w:color w:val="5e5d59"/>
          <w:sz w:val="21"/>
          <w:szCs w:val="21"/>
          <w:shd w:fill="faf9f5" w:val="clear"/>
        </w:rPr>
      </w:pPr>
      <w:r w:rsidDel="00000000" w:rsidR="00000000" w:rsidRPr="00000000">
        <w:rPr>
          <w:rFonts w:ascii="Times New Roman" w:cs="Times New Roman" w:eastAsia="Times New Roman" w:hAnsi="Times New Roman"/>
          <w:color w:val="141413"/>
          <w:sz w:val="26"/>
          <w:szCs w:val="26"/>
          <w:shd w:fill="faf9f5" w:val="clear"/>
        </w:rPr>
        <w:drawing>
          <wp:inline distB="114300" distT="114300" distL="114300" distR="114300">
            <wp:extent cx="5731200" cy="3987800"/>
            <wp:effectExtent b="0" l="0" r="0" t="0"/>
            <wp:docPr id="5"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731200" cy="3987800"/>
                    </a:xfrm>
                    <a:prstGeom prst="rect"/>
                    <a:ln/>
                  </pic:spPr>
                </pic:pic>
              </a:graphicData>
            </a:graphic>
          </wp:inline>
        </w:drawing>
      </w:r>
      <w:r w:rsidDel="00000000" w:rsidR="00000000" w:rsidRPr="00000000">
        <w:rPr>
          <w:color w:val="5e5d59"/>
          <w:sz w:val="21"/>
          <w:szCs w:val="21"/>
          <w:shd w:fill="faf9f5" w:val="clear"/>
          <w:rtl w:val="0"/>
        </w:rPr>
        <w:t xml:space="preserve">High-level flow of a coding agent</w:t>
      </w:r>
    </w:p>
    <w:p w:rsidR="00000000" w:rsidDel="00000000" w:rsidP="00000000" w:rsidRDefault="00000000" w:rsidRPr="00000000" w14:paraId="00000196">
      <w:pPr>
        <w:pStyle w:val="Heading2"/>
        <w:keepNext w:val="0"/>
        <w:keepLines w:val="0"/>
        <w:shd w:fill="faf9f5" w:val="clear"/>
        <w:spacing w:after="80" w:line="406.5882352941176" w:lineRule="auto"/>
        <w:rPr>
          <w:b w:val="1"/>
          <w:bCs w:val="1"/>
          <w:color w:val="141413"/>
          <w:sz w:val="48"/>
          <w:szCs w:val="48"/>
          <w:shd w:fill="faf9f5" w:val="clear"/>
        </w:rPr>
      </w:pPr>
      <w:bookmarkStart w:colFirst="0" w:colLast="0" w:name="_85q8d7pum2wy" w:id="69"/>
      <w:bookmarkEnd w:id="69"/>
      <w:r w:rsidDel="00000000" w:rsidR="00000000" w:rsidRPr="00000000">
        <w:rPr>
          <w:b w:val="1"/>
          <w:bCs w:val="1"/>
          <w:color w:val="141413"/>
          <w:sz w:val="48"/>
          <w:szCs w:val="48"/>
          <w:shd w:fill="faf9f5" w:val="clear"/>
          <w:rtl w:val="0"/>
        </w:rPr>
        <w:t xml:space="preserve">Combining and customizing these patterns</w:t>
      </w:r>
    </w:p>
    <w:p w:rsidR="00000000" w:rsidDel="00000000" w:rsidP="00000000" w:rsidRDefault="00000000" w:rsidRPr="00000000" w14:paraId="00000197">
      <w:pPr>
        <w:shd w:fill="faf9f5" w:val="clear"/>
        <w:spacing w:after="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These building blocks aren't prescriptive. They're common patterns that developers can shape and combine to fit different use cases. The key to success, as with any LLM features, is measuring performance and iterating on implementations. To repeat: you should consider adding complexity </w:t>
      </w:r>
      <w:r w:rsidDel="00000000" w:rsidR="00000000" w:rsidRPr="00000000">
        <w:rPr>
          <w:rFonts w:ascii="Times New Roman" w:cs="Times New Roman" w:eastAsia="Times New Roman" w:hAnsi="Times New Roman"/>
          <w:i w:val="1"/>
          <w:iCs w:val="1"/>
          <w:color w:val="141413"/>
          <w:sz w:val="26"/>
          <w:szCs w:val="26"/>
          <w:shd w:fill="faf9f5" w:val="clear"/>
          <w:rtl w:val="0"/>
        </w:rPr>
        <w:t xml:space="preserve">only</w:t>
      </w:r>
      <w:r w:rsidDel="00000000" w:rsidR="00000000" w:rsidRPr="00000000">
        <w:rPr>
          <w:rFonts w:ascii="Times New Roman" w:cs="Times New Roman" w:eastAsia="Times New Roman" w:hAnsi="Times New Roman"/>
          <w:color w:val="141413"/>
          <w:sz w:val="26"/>
          <w:szCs w:val="26"/>
          <w:shd w:fill="faf9f5" w:val="clear"/>
          <w:rtl w:val="0"/>
        </w:rPr>
        <w:t xml:space="preserve"> when it demonstrably improves outcomes.</w:t>
      </w:r>
    </w:p>
    <w:p w:rsidR="00000000" w:rsidDel="00000000" w:rsidP="00000000" w:rsidRDefault="00000000" w:rsidRPr="00000000" w14:paraId="00000198">
      <w:pPr>
        <w:pStyle w:val="Heading2"/>
        <w:keepNext w:val="0"/>
        <w:keepLines w:val="0"/>
        <w:shd w:fill="faf9f5" w:val="clear"/>
        <w:spacing w:after="80" w:line="406.5882352941176" w:lineRule="auto"/>
        <w:rPr>
          <w:b w:val="1"/>
          <w:bCs w:val="1"/>
          <w:color w:val="141413"/>
          <w:sz w:val="48"/>
          <w:szCs w:val="48"/>
          <w:shd w:fill="faf9f5" w:val="clear"/>
        </w:rPr>
      </w:pPr>
      <w:bookmarkStart w:colFirst="0" w:colLast="0" w:name="_lfs488pl7bvi" w:id="70"/>
      <w:bookmarkEnd w:id="70"/>
      <w:r w:rsidDel="00000000" w:rsidR="00000000" w:rsidRPr="00000000">
        <w:rPr>
          <w:b w:val="1"/>
          <w:bCs w:val="1"/>
          <w:color w:val="141413"/>
          <w:sz w:val="48"/>
          <w:szCs w:val="48"/>
          <w:shd w:fill="faf9f5" w:val="clear"/>
          <w:rtl w:val="0"/>
        </w:rPr>
        <w:t xml:space="preserve">Summary</w:t>
      </w:r>
    </w:p>
    <w:p w:rsidR="00000000" w:rsidDel="00000000" w:rsidP="00000000" w:rsidRDefault="00000000" w:rsidRPr="00000000" w14:paraId="00000199">
      <w:pPr>
        <w:shd w:fill="faf9f5" w:val="clear"/>
        <w:spacing w:after="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Success in the LLM space isn't about building the most sophisticated system. It's about building the </w:t>
      </w:r>
      <w:r w:rsidDel="00000000" w:rsidR="00000000" w:rsidRPr="00000000">
        <w:rPr>
          <w:rFonts w:ascii="Times New Roman" w:cs="Times New Roman" w:eastAsia="Times New Roman" w:hAnsi="Times New Roman"/>
          <w:i w:val="1"/>
          <w:iCs w:val="1"/>
          <w:color w:val="141413"/>
          <w:sz w:val="26"/>
          <w:szCs w:val="26"/>
          <w:shd w:fill="faf9f5" w:val="clear"/>
          <w:rtl w:val="0"/>
        </w:rPr>
        <w:t xml:space="preserve">right</w:t>
      </w:r>
      <w:r w:rsidDel="00000000" w:rsidR="00000000" w:rsidRPr="00000000">
        <w:rPr>
          <w:rFonts w:ascii="Times New Roman" w:cs="Times New Roman" w:eastAsia="Times New Roman" w:hAnsi="Times New Roman"/>
          <w:color w:val="141413"/>
          <w:sz w:val="26"/>
          <w:szCs w:val="26"/>
          <w:shd w:fill="faf9f5" w:val="clear"/>
          <w:rtl w:val="0"/>
        </w:rPr>
        <w:t xml:space="preserve"> system for your needs. Start with simple prompts, optimize them with comprehensive evaluation, and add multi-step agentic systems only when simpler solutions fall short.</w:t>
      </w:r>
    </w:p>
    <w:p w:rsidR="00000000" w:rsidDel="00000000" w:rsidP="00000000" w:rsidRDefault="00000000" w:rsidRPr="00000000" w14:paraId="0000019A">
      <w:pPr>
        <w:shd w:fill="faf9f5" w:val="clear"/>
        <w:spacing w:after="240" w:before="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When implementing agents, we try to follow three core principles:</w:t>
      </w:r>
    </w:p>
    <w:p w:rsidR="00000000" w:rsidDel="00000000" w:rsidP="00000000" w:rsidRDefault="00000000" w:rsidRPr="00000000" w14:paraId="0000019B">
      <w:pPr>
        <w:numPr>
          <w:ilvl w:val="0"/>
          <w:numId w:val="18"/>
        </w:numPr>
        <w:shd w:fill="faf9f5" w:val="clear"/>
        <w:spacing w:after="0" w:afterAutospacing="0" w:before="240" w:line="329.53846153846155" w:lineRule="auto"/>
        <w:ind w:left="720" w:hanging="360"/>
        <w:rPr>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Maintain simplicity in your agent's design.</w:t>
      </w:r>
    </w:p>
    <w:p w:rsidR="00000000" w:rsidDel="00000000" w:rsidP="00000000" w:rsidRDefault="00000000" w:rsidRPr="00000000" w14:paraId="0000019C">
      <w:pPr>
        <w:numPr>
          <w:ilvl w:val="0"/>
          <w:numId w:val="18"/>
        </w:numPr>
        <w:shd w:fill="faf9f5" w:val="clear"/>
        <w:spacing w:after="0" w:afterAutospacing="0" w:before="0" w:beforeAutospacing="0" w:line="329.53846153846155" w:lineRule="auto"/>
        <w:ind w:left="720" w:hanging="360"/>
        <w:rPr>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Prioritize transparency by explicitly showing the agent’s planning steps.</w:t>
      </w:r>
    </w:p>
    <w:p w:rsidR="00000000" w:rsidDel="00000000" w:rsidP="00000000" w:rsidRDefault="00000000" w:rsidRPr="00000000" w14:paraId="0000019D">
      <w:pPr>
        <w:numPr>
          <w:ilvl w:val="0"/>
          <w:numId w:val="18"/>
        </w:numPr>
        <w:shd w:fill="faf9f5" w:val="clear"/>
        <w:spacing w:after="240" w:before="0" w:beforeAutospacing="0" w:line="329.53846153846155" w:lineRule="auto"/>
        <w:ind w:left="720" w:hanging="360"/>
        <w:rPr>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Carefully craft your agent-computer interface (ACI) through thorough tool documentation and testing.</w:t>
      </w:r>
    </w:p>
    <w:p w:rsidR="00000000" w:rsidDel="00000000" w:rsidP="00000000" w:rsidRDefault="00000000" w:rsidRPr="00000000" w14:paraId="0000019E">
      <w:pPr>
        <w:shd w:fill="faf9f5" w:val="clear"/>
        <w:spacing w:after="240" w:before="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Frameworks can help you get started quickly, but don't hesitate to reduce abstraction layers and build with basic components as you move to production. By following these principles, you can create agents that are not only powerful but also reliable, maintainable, and trusted by their users.</w:t>
      </w:r>
    </w:p>
    <w:p w:rsidR="00000000" w:rsidDel="00000000" w:rsidP="00000000" w:rsidRDefault="00000000" w:rsidRPr="00000000" w14:paraId="0000019F">
      <w:pPr>
        <w:pStyle w:val="Heading3"/>
        <w:keepNext w:val="0"/>
        <w:keepLines w:val="0"/>
        <w:shd w:fill="faf9f5" w:val="clear"/>
        <w:spacing w:before="280" w:line="415.3846153846154" w:lineRule="auto"/>
        <w:rPr>
          <w:b w:val="1"/>
          <w:bCs w:val="1"/>
          <w:color w:val="141413"/>
          <w:sz w:val="38"/>
          <w:szCs w:val="38"/>
          <w:shd w:fill="faf9f5" w:val="clear"/>
        </w:rPr>
      </w:pPr>
      <w:bookmarkStart w:colFirst="0" w:colLast="0" w:name="_gn9mb66hycy0" w:id="71"/>
      <w:bookmarkEnd w:id="71"/>
      <w:r w:rsidDel="00000000" w:rsidR="00000000" w:rsidRPr="00000000">
        <w:rPr>
          <w:b w:val="1"/>
          <w:bCs w:val="1"/>
          <w:color w:val="141413"/>
          <w:sz w:val="38"/>
          <w:szCs w:val="38"/>
          <w:shd w:fill="faf9f5" w:val="clear"/>
          <w:rtl w:val="0"/>
        </w:rPr>
        <w:t xml:space="preserve">Acknowledgements</w:t>
      </w:r>
    </w:p>
    <w:p w:rsidR="00000000" w:rsidDel="00000000" w:rsidP="00000000" w:rsidRDefault="00000000" w:rsidRPr="00000000" w14:paraId="000001A0">
      <w:pPr>
        <w:shd w:fill="faf9f5" w:val="clear"/>
        <w:spacing w:after="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Written by Erik Schluntz and Barry Zhang. This work draws upon our experiences building agents at Anthropic and the valuable insights shared by our customers, for which we're deeply grateful.</w:t>
      </w:r>
    </w:p>
    <w:p w:rsidR="00000000" w:rsidDel="00000000" w:rsidP="00000000" w:rsidRDefault="00000000" w:rsidRPr="00000000" w14:paraId="000001A1">
      <w:pPr>
        <w:pStyle w:val="Heading2"/>
        <w:keepNext w:val="0"/>
        <w:keepLines w:val="0"/>
        <w:shd w:fill="faf9f5" w:val="clear"/>
        <w:spacing w:after="80" w:line="406.5882352941176" w:lineRule="auto"/>
        <w:rPr>
          <w:b w:val="1"/>
          <w:bCs w:val="1"/>
          <w:color w:val="141413"/>
          <w:sz w:val="48"/>
          <w:szCs w:val="48"/>
          <w:shd w:fill="faf9f5" w:val="clear"/>
        </w:rPr>
      </w:pPr>
      <w:bookmarkStart w:colFirst="0" w:colLast="0" w:name="_jmz3cqs94ts" w:id="72"/>
      <w:bookmarkEnd w:id="72"/>
      <w:r w:rsidDel="00000000" w:rsidR="00000000" w:rsidRPr="00000000">
        <w:rPr>
          <w:b w:val="1"/>
          <w:bCs w:val="1"/>
          <w:color w:val="141413"/>
          <w:sz w:val="48"/>
          <w:szCs w:val="48"/>
          <w:shd w:fill="faf9f5" w:val="clear"/>
          <w:rtl w:val="0"/>
        </w:rPr>
        <w:t xml:space="preserve">Appendix 1: Agents in practice</w:t>
      </w:r>
    </w:p>
    <w:p w:rsidR="00000000" w:rsidDel="00000000" w:rsidP="00000000" w:rsidRDefault="00000000" w:rsidRPr="00000000" w14:paraId="000001A2">
      <w:pPr>
        <w:shd w:fill="faf9f5" w:val="clear"/>
        <w:spacing w:after="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Our work with customers has revealed two particularly promising applications for AI agents that demonstrate the practical value of the patterns discussed above. Both applications illustrate how agents add the most value for tasks that require both conversation and action, have clear success criteria, enable feedback loops, and integrate meaningful human oversight.</w:t>
      </w:r>
    </w:p>
    <w:p w:rsidR="00000000" w:rsidDel="00000000" w:rsidP="00000000" w:rsidRDefault="00000000" w:rsidRPr="00000000" w14:paraId="000001A3">
      <w:pPr>
        <w:pStyle w:val="Heading3"/>
        <w:keepNext w:val="0"/>
        <w:keepLines w:val="0"/>
        <w:shd w:fill="faf9f5" w:val="clear"/>
        <w:spacing w:before="280" w:line="415.3846153846154" w:lineRule="auto"/>
        <w:rPr>
          <w:b w:val="1"/>
          <w:bCs w:val="1"/>
          <w:color w:val="141413"/>
          <w:sz w:val="38"/>
          <w:szCs w:val="38"/>
          <w:shd w:fill="faf9f5" w:val="clear"/>
        </w:rPr>
      </w:pPr>
      <w:bookmarkStart w:colFirst="0" w:colLast="0" w:name="_jbebsr9wwu33" w:id="73"/>
      <w:bookmarkEnd w:id="73"/>
      <w:r w:rsidDel="00000000" w:rsidR="00000000" w:rsidRPr="00000000">
        <w:rPr>
          <w:b w:val="1"/>
          <w:bCs w:val="1"/>
          <w:color w:val="141413"/>
          <w:sz w:val="38"/>
          <w:szCs w:val="38"/>
          <w:shd w:fill="faf9f5" w:val="clear"/>
          <w:rtl w:val="0"/>
        </w:rPr>
        <w:t xml:space="preserve">A. Customer support</w:t>
      </w:r>
    </w:p>
    <w:p w:rsidR="00000000" w:rsidDel="00000000" w:rsidP="00000000" w:rsidRDefault="00000000" w:rsidRPr="00000000" w14:paraId="000001A4">
      <w:pPr>
        <w:shd w:fill="faf9f5" w:val="clear"/>
        <w:spacing w:after="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Customer support combines familiar chatbot interfaces with enhanced capabilities through tool integration. This is a natural fit for more open-ended agents because:</w:t>
      </w:r>
    </w:p>
    <w:p w:rsidR="00000000" w:rsidDel="00000000" w:rsidP="00000000" w:rsidRDefault="00000000" w:rsidRPr="00000000" w14:paraId="000001A5">
      <w:pPr>
        <w:numPr>
          <w:ilvl w:val="0"/>
          <w:numId w:val="1"/>
        </w:numPr>
        <w:shd w:fill="faf9f5" w:val="clear"/>
        <w:spacing w:after="0" w:afterAutospacing="0" w:before="240" w:line="329.53846153846155" w:lineRule="auto"/>
        <w:ind w:left="720" w:hanging="360"/>
        <w:rPr>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Support interactions naturally follow a conversation flow while requiring access to external information and actions;</w:t>
      </w:r>
    </w:p>
    <w:p w:rsidR="00000000" w:rsidDel="00000000" w:rsidP="00000000" w:rsidRDefault="00000000" w:rsidRPr="00000000" w14:paraId="000001A6">
      <w:pPr>
        <w:numPr>
          <w:ilvl w:val="0"/>
          <w:numId w:val="1"/>
        </w:numPr>
        <w:shd w:fill="faf9f5" w:val="clear"/>
        <w:spacing w:after="0" w:afterAutospacing="0" w:before="0" w:beforeAutospacing="0" w:line="329.53846153846155" w:lineRule="auto"/>
        <w:ind w:left="720" w:hanging="360"/>
        <w:rPr>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Tools can be integrated to pull customer data, order history, and knowledge base articles;</w:t>
      </w:r>
    </w:p>
    <w:p w:rsidR="00000000" w:rsidDel="00000000" w:rsidP="00000000" w:rsidRDefault="00000000" w:rsidRPr="00000000" w14:paraId="000001A7">
      <w:pPr>
        <w:numPr>
          <w:ilvl w:val="0"/>
          <w:numId w:val="1"/>
        </w:numPr>
        <w:shd w:fill="faf9f5" w:val="clear"/>
        <w:spacing w:after="0" w:afterAutospacing="0" w:before="0" w:beforeAutospacing="0" w:line="329.53846153846155" w:lineRule="auto"/>
        <w:ind w:left="720" w:hanging="360"/>
        <w:rPr>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Actions such as issuing refunds or updating tickets can be handled programmatically; and</w:t>
      </w:r>
    </w:p>
    <w:p w:rsidR="00000000" w:rsidDel="00000000" w:rsidP="00000000" w:rsidRDefault="00000000" w:rsidRPr="00000000" w14:paraId="000001A8">
      <w:pPr>
        <w:numPr>
          <w:ilvl w:val="0"/>
          <w:numId w:val="1"/>
        </w:numPr>
        <w:shd w:fill="faf9f5" w:val="clear"/>
        <w:spacing w:after="240" w:before="0" w:beforeAutospacing="0" w:line="329.53846153846155" w:lineRule="auto"/>
        <w:ind w:left="720" w:hanging="360"/>
        <w:rPr>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Success can be clearly measured through user-defined resolutions.</w:t>
      </w:r>
    </w:p>
    <w:p w:rsidR="00000000" w:rsidDel="00000000" w:rsidP="00000000" w:rsidRDefault="00000000" w:rsidRPr="00000000" w14:paraId="000001A9">
      <w:pPr>
        <w:shd w:fill="faf9f5" w:val="clear"/>
        <w:spacing w:after="240" w:before="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Several companies have demonstrated the viability of this approach through usage-based pricing models that charge only for successful resolutions, showing confidence in their agents' effectiveness.</w:t>
      </w:r>
    </w:p>
    <w:p w:rsidR="00000000" w:rsidDel="00000000" w:rsidP="00000000" w:rsidRDefault="00000000" w:rsidRPr="00000000" w14:paraId="000001AA">
      <w:pPr>
        <w:pStyle w:val="Heading3"/>
        <w:keepNext w:val="0"/>
        <w:keepLines w:val="0"/>
        <w:shd w:fill="faf9f5" w:val="clear"/>
        <w:spacing w:before="280" w:line="415.3846153846154" w:lineRule="auto"/>
        <w:rPr>
          <w:b w:val="1"/>
          <w:bCs w:val="1"/>
          <w:color w:val="141413"/>
          <w:sz w:val="38"/>
          <w:szCs w:val="38"/>
          <w:shd w:fill="faf9f5" w:val="clear"/>
        </w:rPr>
      </w:pPr>
      <w:bookmarkStart w:colFirst="0" w:colLast="0" w:name="_kqftwhgz4ux1" w:id="74"/>
      <w:bookmarkEnd w:id="74"/>
      <w:r w:rsidDel="00000000" w:rsidR="00000000" w:rsidRPr="00000000">
        <w:rPr>
          <w:b w:val="1"/>
          <w:bCs w:val="1"/>
          <w:color w:val="141413"/>
          <w:sz w:val="38"/>
          <w:szCs w:val="38"/>
          <w:shd w:fill="faf9f5" w:val="clear"/>
          <w:rtl w:val="0"/>
        </w:rPr>
        <w:t xml:space="preserve">B. Coding agents</w:t>
      </w:r>
    </w:p>
    <w:p w:rsidR="00000000" w:rsidDel="00000000" w:rsidP="00000000" w:rsidRDefault="00000000" w:rsidRPr="00000000" w14:paraId="000001AB">
      <w:pPr>
        <w:shd w:fill="faf9f5" w:val="clear"/>
        <w:spacing w:after="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The software development space has shown remarkable potential for LLM features, with capabilities evolving from code completion to autonomous problem-solving. Agents are particularly effective because:</w:t>
      </w:r>
    </w:p>
    <w:p w:rsidR="00000000" w:rsidDel="00000000" w:rsidP="00000000" w:rsidRDefault="00000000" w:rsidRPr="00000000" w14:paraId="000001AC">
      <w:pPr>
        <w:numPr>
          <w:ilvl w:val="0"/>
          <w:numId w:val="2"/>
        </w:numPr>
        <w:shd w:fill="faf9f5" w:val="clear"/>
        <w:spacing w:after="0" w:afterAutospacing="0" w:before="240" w:line="329.53846153846155" w:lineRule="auto"/>
        <w:ind w:left="720" w:hanging="360"/>
        <w:rPr>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Code solutions are verifiable through automated tests;</w:t>
      </w:r>
    </w:p>
    <w:p w:rsidR="00000000" w:rsidDel="00000000" w:rsidP="00000000" w:rsidRDefault="00000000" w:rsidRPr="00000000" w14:paraId="000001AD">
      <w:pPr>
        <w:numPr>
          <w:ilvl w:val="0"/>
          <w:numId w:val="2"/>
        </w:numPr>
        <w:shd w:fill="faf9f5" w:val="clear"/>
        <w:spacing w:after="0" w:afterAutospacing="0" w:before="0" w:beforeAutospacing="0" w:line="329.53846153846155" w:lineRule="auto"/>
        <w:ind w:left="720" w:hanging="360"/>
        <w:rPr>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Agents can iterate on solutions using test results as feedback;</w:t>
      </w:r>
    </w:p>
    <w:p w:rsidR="00000000" w:rsidDel="00000000" w:rsidP="00000000" w:rsidRDefault="00000000" w:rsidRPr="00000000" w14:paraId="000001AE">
      <w:pPr>
        <w:numPr>
          <w:ilvl w:val="0"/>
          <w:numId w:val="2"/>
        </w:numPr>
        <w:shd w:fill="faf9f5" w:val="clear"/>
        <w:spacing w:after="0" w:afterAutospacing="0" w:before="0" w:beforeAutospacing="0" w:line="329.53846153846155" w:lineRule="auto"/>
        <w:ind w:left="720" w:hanging="360"/>
        <w:rPr>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The problem space is well-defined and structured; and</w:t>
      </w:r>
    </w:p>
    <w:p w:rsidR="00000000" w:rsidDel="00000000" w:rsidP="00000000" w:rsidRDefault="00000000" w:rsidRPr="00000000" w14:paraId="000001AF">
      <w:pPr>
        <w:numPr>
          <w:ilvl w:val="0"/>
          <w:numId w:val="2"/>
        </w:numPr>
        <w:shd w:fill="faf9f5" w:val="clear"/>
        <w:spacing w:after="240" w:before="0" w:beforeAutospacing="0" w:line="329.53846153846155" w:lineRule="auto"/>
        <w:ind w:left="720" w:hanging="360"/>
        <w:rPr>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Output quality can be measured objectively.</w:t>
      </w:r>
    </w:p>
    <w:p w:rsidR="00000000" w:rsidDel="00000000" w:rsidP="00000000" w:rsidRDefault="00000000" w:rsidRPr="00000000" w14:paraId="000001B0">
      <w:pPr>
        <w:shd w:fill="faf9f5" w:val="clear"/>
        <w:spacing w:after="240" w:before="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In our own implementation, agents can now solve real GitHub issues in the </w:t>
      </w:r>
      <w:hyperlink r:id="rId70">
        <w:r w:rsidDel="00000000" w:rsidR="00000000" w:rsidRPr="00000000">
          <w:rPr>
            <w:rFonts w:ascii="Times New Roman" w:cs="Times New Roman" w:eastAsia="Times New Roman" w:hAnsi="Times New Roman"/>
            <w:color w:val="141413"/>
            <w:sz w:val="26"/>
            <w:szCs w:val="26"/>
            <w:u w:val="single"/>
            <w:shd w:fill="faf9f5" w:val="clear"/>
            <w:rtl w:val="0"/>
          </w:rPr>
          <w:t xml:space="preserve">SWE-bench Verified</w:t>
        </w:r>
      </w:hyperlink>
      <w:r w:rsidDel="00000000" w:rsidR="00000000" w:rsidRPr="00000000">
        <w:rPr>
          <w:rFonts w:ascii="Times New Roman" w:cs="Times New Roman" w:eastAsia="Times New Roman" w:hAnsi="Times New Roman"/>
          <w:color w:val="141413"/>
          <w:sz w:val="26"/>
          <w:szCs w:val="26"/>
          <w:shd w:fill="faf9f5" w:val="clear"/>
          <w:rtl w:val="0"/>
        </w:rPr>
        <w:t xml:space="preserve"> benchmark based on the pull request description alone. However, whereas automated testing helps verify functionality, human review remains crucial for ensuring solutions align with broader system requirements.</w:t>
      </w:r>
    </w:p>
    <w:p w:rsidR="00000000" w:rsidDel="00000000" w:rsidP="00000000" w:rsidRDefault="00000000" w:rsidRPr="00000000" w14:paraId="000001B1">
      <w:pPr>
        <w:pStyle w:val="Heading2"/>
        <w:keepNext w:val="0"/>
        <w:keepLines w:val="0"/>
        <w:shd w:fill="faf9f5" w:val="clear"/>
        <w:spacing w:after="80" w:line="406.5882352941176" w:lineRule="auto"/>
        <w:rPr>
          <w:b w:val="1"/>
          <w:bCs w:val="1"/>
          <w:color w:val="141413"/>
          <w:sz w:val="48"/>
          <w:szCs w:val="48"/>
          <w:shd w:fill="faf9f5" w:val="clear"/>
        </w:rPr>
      </w:pPr>
      <w:bookmarkStart w:colFirst="0" w:colLast="0" w:name="_tcno8l507733" w:id="75"/>
      <w:bookmarkEnd w:id="75"/>
      <w:r w:rsidDel="00000000" w:rsidR="00000000" w:rsidRPr="00000000">
        <w:rPr>
          <w:b w:val="1"/>
          <w:bCs w:val="1"/>
          <w:color w:val="141413"/>
          <w:sz w:val="48"/>
          <w:szCs w:val="48"/>
          <w:shd w:fill="faf9f5" w:val="clear"/>
          <w:rtl w:val="0"/>
        </w:rPr>
        <w:t xml:space="preserve">Appendix 2: Prompt engineering your tools</w:t>
      </w:r>
    </w:p>
    <w:p w:rsidR="00000000" w:rsidDel="00000000" w:rsidP="00000000" w:rsidRDefault="00000000" w:rsidRPr="00000000" w14:paraId="000001B2">
      <w:pPr>
        <w:shd w:fill="faf9f5" w:val="clear"/>
        <w:spacing w:after="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No matter which agentic system you're building, tools will likely be an important part of your agent. </w:t>
      </w:r>
      <w:hyperlink r:id="rId71">
        <w:r w:rsidDel="00000000" w:rsidR="00000000" w:rsidRPr="00000000">
          <w:rPr>
            <w:rFonts w:ascii="Times New Roman" w:cs="Times New Roman" w:eastAsia="Times New Roman" w:hAnsi="Times New Roman"/>
            <w:color w:val="141413"/>
            <w:sz w:val="26"/>
            <w:szCs w:val="26"/>
            <w:u w:val="single"/>
            <w:shd w:fill="faf9f5" w:val="clear"/>
            <w:rtl w:val="0"/>
          </w:rPr>
          <w:t xml:space="preserve">Tools</w:t>
        </w:r>
      </w:hyperlink>
      <w:r w:rsidDel="00000000" w:rsidR="00000000" w:rsidRPr="00000000">
        <w:rPr>
          <w:rFonts w:ascii="Times New Roman" w:cs="Times New Roman" w:eastAsia="Times New Roman" w:hAnsi="Times New Roman"/>
          <w:color w:val="141413"/>
          <w:sz w:val="26"/>
          <w:szCs w:val="26"/>
          <w:shd w:fill="faf9f5" w:val="clear"/>
          <w:rtl w:val="0"/>
        </w:rPr>
        <w:t xml:space="preserve"> enable Claude to interact with external services and APIs by specifying their exact structure and definition in our API. When Claude responds, it will include a </w:t>
      </w:r>
      <w:hyperlink r:id="rId72">
        <w:r w:rsidDel="00000000" w:rsidR="00000000" w:rsidRPr="00000000">
          <w:rPr>
            <w:rFonts w:ascii="Times New Roman" w:cs="Times New Roman" w:eastAsia="Times New Roman" w:hAnsi="Times New Roman"/>
            <w:color w:val="141413"/>
            <w:sz w:val="26"/>
            <w:szCs w:val="26"/>
            <w:u w:val="single"/>
            <w:shd w:fill="faf9f5" w:val="clear"/>
            <w:rtl w:val="0"/>
          </w:rPr>
          <w:t xml:space="preserve">tool use block</w:t>
        </w:r>
      </w:hyperlink>
      <w:r w:rsidDel="00000000" w:rsidR="00000000" w:rsidRPr="00000000">
        <w:rPr>
          <w:rFonts w:ascii="Times New Roman" w:cs="Times New Roman" w:eastAsia="Times New Roman" w:hAnsi="Times New Roman"/>
          <w:color w:val="141413"/>
          <w:sz w:val="26"/>
          <w:szCs w:val="26"/>
          <w:shd w:fill="faf9f5" w:val="clear"/>
          <w:rtl w:val="0"/>
        </w:rPr>
        <w:t xml:space="preserve"> in the API response if it plans to invoke a tool. Tool definitions and specifications should be given just as much prompt engineering attention as your overall prompts. In this brief appendix, we describe how to prompt engineer your tools.</w:t>
      </w:r>
    </w:p>
    <w:p w:rsidR="00000000" w:rsidDel="00000000" w:rsidP="00000000" w:rsidRDefault="00000000" w:rsidRPr="00000000" w14:paraId="000001B3">
      <w:pPr>
        <w:shd w:fill="faf9f5" w:val="clear"/>
        <w:spacing w:after="240" w:before="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There are often several ways to specify the same action. For instance, you can specify a file edit by writing a diff, or by rewriting the entire file. For structured output, you can return code inside markdown or inside JSON. In software engineering, differences like these are cosmetic and can be converted losslessly from one to the other. However, some formats are much more difficult for an LLM to write than others. Writing a diff requires knowing how many lines are changing in the chunk header before the new code is written. Writing code inside JSON (compared to markdown) requires extra escaping of newlines and quotes.</w:t>
      </w:r>
    </w:p>
    <w:p w:rsidR="00000000" w:rsidDel="00000000" w:rsidP="00000000" w:rsidRDefault="00000000" w:rsidRPr="00000000" w14:paraId="000001B4">
      <w:pPr>
        <w:shd w:fill="faf9f5" w:val="clear"/>
        <w:spacing w:after="240" w:before="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Our suggestions for deciding on tool formats are the following:</w:t>
      </w:r>
    </w:p>
    <w:p w:rsidR="00000000" w:rsidDel="00000000" w:rsidP="00000000" w:rsidRDefault="00000000" w:rsidRPr="00000000" w14:paraId="000001B5">
      <w:pPr>
        <w:numPr>
          <w:ilvl w:val="0"/>
          <w:numId w:val="12"/>
        </w:numPr>
        <w:shd w:fill="faf9f5" w:val="clear"/>
        <w:spacing w:after="0" w:afterAutospacing="0" w:before="240" w:line="329.53846153846155" w:lineRule="auto"/>
        <w:ind w:left="720" w:hanging="360"/>
        <w:rPr>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Give the model enough tokens to "think" before it writes itself into a corner.</w:t>
      </w:r>
    </w:p>
    <w:p w:rsidR="00000000" w:rsidDel="00000000" w:rsidP="00000000" w:rsidRDefault="00000000" w:rsidRPr="00000000" w14:paraId="000001B6">
      <w:pPr>
        <w:numPr>
          <w:ilvl w:val="0"/>
          <w:numId w:val="12"/>
        </w:numPr>
        <w:shd w:fill="faf9f5" w:val="clear"/>
        <w:spacing w:after="0" w:afterAutospacing="0" w:before="0" w:beforeAutospacing="0" w:line="329.53846153846155" w:lineRule="auto"/>
        <w:ind w:left="720" w:hanging="360"/>
        <w:rPr>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Keep the format close to what the model has seen naturally occurring in text on the internet.</w:t>
      </w:r>
    </w:p>
    <w:p w:rsidR="00000000" w:rsidDel="00000000" w:rsidP="00000000" w:rsidRDefault="00000000" w:rsidRPr="00000000" w14:paraId="000001B7">
      <w:pPr>
        <w:numPr>
          <w:ilvl w:val="0"/>
          <w:numId w:val="12"/>
        </w:numPr>
        <w:shd w:fill="faf9f5" w:val="clear"/>
        <w:spacing w:after="240" w:before="0" w:beforeAutospacing="0" w:line="329.53846153846155" w:lineRule="auto"/>
        <w:ind w:left="720" w:hanging="360"/>
        <w:rPr>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Make sure there's no formatting "overhead" such as having to keep an accurate count of thousands of lines of code, or string-escaping any code it writes.</w:t>
      </w:r>
    </w:p>
    <w:p w:rsidR="00000000" w:rsidDel="00000000" w:rsidP="00000000" w:rsidRDefault="00000000" w:rsidRPr="00000000" w14:paraId="000001B8">
      <w:pPr>
        <w:shd w:fill="faf9f5" w:val="clear"/>
        <w:spacing w:after="240" w:before="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One rule of thumb is to think about how much effort goes into human-computer interfaces (HCI), and plan to invest just as much effort in creating good </w:t>
      </w:r>
      <w:r w:rsidDel="00000000" w:rsidR="00000000" w:rsidRPr="00000000">
        <w:rPr>
          <w:rFonts w:ascii="Times New Roman" w:cs="Times New Roman" w:eastAsia="Times New Roman" w:hAnsi="Times New Roman"/>
          <w:i w:val="1"/>
          <w:iCs w:val="1"/>
          <w:color w:val="141413"/>
          <w:sz w:val="26"/>
          <w:szCs w:val="26"/>
          <w:shd w:fill="faf9f5" w:val="clear"/>
          <w:rtl w:val="0"/>
        </w:rPr>
        <w:t xml:space="preserve">agent</w:t>
      </w:r>
      <w:r w:rsidDel="00000000" w:rsidR="00000000" w:rsidRPr="00000000">
        <w:rPr>
          <w:rFonts w:ascii="Times New Roman" w:cs="Times New Roman" w:eastAsia="Times New Roman" w:hAnsi="Times New Roman"/>
          <w:color w:val="141413"/>
          <w:sz w:val="26"/>
          <w:szCs w:val="26"/>
          <w:shd w:fill="faf9f5" w:val="clear"/>
          <w:rtl w:val="0"/>
        </w:rPr>
        <w:t xml:space="preserve">-computer interfaces (ACI). Here are some thoughts on how to do so:</w:t>
      </w:r>
    </w:p>
    <w:p w:rsidR="00000000" w:rsidDel="00000000" w:rsidP="00000000" w:rsidRDefault="00000000" w:rsidRPr="00000000" w14:paraId="000001B9">
      <w:pPr>
        <w:numPr>
          <w:ilvl w:val="0"/>
          <w:numId w:val="39"/>
        </w:numPr>
        <w:shd w:fill="faf9f5" w:val="clear"/>
        <w:spacing w:after="0" w:afterAutospacing="0" w:before="240" w:line="329.53846153846155" w:lineRule="auto"/>
        <w:ind w:left="720" w:hanging="360"/>
        <w:rPr>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Put yourself in the model's shoes. Is it obvious how to use this tool, based on the description and parameters, or would you need to think carefully about it? If so, then it’s probably also true for the model. A good tool definition often includes example usage, edge cases, input format requirements, and clear boundaries from other tools.</w:t>
      </w:r>
    </w:p>
    <w:p w:rsidR="00000000" w:rsidDel="00000000" w:rsidP="00000000" w:rsidRDefault="00000000" w:rsidRPr="00000000" w14:paraId="000001BA">
      <w:pPr>
        <w:numPr>
          <w:ilvl w:val="0"/>
          <w:numId w:val="39"/>
        </w:numPr>
        <w:shd w:fill="faf9f5" w:val="clear"/>
        <w:spacing w:after="0" w:afterAutospacing="0" w:before="0" w:beforeAutospacing="0" w:line="329.53846153846155" w:lineRule="auto"/>
        <w:ind w:left="720" w:hanging="360"/>
        <w:rPr>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How can you change parameter names or descriptions to make things more obvious? Think of this as writing a great docstring for a junior developer on your team. This is especially important when using many similar tools.</w:t>
      </w:r>
    </w:p>
    <w:p w:rsidR="00000000" w:rsidDel="00000000" w:rsidP="00000000" w:rsidRDefault="00000000" w:rsidRPr="00000000" w14:paraId="000001BB">
      <w:pPr>
        <w:numPr>
          <w:ilvl w:val="0"/>
          <w:numId w:val="39"/>
        </w:numPr>
        <w:shd w:fill="faf9f5" w:val="clear"/>
        <w:spacing w:after="0" w:afterAutospacing="0" w:before="0" w:beforeAutospacing="0" w:line="329.53846153846155" w:lineRule="auto"/>
        <w:ind w:left="720" w:hanging="360"/>
        <w:rPr>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Test how the model uses your tools: Run many example inputs in our </w:t>
      </w:r>
      <w:hyperlink r:id="rId73">
        <w:r w:rsidDel="00000000" w:rsidR="00000000" w:rsidRPr="00000000">
          <w:rPr>
            <w:rFonts w:ascii="Times New Roman" w:cs="Times New Roman" w:eastAsia="Times New Roman" w:hAnsi="Times New Roman"/>
            <w:color w:val="141413"/>
            <w:sz w:val="26"/>
            <w:szCs w:val="26"/>
            <w:u w:val="single"/>
            <w:shd w:fill="faf9f5" w:val="clear"/>
            <w:rtl w:val="0"/>
          </w:rPr>
          <w:t xml:space="preserve">workbench</w:t>
        </w:r>
      </w:hyperlink>
      <w:r w:rsidDel="00000000" w:rsidR="00000000" w:rsidRPr="00000000">
        <w:rPr>
          <w:rFonts w:ascii="Times New Roman" w:cs="Times New Roman" w:eastAsia="Times New Roman" w:hAnsi="Times New Roman"/>
          <w:color w:val="141413"/>
          <w:sz w:val="26"/>
          <w:szCs w:val="26"/>
          <w:shd w:fill="faf9f5" w:val="clear"/>
          <w:rtl w:val="0"/>
        </w:rPr>
        <w:t xml:space="preserve"> to see what mistakes the model makes, and iterate.</w:t>
      </w:r>
    </w:p>
    <w:p w:rsidR="00000000" w:rsidDel="00000000" w:rsidP="00000000" w:rsidRDefault="00000000" w:rsidRPr="00000000" w14:paraId="000001BC">
      <w:pPr>
        <w:numPr>
          <w:ilvl w:val="0"/>
          <w:numId w:val="39"/>
        </w:numPr>
        <w:shd w:fill="faf9f5" w:val="clear"/>
        <w:spacing w:after="240" w:before="0" w:beforeAutospacing="0" w:line="329.53846153846155" w:lineRule="auto"/>
        <w:ind w:left="720" w:hanging="360"/>
        <w:rPr>
          <w:shd w:fill="faf9f5" w:val="clear"/>
        </w:rPr>
      </w:pPr>
      <w:hyperlink r:id="rId74">
        <w:r w:rsidDel="00000000" w:rsidR="00000000" w:rsidRPr="00000000">
          <w:rPr>
            <w:rFonts w:ascii="Times New Roman" w:cs="Times New Roman" w:eastAsia="Times New Roman" w:hAnsi="Times New Roman"/>
            <w:color w:val="141413"/>
            <w:sz w:val="26"/>
            <w:szCs w:val="26"/>
            <w:u w:val="single"/>
            <w:shd w:fill="faf9f5" w:val="clear"/>
            <w:rtl w:val="0"/>
          </w:rPr>
          <w:t xml:space="preserve">Poka-yoke</w:t>
        </w:r>
      </w:hyperlink>
      <w:r w:rsidDel="00000000" w:rsidR="00000000" w:rsidRPr="00000000">
        <w:rPr>
          <w:rFonts w:ascii="Times New Roman" w:cs="Times New Roman" w:eastAsia="Times New Roman" w:hAnsi="Times New Roman"/>
          <w:color w:val="141413"/>
          <w:sz w:val="26"/>
          <w:szCs w:val="26"/>
          <w:shd w:fill="faf9f5" w:val="clear"/>
          <w:rtl w:val="0"/>
        </w:rPr>
        <w:t xml:space="preserve"> your tools. Change the arguments so that it is harder to make mistakes.</w:t>
      </w:r>
    </w:p>
    <w:p w:rsidR="00000000" w:rsidDel="00000000" w:rsidP="00000000" w:rsidRDefault="00000000" w:rsidRPr="00000000" w14:paraId="000001BD">
      <w:pPr>
        <w:shd w:fill="faf9f5" w:val="clear"/>
        <w:spacing w:after="240" w:before="240" w:line="364.84615384615387" w:lineRule="auto"/>
        <w:ind w:right="-680"/>
        <w:rPr>
          <w:rFonts w:ascii="Times New Roman" w:cs="Times New Roman" w:eastAsia="Times New Roman" w:hAnsi="Times New Roman"/>
          <w:color w:val="141413"/>
          <w:sz w:val="26"/>
          <w:szCs w:val="26"/>
          <w:shd w:fill="faf9f5" w:val="clear"/>
        </w:rPr>
      </w:pPr>
      <w:r w:rsidDel="00000000" w:rsidR="00000000" w:rsidRPr="00000000">
        <w:rPr>
          <w:rFonts w:ascii="Times New Roman" w:cs="Times New Roman" w:eastAsia="Times New Roman" w:hAnsi="Times New Roman"/>
          <w:color w:val="141413"/>
          <w:sz w:val="26"/>
          <w:szCs w:val="26"/>
          <w:shd w:fill="faf9f5" w:val="clear"/>
          <w:rtl w:val="0"/>
        </w:rPr>
        <w:t xml:space="preserve">While building our agent for </w:t>
      </w:r>
      <w:hyperlink r:id="rId75">
        <w:r w:rsidDel="00000000" w:rsidR="00000000" w:rsidRPr="00000000">
          <w:rPr>
            <w:rFonts w:ascii="Times New Roman" w:cs="Times New Roman" w:eastAsia="Times New Roman" w:hAnsi="Times New Roman"/>
            <w:color w:val="141413"/>
            <w:sz w:val="26"/>
            <w:szCs w:val="26"/>
            <w:u w:val="single"/>
            <w:shd w:fill="faf9f5" w:val="clear"/>
            <w:rtl w:val="0"/>
          </w:rPr>
          <w:t xml:space="preserve">SWE-bench</w:t>
        </w:r>
      </w:hyperlink>
      <w:r w:rsidDel="00000000" w:rsidR="00000000" w:rsidRPr="00000000">
        <w:rPr>
          <w:rFonts w:ascii="Times New Roman" w:cs="Times New Roman" w:eastAsia="Times New Roman" w:hAnsi="Times New Roman"/>
          <w:color w:val="141413"/>
          <w:sz w:val="26"/>
          <w:szCs w:val="26"/>
          <w:shd w:fill="faf9f5" w:val="clear"/>
          <w:rtl w:val="0"/>
        </w:rPr>
        <w:t xml:space="preserve">, we actually spent more time optimizing our tools than the overall prompt. For example, we found that the model would make mistakes with tools using relative filepaths after the agent had moved out of the root directory. To fix this, we changed the tool to always require absolute filepaths—and we found that the model used this method flawlessly.</w:t>
      </w:r>
    </w:p>
    <w:p w:rsidR="00000000" w:rsidDel="00000000" w:rsidP="00000000" w:rsidRDefault="00000000" w:rsidRPr="00000000" w14:paraId="000001BE">
      <w:pPr>
        <w:rPr>
          <w:color w:val="141413"/>
          <w:sz w:val="38"/>
          <w:szCs w:val="38"/>
          <w:shd w:fill="faf9f5" w:val="clea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algun Gothic"/>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color w:val="14141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imes New Roman" w:cs="Times New Roman" w:eastAsia="Times New Roman" w:hAnsi="Times New Roman"/>
        <w:color w:val="14141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color w:val="14141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imes New Roman" w:cs="Times New Roman" w:eastAsia="Times New Roman" w:hAnsi="Times New Roman"/>
        <w:color w:val="14141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7171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Times New Roman" w:cs="Times New Roman" w:eastAsia="Times New Roman" w:hAnsi="Times New Roman"/>
        <w:color w:val="14141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Times New Roman" w:cs="Times New Roman" w:eastAsia="Times New Roman" w:hAnsi="Times New Roman"/>
        <w:color w:val="14141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Times New Roman" w:cs="Times New Roman" w:eastAsia="Times New Roman" w:hAnsi="Times New Roman"/>
        <w:color w:val="14141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Times New Roman" w:cs="Times New Roman" w:eastAsia="Times New Roman" w:hAnsi="Times New Roman"/>
        <w:color w:val="14141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Times New Roman" w:cs="Times New Roman" w:eastAsia="Times New Roman" w:hAnsi="Times New Roman"/>
        <w:color w:val="141413"/>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Times New Roman" w:cs="Times New Roman" w:eastAsia="Times New Roman" w:hAnsi="Times New Roman"/>
        <w:color w:val="141413"/>
        <w:sz w:val="26"/>
        <w:szCs w:val="26"/>
        <w:u w:val="none"/>
      </w:rPr>
    </w:lvl>
    <w:lvl w:ilvl="1">
      <w:start w:val="1"/>
      <w:numFmt w:val="bullet"/>
      <w:lvlText w:val="○"/>
      <w:lvlJc w:val="left"/>
      <w:pPr>
        <w:ind w:left="1440" w:hanging="360"/>
      </w:pPr>
      <w:rPr>
        <w:rFonts w:ascii="Times New Roman" w:cs="Times New Roman" w:eastAsia="Times New Roman" w:hAnsi="Times New Roman"/>
        <w:color w:val="14141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Times New Roman" w:cs="Times New Roman" w:eastAsia="Times New Roman" w:hAnsi="Times New Roman"/>
        <w:color w:val="14141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Times New Roman" w:cs="Times New Roman" w:eastAsia="Times New Roman" w:hAnsi="Times New Roman"/>
        <w:color w:val="14141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6161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6161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6161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Times New Roman" w:cs="Times New Roman" w:eastAsia="Times New Roman" w:hAnsi="Times New Roman"/>
        <w:color w:val="14141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Times New Roman" w:cs="Times New Roman" w:eastAsia="Times New Roman" w:hAnsi="Times New Roman"/>
        <w:color w:val="14141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learn.microsoft.com/ko-kr/agent-framework/user-guide/workflows/orchestrations/overview" TargetMode="External"/><Relationship Id="rId42" Type="http://schemas.openxmlformats.org/officeDocument/2006/relationships/hyperlink" Target="https://learn.microsoft.com/ko-kr/agent-framework/user-guide/workflows/orchestrations/concurrent" TargetMode="External"/><Relationship Id="rId41" Type="http://schemas.openxmlformats.org/officeDocument/2006/relationships/hyperlink" Target="https://learn.microsoft.com/ko-kr/agent-framework/user-guide/workflows/orchestrations/sequential" TargetMode="External"/><Relationship Id="rId44" Type="http://schemas.openxmlformats.org/officeDocument/2006/relationships/hyperlink" Target="https://learn.microsoft.com/ko-kr/agent-framework/user-guide/workflows/orchestrations/magentic" TargetMode="External"/><Relationship Id="rId43" Type="http://schemas.openxmlformats.org/officeDocument/2006/relationships/hyperlink" Target="https://learn.microsoft.com/ko-kr/agent-framework/user-guide/workflows/orchestrations/handoff" TargetMode="External"/><Relationship Id="rId46" Type="http://schemas.openxmlformats.org/officeDocument/2006/relationships/hyperlink" Target="https://learn.microsoft.com/ko-kr/semantic-kernel/frameworks/agent/agent-orchestration/" TargetMode="External"/><Relationship Id="rId45" Type="http://schemas.openxmlformats.org/officeDocument/2006/relationships/hyperlink" Target="https://github.com/microsoft/agent-framework/tree/main/workflow-samp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bm.com/kr-ko/think/topics/ai-agents" TargetMode="External"/><Relationship Id="rId48" Type="http://schemas.openxmlformats.org/officeDocument/2006/relationships/hyperlink" Target="https://learn.microsoft.com/ko-kr/semantic-kernel/frameworks/agent/agent-orchestration/concurrent" TargetMode="External"/><Relationship Id="rId47" Type="http://schemas.openxmlformats.org/officeDocument/2006/relationships/hyperlink" Target="https://learn.microsoft.com/ko-kr/semantic-kernel/frameworks/agent/agent-orchestration/sequential" TargetMode="External"/><Relationship Id="rId49" Type="http://schemas.openxmlformats.org/officeDocument/2006/relationships/hyperlink" Target="https://learn.microsoft.com/ko-kr/semantic-kernel/frameworks/agent/agent-orchestration/group-chat" TargetMode="External"/><Relationship Id="rId5" Type="http://schemas.openxmlformats.org/officeDocument/2006/relationships/styles" Target="styles.xml"/><Relationship Id="rId6" Type="http://schemas.openxmlformats.org/officeDocument/2006/relationships/hyperlink" Target="https://www.ibm.com/kr-ko/think/topics/ai-agent-orchestration" TargetMode="External"/><Relationship Id="rId7" Type="http://schemas.openxmlformats.org/officeDocument/2006/relationships/hyperlink" Target="https://learn.microsoft.com/ko-kr/azure/architecture/ai-ml/guide/ai-agent-design-patterns" TargetMode="External"/><Relationship Id="rId8" Type="http://schemas.openxmlformats.org/officeDocument/2006/relationships/hyperlink" Target="https://www.ibm.com/kr-ko/think/artificial-intelligence" TargetMode="External"/><Relationship Id="rId73" Type="http://schemas.openxmlformats.org/officeDocument/2006/relationships/hyperlink" Target="https://console.anthropic.com/workbench" TargetMode="External"/><Relationship Id="rId72" Type="http://schemas.openxmlformats.org/officeDocument/2006/relationships/hyperlink" Target="https://docs.anthropic.com/en/docs/build-with-claude/tool-use#example-api-response-with-a-tool-use-content-block" TargetMode="External"/><Relationship Id="rId31" Type="http://schemas.openxmlformats.org/officeDocument/2006/relationships/hyperlink" Target="https://learn.microsoft.com/ko-kr/azure/architecture/ai-ml/guide/_images/group-chat-pattern.svg#lightbox" TargetMode="External"/><Relationship Id="rId75" Type="http://schemas.openxmlformats.org/officeDocument/2006/relationships/hyperlink" Target="https://www.anthropic.com/research/swe-bench-sonnet" TargetMode="External"/><Relationship Id="rId30" Type="http://schemas.openxmlformats.org/officeDocument/2006/relationships/hyperlink" Target="https://learn.microsoft.com/ko-kr/azure/architecture/ai-ml/guide/_images/concurrent-pattern-example.svg#lightbox" TargetMode="External"/><Relationship Id="rId74" Type="http://schemas.openxmlformats.org/officeDocument/2006/relationships/hyperlink" Target="https://en.wikipedia.org/wiki/Poka-yoke" TargetMode="External"/><Relationship Id="rId33" Type="http://schemas.openxmlformats.org/officeDocument/2006/relationships/hyperlink" Target="https://learn.microsoft.com/ko-kr/azure/architecture/ai-ml/guide/_images/handoff-pattern.svg#lightbox" TargetMode="External"/><Relationship Id="rId32" Type="http://schemas.openxmlformats.org/officeDocument/2006/relationships/hyperlink" Target="https://learn.microsoft.com/ko-kr/azure/architecture/ai-ml/guide/_images/group-chat-pattern-example.svg#lightbox" TargetMode="External"/><Relationship Id="rId35" Type="http://schemas.openxmlformats.org/officeDocument/2006/relationships/hyperlink" Target="https://learn.microsoft.com/ko-kr/azure/architecture/ai-ml/guide/_images/magentic-pattern.svg#lightbox" TargetMode="External"/><Relationship Id="rId34" Type="http://schemas.openxmlformats.org/officeDocument/2006/relationships/hyperlink" Target="https://learn.microsoft.com/ko-kr/azure/architecture/ai-ml/guide/_images/handoff-pattern-example.svg#lightbox" TargetMode="External"/><Relationship Id="rId71" Type="http://schemas.openxmlformats.org/officeDocument/2006/relationships/hyperlink" Target="https://www.anthropic.com/news/tool-use-ga" TargetMode="External"/><Relationship Id="rId70" Type="http://schemas.openxmlformats.org/officeDocument/2006/relationships/hyperlink" Target="https://www.anthropic.com/research/swe-bench-sonnet" TargetMode="External"/><Relationship Id="rId37" Type="http://schemas.openxmlformats.org/officeDocument/2006/relationships/hyperlink" Target="https://learn.microsoft.com/ko-kr/azure/architecture/ai-ml/guide/_images/magentic-pattern-example.svg#lightbox" TargetMode="External"/><Relationship Id="rId36" Type="http://schemas.openxmlformats.org/officeDocument/2006/relationships/hyperlink" Target="https://learn.microsoft.com/ko-kr/azure/architecture/ai-ml/guide/ai-agent-design-patterns#group-chat-orchestration" TargetMode="External"/><Relationship Id="rId39" Type="http://schemas.openxmlformats.org/officeDocument/2006/relationships/hyperlink" Target="https://learn.microsoft.com/ko-kr/azure/architecture/patterns/" TargetMode="External"/><Relationship Id="rId38" Type="http://schemas.openxmlformats.org/officeDocument/2006/relationships/hyperlink" Target="https://learn.microsoft.com/ko-kr/agent-framework/overview/agent-framework-overview" TargetMode="External"/><Relationship Id="rId62" Type="http://schemas.openxmlformats.org/officeDocument/2006/relationships/hyperlink" Target="https://www.vellum.ai/" TargetMode="External"/><Relationship Id="rId61" Type="http://schemas.openxmlformats.org/officeDocument/2006/relationships/hyperlink" Target="https://rivet.ironcladapp.com/" TargetMode="External"/><Relationship Id="rId20" Type="http://schemas.openxmlformats.org/officeDocument/2006/relationships/hyperlink" Target="https://www.ibm.com/kr-ko/products/watsonx-ai" TargetMode="External"/><Relationship Id="rId64" Type="http://schemas.openxmlformats.org/officeDocument/2006/relationships/image" Target="media/image18.png"/><Relationship Id="rId63" Type="http://schemas.openxmlformats.org/officeDocument/2006/relationships/hyperlink" Target="https://platform.claude.com/cookbook/patterns-agents-basic-workflows" TargetMode="External"/><Relationship Id="rId22" Type="http://schemas.openxmlformats.org/officeDocument/2006/relationships/hyperlink" Target="https://www.kbfg.com/kbresearch/cmm/fms/FileDown.do?atchFileId=FILE_000000002001452&amp;fileSn=0" TargetMode="External"/><Relationship Id="rId66" Type="http://schemas.openxmlformats.org/officeDocument/2006/relationships/hyperlink" Target="https://modelcontextprotocol.io/tutorials/building-a-client#building-mcp-clients" TargetMode="External"/><Relationship Id="rId21" Type="http://schemas.openxmlformats.org/officeDocument/2006/relationships/hyperlink" Target="https://learn.microsoft.com/ko-kr/azure/architecture/ai-ml/guide/ai-agent-design-patterns" TargetMode="External"/><Relationship Id="rId65" Type="http://schemas.openxmlformats.org/officeDocument/2006/relationships/hyperlink" Target="https://www.anthropic.com/news/model-context-protocol" TargetMode="External"/><Relationship Id="rId24" Type="http://schemas.openxmlformats.org/officeDocument/2006/relationships/image" Target="media/image2.png"/><Relationship Id="rId68" Type="http://schemas.openxmlformats.org/officeDocument/2006/relationships/hyperlink" Target="https://www.anthropic.com/research/swe-bench-sonnet" TargetMode="External"/><Relationship Id="rId23" Type="http://schemas.openxmlformats.org/officeDocument/2006/relationships/hyperlink" Target="https://learn.microsoft.com/ko-kr/azure/architecture/patterns/" TargetMode="External"/><Relationship Id="rId67" Type="http://schemas.openxmlformats.org/officeDocument/2006/relationships/image" Target="media/image19.png"/><Relationship Id="rId60" Type="http://schemas.openxmlformats.org/officeDocument/2006/relationships/hyperlink" Target="https://strandsagents.com/latest/" TargetMode="External"/><Relationship Id="rId26" Type="http://schemas.openxmlformats.org/officeDocument/2006/relationships/hyperlink" Target="https://learn.microsoft.com/ko-kr/azure/architecture/patterns/pipes-and-filters" TargetMode="External"/><Relationship Id="rId25" Type="http://schemas.openxmlformats.org/officeDocument/2006/relationships/hyperlink" Target="https://learn.microsoft.com/ko-kr/azure/architecture/ai-ml/guide/_images/sequential-pattern.svg#lightbox" TargetMode="External"/><Relationship Id="rId69" Type="http://schemas.openxmlformats.org/officeDocument/2006/relationships/hyperlink" Target="https://github.com/anthropics/anthropic-quickstarts/tree/main/computer-use-demo" TargetMode="External"/><Relationship Id="rId28" Type="http://schemas.openxmlformats.org/officeDocument/2006/relationships/hyperlink" Target="https://learn.microsoft.com/ko-kr/azure/architecture/ai-ml/guide/_images/sequential-pattern-example.svg#lightbox" TargetMode="External"/><Relationship Id="rId27" Type="http://schemas.openxmlformats.org/officeDocument/2006/relationships/hyperlink" Target="https://wikipedia.org/wiki/Embarrassingly_parallel" TargetMode="External"/><Relationship Id="rId29" Type="http://schemas.openxmlformats.org/officeDocument/2006/relationships/hyperlink" Target="https://learn.microsoft.com/ko-kr/azure/architecture/ai-ml/guide/_images/concurrent-pattern.svg#lightbox" TargetMode="External"/><Relationship Id="rId51" Type="http://schemas.openxmlformats.org/officeDocument/2006/relationships/hyperlink" Target="https://learn.microsoft.com/ko-kr/semantic-kernel/frameworks/agent/agent-orchestration/magentic" TargetMode="External"/><Relationship Id="rId50" Type="http://schemas.openxmlformats.org/officeDocument/2006/relationships/hyperlink" Target="https://learn.microsoft.com/ko-kr/semantic-kernel/frameworks/agent/agent-orchestration/handoff" TargetMode="External"/><Relationship Id="rId53" Type="http://schemas.openxmlformats.org/officeDocument/2006/relationships/hyperlink" Target="https://microsoft.github.io/autogen/stable/user-guide/core-user-guide/design-patterns/intro.html" TargetMode="External"/><Relationship Id="rId52" Type="http://schemas.openxmlformats.org/officeDocument/2006/relationships/hyperlink" Target="https://github.com/microsoft/semantic-kernel/tree/main/python/samples/getting_started_with_agents" TargetMode="External"/><Relationship Id="rId11" Type="http://schemas.openxmlformats.org/officeDocument/2006/relationships/hyperlink" Target="https://www.ibm.com/kr-ko/think/insights/agentic-ai" TargetMode="External"/><Relationship Id="rId55" Type="http://schemas.openxmlformats.org/officeDocument/2006/relationships/hyperlink" Target="https://learn.microsoft.com/ko-kr/azure/ai-foundry/agents/overview" TargetMode="External"/><Relationship Id="rId10" Type="http://schemas.openxmlformats.org/officeDocument/2006/relationships/hyperlink" Target="https://www.ibm.com/kr-ko/think/topics/generative-ai" TargetMode="External"/><Relationship Id="rId54" Type="http://schemas.openxmlformats.org/officeDocument/2006/relationships/hyperlink" Target="https://microsoft.github.io/autogen/stable/user-guide/agentchat-user-guide/magentic-one.html" TargetMode="External"/><Relationship Id="rId13" Type="http://schemas.openxmlformats.org/officeDocument/2006/relationships/hyperlink" Target="https://www.ibm.com/kr-ko/think/topics/large-language-models" TargetMode="External"/><Relationship Id="rId57" Type="http://schemas.openxmlformats.org/officeDocument/2006/relationships/hyperlink" Target="https://www.kbfg.com/kbresearch/cmm/fms/FileDown.do?atchFileId=FILE_000000002001452&amp;fileSn=0" TargetMode="External"/><Relationship Id="rId12" Type="http://schemas.openxmlformats.org/officeDocument/2006/relationships/hyperlink" Target="https://www.ibm.com/kr-ko/think/topics/agentic-ai-vs-generative-ai" TargetMode="External"/><Relationship Id="rId56" Type="http://schemas.openxmlformats.org/officeDocument/2006/relationships/hyperlink" Target="https://learn.microsoft.com/ko-kr/azure/ai-foundry/agents/how-to/connected-agents" TargetMode="External"/><Relationship Id="rId15" Type="http://schemas.openxmlformats.org/officeDocument/2006/relationships/hyperlink" Target="https://www.ibm.com/kr-ko/think/topics/natural-language-processing" TargetMode="External"/><Relationship Id="rId59" Type="http://schemas.openxmlformats.org/officeDocument/2006/relationships/hyperlink" Target="https://platform.claude.com/docs/en/agent-sdk/overview" TargetMode="External"/><Relationship Id="rId14" Type="http://schemas.openxmlformats.org/officeDocument/2006/relationships/hyperlink" Target="https://www.ibm.com/kr-ko/think/topics/api" TargetMode="External"/><Relationship Id="rId58" Type="http://schemas.openxmlformats.org/officeDocument/2006/relationships/hyperlink" Target="https://www.anthropic.com/engineering/building-effective-agents" TargetMode="External"/><Relationship Id="rId17" Type="http://schemas.openxmlformats.org/officeDocument/2006/relationships/hyperlink" Target="https://www.ibm.com/kr-ko/think/topics/operational-efficiency" TargetMode="External"/><Relationship Id="rId16" Type="http://schemas.openxmlformats.org/officeDocument/2006/relationships/hyperlink" Target="https://www.ibm.com/kr-ko/think/topics/customer-service-automation" TargetMode="External"/><Relationship Id="rId19" Type="http://schemas.openxmlformats.org/officeDocument/2006/relationships/image" Target="media/image17.jpg"/><Relationship Id="rId18" Type="http://schemas.openxmlformats.org/officeDocument/2006/relationships/hyperlink" Target="https://www.ibm.com/kr-ko/priv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