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5593" w:rsidP="00D65593" w:rsidRDefault="00D65593" w14:paraId="49B774DE" w14:textId="43B359A3">
      <w:pPr>
        <w:spacing w:before="240" w:after="240"/>
        <w:jc w:val="center"/>
        <w:rPr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uSJT – Universidade São Judas Tadeu</w:t>
      </w:r>
    </w:p>
    <w:p w:rsidR="00D65593" w:rsidP="00D65593" w:rsidRDefault="00D65593" w14:paraId="1E0B4231" w14:textId="7945801A">
      <w:pPr>
        <w:spacing w:before="240" w:after="240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ATIVIDADE 03 – GRUPO</w:t>
      </w:r>
    </w:p>
    <w:p w:rsidR="00D65593" w:rsidP="00D65593" w:rsidRDefault="00D65593" w14:paraId="30F7079A" w14:textId="77777777">
      <w:pPr>
        <w:spacing w:before="240" w:after="240"/>
        <w:jc w:val="center"/>
        <w:rPr>
          <w:rFonts w:eastAsia="Times New Roman"/>
          <w:b/>
          <w:caps/>
          <w:sz w:val="28"/>
          <w:szCs w:val="28"/>
        </w:rPr>
      </w:pPr>
    </w:p>
    <w:p w:rsidR="00D65593" w:rsidP="00D65593" w:rsidRDefault="00D65593" w14:paraId="0FEB6275" w14:textId="77777777">
      <w:pPr>
        <w:spacing w:before="240" w:after="2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:rsidR="00D65593" w:rsidP="00D65593" w:rsidRDefault="00D65593" w14:paraId="542CEF3B" w14:textId="77777777">
      <w:pPr>
        <w:spacing w:after="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UC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 xml:space="preserve">: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 xml:space="preserve">Modelagem de </w:t>
      </w:r>
      <w:r>
        <w:rPr>
          <w:rFonts w:eastAsia="Times New Roman"/>
          <w:b/>
          <w:i/>
          <w:iCs/>
          <w:sz w:val="24"/>
          <w:szCs w:val="24"/>
        </w:rPr>
        <w:t>software</w:t>
      </w:r>
    </w:p>
    <w:p w:rsidR="00D65593" w:rsidP="00D65593" w:rsidRDefault="00D65593" w14:paraId="5AE28445" w14:textId="77777777">
      <w:pPr>
        <w:spacing w:after="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Professor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 xml:space="preserve">: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>Edgard Luiz Bernardes Valderramas</w:t>
      </w:r>
    </w:p>
    <w:p w:rsidR="00D65593" w:rsidP="00D65593" w:rsidRDefault="00D65593" w14:paraId="3EF9431A" w14:textId="77777777">
      <w:pPr>
        <w:spacing w:after="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Semestre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 xml:space="preserve">: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>1º Semestre - 2024</w:t>
      </w:r>
    </w:p>
    <w:p w:rsidRPr="005A4FFC" w:rsidR="007563EA" w:rsidP="007563EA" w:rsidRDefault="007563EA" w14:paraId="71BEB573" w14:textId="088C6657">
      <w:pPr>
        <w:spacing w:after="0" w:line="276" w:lineRule="auto"/>
        <w:jc w:val="both"/>
        <w:rPr>
          <w:rFonts w:eastAsia="Times New Roman"/>
          <w:b/>
          <w:sz w:val="24"/>
          <w:szCs w:val="24"/>
        </w:rPr>
      </w:pPr>
    </w:p>
    <w:p w:rsidR="00EE5ED1" w:rsidP="00EE5ED1" w:rsidRDefault="00EE5ED1" w14:paraId="2BDBD9C9" w14:textId="56A86BB9">
      <w:pPr>
        <w:pStyle w:val="PargrafodaLista"/>
        <w:ind w:left="0"/>
        <w:jc w:val="both"/>
        <w:rPr>
          <w:b/>
          <w:bCs/>
        </w:rPr>
      </w:pPr>
      <w:r w:rsidRPr="00EE5ED1">
        <w:rPr>
          <w:b/>
          <w:bCs/>
        </w:rPr>
        <w:t>Enunciado:</w:t>
      </w:r>
    </w:p>
    <w:p w:rsidR="00EE5ED1" w:rsidP="00EE5ED1" w:rsidRDefault="00EE5ED1" w14:paraId="16397233" w14:textId="70989B4E">
      <w:pPr>
        <w:pStyle w:val="PargrafodaLista"/>
        <w:ind w:left="0"/>
        <w:jc w:val="both"/>
        <w:rPr>
          <w:b/>
          <w:bCs/>
        </w:rPr>
      </w:pPr>
    </w:p>
    <w:p w:rsidR="002B7230" w:rsidP="002B7230" w:rsidRDefault="002B7230" w14:paraId="12E05E86" w14:textId="77777777">
      <w:pPr>
        <w:pStyle w:val="PargrafodaLista"/>
        <w:jc w:val="both"/>
      </w:pPr>
    </w:p>
    <w:p w:rsidRPr="00BF03A3" w:rsidR="000C37CF" w:rsidP="000C37CF" w:rsidRDefault="000C37CF" w14:paraId="384733AD" w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cs="Tahoma"/>
          <w:sz w:val="24"/>
          <w:szCs w:val="24"/>
        </w:rPr>
        <w:t>Pesquisar três dos aplicativos de prototipagem abaixo:</w:t>
      </w:r>
    </w:p>
    <w:p w:rsidRPr="00E055CA" w:rsidR="000C37CF" w:rsidP="000C37CF" w:rsidRDefault="000C37CF" w14:paraId="1E963616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Pencil Project</w:t>
      </w:r>
    </w:p>
    <w:p w:rsidRPr="00E055CA" w:rsidR="000C37CF" w:rsidP="000C37CF" w:rsidRDefault="000C37CF" w14:paraId="03A5B35A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Balsamiq</w:t>
      </w:r>
    </w:p>
    <w:p w:rsidRPr="00E055CA" w:rsidR="000C37CF" w:rsidP="000C37CF" w:rsidRDefault="000C37CF" w14:paraId="06DE3082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OmniGraffle</w:t>
      </w:r>
    </w:p>
    <w:p w:rsidRPr="00E055CA" w:rsidR="000C37CF" w:rsidP="000C37CF" w:rsidRDefault="000C37CF" w14:paraId="14F7902B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Sketch</w:t>
      </w:r>
    </w:p>
    <w:p w:rsidRPr="00E055CA" w:rsidR="000C37CF" w:rsidP="000C37CF" w:rsidRDefault="000C37CF" w14:paraId="78628A26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InVision</w:t>
      </w:r>
    </w:p>
    <w:p w:rsidRPr="00E055CA" w:rsidR="000C37CF" w:rsidP="000C37CF" w:rsidRDefault="000C37CF" w14:paraId="775ACD69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Adobe XD</w:t>
      </w:r>
    </w:p>
    <w:p w:rsidRPr="00E055CA" w:rsidR="000C37CF" w:rsidP="000C37CF" w:rsidRDefault="000C37CF" w14:paraId="71872DDA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Axure RP</w:t>
      </w:r>
    </w:p>
    <w:p w:rsidRPr="00E055CA" w:rsidR="000C37CF" w:rsidP="000C37CF" w:rsidRDefault="000C37CF" w14:paraId="69F6F602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JustinMind</w:t>
      </w:r>
    </w:p>
    <w:p w:rsidRPr="00E055CA" w:rsidR="000C37CF" w:rsidP="000C37CF" w:rsidRDefault="000C37CF" w14:paraId="4248A7A2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UXPin</w:t>
      </w:r>
    </w:p>
    <w:p w:rsidRPr="00E055CA" w:rsidR="000C37CF" w:rsidP="000C37CF" w:rsidRDefault="000C37CF" w14:paraId="7853C3D2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Framer</w:t>
      </w:r>
    </w:p>
    <w:p w:rsidR="000C37CF" w:rsidP="000C37CF" w:rsidRDefault="000C37CF" w14:paraId="408C448D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Origami</w:t>
      </w:r>
    </w:p>
    <w:p w:rsidRPr="00E055CA" w:rsidR="000C37CF" w:rsidP="000C37CF" w:rsidRDefault="000C37CF" w14:paraId="602EB966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Proto.io</w:t>
      </w:r>
    </w:p>
    <w:p w:rsidRPr="00E055CA" w:rsidR="000C37CF" w:rsidP="000C37CF" w:rsidRDefault="000C37CF" w14:paraId="7B8B78A2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Bootstrap Studio</w:t>
      </w:r>
    </w:p>
    <w:p w:rsidRPr="00E055CA" w:rsidR="000C37CF" w:rsidP="000C37CF" w:rsidRDefault="000C37CF" w14:paraId="309FE559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Pingendo</w:t>
      </w:r>
    </w:p>
    <w:p w:rsidRPr="00E055CA" w:rsidR="000C37CF" w:rsidP="000C37CF" w:rsidRDefault="000C37CF" w14:paraId="012E62F9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BootPly</w:t>
      </w:r>
    </w:p>
    <w:p w:rsidRPr="00E055CA" w:rsidR="000C37CF" w:rsidP="000C37CF" w:rsidRDefault="000C37CF" w14:paraId="6B97A38D" w14:textId="77777777">
      <w:pPr>
        <w:pStyle w:val="PargrafodaLista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055CA">
        <w:rPr>
          <w:sz w:val="24"/>
          <w:szCs w:val="24"/>
        </w:rPr>
        <w:t>Figma</w:t>
      </w:r>
    </w:p>
    <w:p w:rsidRPr="00BF03A3" w:rsidR="000C37CF" w:rsidP="000C37CF" w:rsidRDefault="000C37CF" w14:paraId="336A41CD" w14:textId="77777777">
      <w:pPr>
        <w:pStyle w:val="PargrafodaLista"/>
        <w:spacing w:line="276" w:lineRule="auto"/>
        <w:ind w:left="1440"/>
        <w:jc w:val="both"/>
        <w:rPr>
          <w:sz w:val="24"/>
          <w:szCs w:val="24"/>
        </w:rPr>
      </w:pPr>
    </w:p>
    <w:p w:rsidRPr="00BF03A3" w:rsidR="000C37CF" w:rsidP="000C37CF" w:rsidRDefault="000C37CF" w14:paraId="0E6B11F1" w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cs="Tahoma"/>
          <w:sz w:val="24"/>
          <w:szCs w:val="24"/>
        </w:rPr>
        <w:t>Preparar uma tabela com, no mínimo, os seguintes elementos:</w:t>
      </w:r>
    </w:p>
    <w:p w:rsidR="000C37CF" w:rsidP="000C37CF" w:rsidRDefault="000C37CF" w14:paraId="3C9C146E" w14:textId="77777777">
      <w:pPr>
        <w:numPr>
          <w:ilvl w:val="1"/>
          <w:numId w:val="6"/>
        </w:numPr>
        <w:spacing w:after="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Nome da empresa responsável pelo aplicativo;</w:t>
      </w:r>
    </w:p>
    <w:p w:rsidR="000C37CF" w:rsidP="000C37CF" w:rsidRDefault="000C37CF" w14:paraId="4AC89D8C" w14:textId="77777777">
      <w:pPr>
        <w:numPr>
          <w:ilvl w:val="1"/>
          <w:numId w:val="6"/>
        </w:numPr>
        <w:spacing w:after="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Principais características;</w:t>
      </w:r>
    </w:p>
    <w:p w:rsidR="000C37CF" w:rsidP="000C37CF" w:rsidRDefault="000C37CF" w14:paraId="0D50D8AE" w14:textId="77777777">
      <w:pPr>
        <w:numPr>
          <w:ilvl w:val="1"/>
          <w:numId w:val="6"/>
        </w:numPr>
        <w:spacing w:after="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Funcionalidades;</w:t>
      </w:r>
    </w:p>
    <w:p w:rsidRPr="000C37CF" w:rsidR="000C37CF" w:rsidP="000C37CF" w:rsidRDefault="000C37CF" w14:paraId="64854588" w14:textId="77777777">
      <w:pPr>
        <w:numPr>
          <w:ilvl w:val="1"/>
          <w:numId w:val="6"/>
        </w:numPr>
        <w:spacing w:after="0" w:line="276" w:lineRule="auto"/>
      </w:pPr>
      <w:r w:rsidRPr="000C37CF">
        <w:rPr>
          <w:rFonts w:cs="Tahoma"/>
          <w:sz w:val="24"/>
          <w:szCs w:val="24"/>
        </w:rPr>
        <w:t>Preços (se aplicável);</w:t>
      </w:r>
    </w:p>
    <w:p w:rsidRPr="00CF0EF5" w:rsidR="00EE5ED1" w:rsidP="00DD30C7" w:rsidRDefault="000C37CF" w14:paraId="1E3D3353" w14:textId="75D4170D">
      <w:pPr>
        <w:numPr>
          <w:ilvl w:val="1"/>
          <w:numId w:val="6"/>
        </w:numPr>
        <w:spacing w:after="0" w:line="360" w:lineRule="auto"/>
        <w:rPr/>
      </w:pPr>
      <w:r w:rsidRPr="331ECF2E" w:rsidR="000C37CF">
        <w:rPr>
          <w:rFonts w:cs="Tahoma"/>
          <w:sz w:val="24"/>
          <w:szCs w:val="24"/>
        </w:rPr>
        <w:t>Exemplos.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605"/>
        <w:gridCol w:w="1815"/>
        <w:gridCol w:w="2494"/>
      </w:tblGrid>
      <w:tr w:rsidR="331ECF2E" w:rsidTr="331ECF2E" w14:paraId="523E3756">
        <w:trPr>
          <w:trHeight w:val="315"/>
        </w:trPr>
        <w:tc>
          <w:tcPr>
            <w:tcW w:w="1350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shd w:val="clear" w:color="auto" w:fill="1F497D"/>
            <w:tcMar>
              <w:left w:w="45" w:type="dxa"/>
              <w:right w:w="45" w:type="dxa"/>
            </w:tcMar>
            <w:vAlign w:val="bottom"/>
          </w:tcPr>
          <w:p w:rsidR="331ECF2E" w:rsidP="331ECF2E" w:rsidRDefault="331ECF2E" w14:paraId="4A4AAC55" w14:textId="700A71E0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mbria" w:hAnsi="Cambria" w:eastAsia="Cambria" w:cs="Cambri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Característica</w:t>
            </w:r>
          </w:p>
        </w:tc>
        <w:tc>
          <w:tcPr>
            <w:tcW w:w="1605" w:type="dxa"/>
            <w:tcBorders>
              <w:top w:val="single" w:sz="6"/>
              <w:left w:val="single" w:color="CCCCCC" w:sz="6"/>
              <w:bottom w:val="single" w:color="000000" w:themeColor="text1" w:sz="6"/>
              <w:right w:val="single" w:sz="6"/>
            </w:tcBorders>
            <w:shd w:val="clear" w:color="auto" w:fill="1F497D"/>
            <w:tcMar>
              <w:left w:w="45" w:type="dxa"/>
              <w:right w:w="45" w:type="dxa"/>
            </w:tcMar>
            <w:vAlign w:val="bottom"/>
          </w:tcPr>
          <w:p w:rsidR="331ECF2E" w:rsidP="331ECF2E" w:rsidRDefault="331ECF2E" w14:paraId="611F0184" w14:textId="00F7D97B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mbria" w:hAnsi="Cambria" w:eastAsia="Cambria" w:cs="Cambri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Sketch</w:t>
            </w:r>
          </w:p>
        </w:tc>
        <w:tc>
          <w:tcPr>
            <w:tcW w:w="1815" w:type="dxa"/>
            <w:tcBorders>
              <w:top w:val="single" w:sz="6"/>
              <w:left w:val="single" w:color="CCCCCC" w:sz="6"/>
              <w:bottom w:val="single" w:color="000000" w:themeColor="text1" w:sz="6"/>
              <w:right w:val="single" w:sz="6"/>
            </w:tcBorders>
            <w:shd w:val="clear" w:color="auto" w:fill="1F497D"/>
            <w:tcMar>
              <w:left w:w="45" w:type="dxa"/>
              <w:right w:w="45" w:type="dxa"/>
            </w:tcMar>
            <w:vAlign w:val="bottom"/>
          </w:tcPr>
          <w:p w:rsidR="331ECF2E" w:rsidP="331ECF2E" w:rsidRDefault="331ECF2E" w14:paraId="7E4514E7" w14:textId="57059786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mbria" w:hAnsi="Cambria" w:eastAsia="Cambria" w:cs="Cambri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Adobe XD</w:t>
            </w:r>
          </w:p>
        </w:tc>
        <w:tc>
          <w:tcPr>
            <w:tcW w:w="2494" w:type="dxa"/>
            <w:tcBorders>
              <w:top w:val="single" w:sz="6"/>
              <w:left w:val="single" w:color="CCCCCC" w:sz="6"/>
              <w:bottom w:val="single" w:color="000000" w:themeColor="text1" w:sz="6"/>
              <w:right w:val="single" w:sz="6"/>
            </w:tcBorders>
            <w:shd w:val="clear" w:color="auto" w:fill="1F497D"/>
            <w:tcMar>
              <w:left w:w="45" w:type="dxa"/>
              <w:right w:w="45" w:type="dxa"/>
            </w:tcMar>
            <w:vAlign w:val="bottom"/>
          </w:tcPr>
          <w:p w:rsidR="331ECF2E" w:rsidP="331ECF2E" w:rsidRDefault="331ECF2E" w14:paraId="4EE490E5" w14:textId="16626934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mbria" w:hAnsi="Cambria" w:eastAsia="Cambria" w:cs="Cambri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Figma</w:t>
            </w:r>
          </w:p>
        </w:tc>
      </w:tr>
      <w:tr w:rsidR="331ECF2E" w:rsidTr="331ECF2E" w14:paraId="54A7A36B">
        <w:trPr>
          <w:trHeight w:val="315"/>
        </w:trPr>
        <w:tc>
          <w:tcPr>
            <w:tcW w:w="135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F81BD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009AB54C" w14:textId="22B3D874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8"/>
                <w:szCs w:val="28"/>
              </w:rPr>
              <w:t>Empresa</w:t>
            </w:r>
          </w:p>
        </w:tc>
        <w:tc>
          <w:tcPr>
            <w:tcW w:w="160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34FEC5FE" w14:textId="47FDCE93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Bohemian Coding</w:t>
            </w:r>
          </w:p>
        </w:tc>
        <w:tc>
          <w:tcPr>
            <w:tcW w:w="181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0AEF585F" w14:textId="184E1C33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Adobe Inc.</w:t>
            </w:r>
          </w:p>
        </w:tc>
        <w:tc>
          <w:tcPr>
            <w:tcW w:w="2494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31D91F54" w14:textId="6E8ECEC1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Figma, Inc.</w:t>
            </w:r>
          </w:p>
        </w:tc>
      </w:tr>
      <w:tr w:rsidR="331ECF2E" w:rsidTr="331ECF2E" w14:paraId="1A59C14E">
        <w:trPr>
          <w:trHeight w:val="315"/>
        </w:trPr>
        <w:tc>
          <w:tcPr>
            <w:tcW w:w="135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F81BD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42E312A6" w14:textId="1D8170DB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6"/>
                <w:szCs w:val="26"/>
              </w:rPr>
              <w:t>Principais Características</w:t>
            </w:r>
          </w:p>
        </w:tc>
        <w:tc>
          <w:tcPr>
            <w:tcW w:w="160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7EEA5CDB" w14:textId="25802B90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Ferramenta de edição vetorial gráfica focada em interfaces digitais. - Exclusivo para macOS.</w:t>
            </w:r>
          </w:p>
        </w:tc>
        <w:tc>
          <w:tcPr>
            <w:tcW w:w="181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67F2A933" w14:textId="7DD59E24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Design de interfaces e prototipação. - Disponível para Windows e macOS.</w:t>
            </w:r>
          </w:p>
        </w:tc>
        <w:tc>
          <w:tcPr>
            <w:tcW w:w="2494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069A904D" w14:textId="5D92779D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Editor de gráficos vetoriais e prototipagem. - Opera diretamente no navegador. - Ênfase na colaboração.</w:t>
            </w:r>
          </w:p>
        </w:tc>
      </w:tr>
      <w:tr w:rsidR="331ECF2E" w:rsidTr="331ECF2E" w14:paraId="122F24BA">
        <w:trPr>
          <w:trHeight w:val="315"/>
        </w:trPr>
        <w:tc>
          <w:tcPr>
            <w:tcW w:w="135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F81BD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497576B3" w14:textId="6EA0BEA9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8"/>
                <w:szCs w:val="28"/>
              </w:rPr>
              <w:t>Funcionalidades</w:t>
            </w:r>
          </w:p>
        </w:tc>
        <w:tc>
          <w:tcPr>
            <w:tcW w:w="160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367C498D" w14:textId="4C9D6F30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Edição vetorial. - Criação de interfaces digitais.</w:t>
            </w:r>
          </w:p>
        </w:tc>
        <w:tc>
          <w:tcPr>
            <w:tcW w:w="181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5E23F929" w14:textId="77BE5B35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Prototipação interativa. - Prévia em dispositivos. - Edição de componentes.</w:t>
            </w:r>
          </w:p>
        </w:tc>
        <w:tc>
          <w:tcPr>
            <w:tcW w:w="2494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37B4034A" w14:textId="3AF26538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Prototipação. - Colaboração em tempo real. - Design responsivo.</w:t>
            </w:r>
          </w:p>
        </w:tc>
      </w:tr>
      <w:tr w:rsidR="331ECF2E" w:rsidTr="331ECF2E" w14:paraId="5FEFB6AF">
        <w:trPr>
          <w:trHeight w:val="315"/>
        </w:trPr>
        <w:tc>
          <w:tcPr>
            <w:tcW w:w="135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F81BD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4FC53073" w14:textId="35D2E20F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8"/>
                <w:szCs w:val="28"/>
              </w:rPr>
              <w:t>Preços</w:t>
            </w:r>
          </w:p>
        </w:tc>
        <w:tc>
          <w:tcPr>
            <w:tcW w:w="160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5D110323" w14:textId="3CB33EC8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Pago (licença única).</w:t>
            </w:r>
          </w:p>
        </w:tc>
        <w:tc>
          <w:tcPr>
            <w:tcW w:w="181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2FF0FDF2" w14:textId="447AD273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Pago (assinatura mensal ou anual).</w:t>
            </w:r>
          </w:p>
        </w:tc>
        <w:tc>
          <w:tcPr>
            <w:tcW w:w="2494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6FBD1FD3" w14:textId="2BBE73B7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Gratuito (com opções de assinatura para recursos avançados).</w:t>
            </w:r>
          </w:p>
        </w:tc>
      </w:tr>
      <w:tr w:rsidR="331ECF2E" w:rsidTr="331ECF2E" w14:paraId="30B80CFB">
        <w:trPr>
          <w:trHeight w:val="1500"/>
        </w:trPr>
        <w:tc>
          <w:tcPr>
            <w:tcW w:w="135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F81BD"/>
            <w:tcMar>
              <w:left w:w="45" w:type="dxa"/>
              <w:right w:w="45" w:type="dxa"/>
            </w:tcMar>
            <w:vAlign w:val="center"/>
          </w:tcPr>
          <w:p w:rsidR="331ECF2E" w:rsidP="331ECF2E" w:rsidRDefault="331ECF2E" w14:paraId="09A0953A" w14:textId="737D107E">
            <w:pPr>
              <w:spacing w:before="0" w:beforeAutospacing="off" w:after="0" w:afterAutospacing="off"/>
              <w:jc w:val="center"/>
            </w:pPr>
            <w:r w:rsidRPr="331ECF2E" w:rsidR="331ECF2E">
              <w:rPr>
                <w:rFonts w:ascii="Calibri" w:hAnsi="Calibri" w:eastAsia="Calibri" w:cs="Calibri"/>
                <w:sz w:val="28"/>
                <w:szCs w:val="28"/>
              </w:rPr>
              <w:t>Exemplos</w:t>
            </w:r>
          </w:p>
        </w:tc>
        <w:tc>
          <w:tcPr>
            <w:tcW w:w="160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74AF0E4A" w14:textId="22C4CF83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Desenvolvimento de interfaces Apple. - Biblioteca de plugins.</w:t>
            </w:r>
          </w:p>
        </w:tc>
        <w:tc>
          <w:tcPr>
            <w:tcW w:w="181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5974C411" w14:textId="0A79EC7E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Prototipagem interativa.</w:t>
            </w:r>
          </w:p>
        </w:tc>
        <w:tc>
          <w:tcPr>
            <w:tcW w:w="2494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8D8D8"/>
            <w:tcMar>
              <w:left w:w="45" w:type="dxa"/>
              <w:right w:w="45" w:type="dxa"/>
            </w:tcMar>
            <w:vAlign w:val="top"/>
          </w:tcPr>
          <w:p w:rsidR="331ECF2E" w:rsidP="331ECF2E" w:rsidRDefault="331ECF2E" w14:paraId="791EE7C5" w14:textId="19FE5F65">
            <w:pPr>
              <w:spacing w:before="0" w:beforeAutospacing="off" w:after="0" w:afterAutospacing="off"/>
            </w:pPr>
            <w:r w:rsidRPr="331ECF2E" w:rsidR="331ECF2E">
              <w:rPr>
                <w:rFonts w:ascii="Calibri" w:hAnsi="Calibri" w:eastAsia="Calibri" w:cs="Calibri"/>
                <w:sz w:val="24"/>
                <w:szCs w:val="24"/>
              </w:rPr>
              <w:t>- Colaboração em equipe. - Compartilhamento de projetos.</w:t>
            </w:r>
          </w:p>
        </w:tc>
      </w:tr>
    </w:tbl>
    <w:p w:rsidRPr="00FE5CAE" w:rsidR="00CF0EF5" w:rsidP="331ECF2E" w:rsidRDefault="00CF0EF5" w14:paraId="34701C0D" w14:textId="129313B7">
      <w:pPr>
        <w:pStyle w:val="Normal"/>
        <w:ind w:firstLine="708"/>
        <w:jc w:val="both"/>
      </w:pPr>
    </w:p>
    <w:p w:rsidR="00CF0EF5" w:rsidP="00CF0EF5" w:rsidRDefault="00CF0EF5" w14:paraId="6A5F0F03" w14:textId="686DF1AB">
      <w:pPr>
        <w:ind w:firstLine="708"/>
        <w:jc w:val="right"/>
      </w:pPr>
      <w:r>
        <w:t>Boa Atividade, Prof. Edgard Luiz Bernardes Valderramas.</w:t>
      </w:r>
    </w:p>
    <w:sectPr w:rsidR="00CF0EF5" w:rsidSect="00800072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0072" w:rsidP="00F86F2B" w:rsidRDefault="00800072" w14:paraId="564BDB31" w14:textId="77777777">
      <w:pPr>
        <w:spacing w:after="0" w:line="240" w:lineRule="auto"/>
      </w:pPr>
      <w:r>
        <w:separator/>
      </w:r>
    </w:p>
  </w:endnote>
  <w:endnote w:type="continuationSeparator" w:id="0">
    <w:p w:rsidR="00800072" w:rsidP="00F86F2B" w:rsidRDefault="00800072" w14:paraId="17F0C5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0072" w:rsidP="00F86F2B" w:rsidRDefault="00800072" w14:paraId="33D32EA3" w14:textId="77777777">
      <w:pPr>
        <w:spacing w:after="0" w:line="240" w:lineRule="auto"/>
      </w:pPr>
      <w:r>
        <w:separator/>
      </w:r>
    </w:p>
  </w:footnote>
  <w:footnote w:type="continuationSeparator" w:id="0">
    <w:p w:rsidR="00800072" w:rsidP="00F86F2B" w:rsidRDefault="00800072" w14:paraId="6A25939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58EE"/>
    <w:multiLevelType w:val="hybridMultilevel"/>
    <w:tmpl w:val="D096A2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4488"/>
    <w:multiLevelType w:val="hybridMultilevel"/>
    <w:tmpl w:val="9CA87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7910A4"/>
    <w:multiLevelType w:val="hybridMultilevel"/>
    <w:tmpl w:val="AEE2B842"/>
    <w:lvl w:ilvl="0" w:tplc="B1D85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6DF0EB2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518D"/>
    <w:multiLevelType w:val="hybridMultilevel"/>
    <w:tmpl w:val="8F923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26D82"/>
    <w:multiLevelType w:val="hybridMultilevel"/>
    <w:tmpl w:val="EA963E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4F7832"/>
    <w:multiLevelType w:val="hybridMultilevel"/>
    <w:tmpl w:val="A0EAAF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07108">
    <w:abstractNumId w:val="0"/>
  </w:num>
  <w:num w:numId="2" w16cid:durableId="2086412174">
    <w:abstractNumId w:val="4"/>
  </w:num>
  <w:num w:numId="3" w16cid:durableId="1378551029">
    <w:abstractNumId w:val="3"/>
  </w:num>
  <w:num w:numId="4" w16cid:durableId="28385945">
    <w:abstractNumId w:val="1"/>
  </w:num>
  <w:num w:numId="5" w16cid:durableId="158010920">
    <w:abstractNumId w:val="5"/>
  </w:num>
  <w:num w:numId="6" w16cid:durableId="83638401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09"/>
    <w:rsid w:val="000C37CF"/>
    <w:rsid w:val="00101AEB"/>
    <w:rsid w:val="00126C08"/>
    <w:rsid w:val="001B7018"/>
    <w:rsid w:val="002113F8"/>
    <w:rsid w:val="00220152"/>
    <w:rsid w:val="00242823"/>
    <w:rsid w:val="002B7230"/>
    <w:rsid w:val="002F5CE2"/>
    <w:rsid w:val="0033394E"/>
    <w:rsid w:val="003B074C"/>
    <w:rsid w:val="003D55E0"/>
    <w:rsid w:val="003F5CD0"/>
    <w:rsid w:val="004C03DD"/>
    <w:rsid w:val="004C3658"/>
    <w:rsid w:val="00547757"/>
    <w:rsid w:val="00570E5C"/>
    <w:rsid w:val="0059795A"/>
    <w:rsid w:val="005B5F89"/>
    <w:rsid w:val="005C177A"/>
    <w:rsid w:val="005F22EC"/>
    <w:rsid w:val="005F6116"/>
    <w:rsid w:val="00674709"/>
    <w:rsid w:val="006C38A7"/>
    <w:rsid w:val="007252F7"/>
    <w:rsid w:val="007563EA"/>
    <w:rsid w:val="007A2898"/>
    <w:rsid w:val="00800072"/>
    <w:rsid w:val="0081695E"/>
    <w:rsid w:val="00855B54"/>
    <w:rsid w:val="00872B7C"/>
    <w:rsid w:val="0088606F"/>
    <w:rsid w:val="008F3123"/>
    <w:rsid w:val="00987C4F"/>
    <w:rsid w:val="009C0BC2"/>
    <w:rsid w:val="00A56861"/>
    <w:rsid w:val="00AA1919"/>
    <w:rsid w:val="00AB4DC6"/>
    <w:rsid w:val="00AD625E"/>
    <w:rsid w:val="00B02C8F"/>
    <w:rsid w:val="00B62AF0"/>
    <w:rsid w:val="00BA003F"/>
    <w:rsid w:val="00C2480F"/>
    <w:rsid w:val="00C90457"/>
    <w:rsid w:val="00CD1550"/>
    <w:rsid w:val="00CF0EF5"/>
    <w:rsid w:val="00CF709C"/>
    <w:rsid w:val="00D05CBE"/>
    <w:rsid w:val="00D26C9A"/>
    <w:rsid w:val="00D33627"/>
    <w:rsid w:val="00D65593"/>
    <w:rsid w:val="00D65711"/>
    <w:rsid w:val="00E022D7"/>
    <w:rsid w:val="00E63D5B"/>
    <w:rsid w:val="00E952D7"/>
    <w:rsid w:val="00EB0056"/>
    <w:rsid w:val="00EE5ED1"/>
    <w:rsid w:val="00F50F4E"/>
    <w:rsid w:val="00F527EB"/>
    <w:rsid w:val="00F76C5F"/>
    <w:rsid w:val="00F86F2B"/>
    <w:rsid w:val="00FB4ACC"/>
    <w:rsid w:val="00FE5CAE"/>
    <w:rsid w:val="1614D34D"/>
    <w:rsid w:val="2EE2B927"/>
    <w:rsid w:val="331ECF2E"/>
    <w:rsid w:val="6E83E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C6F3"/>
  <w15:chartTrackingRefBased/>
  <w15:docId w15:val="{51311573-E522-4AAB-81AD-1A656A620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9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86F2B"/>
  </w:style>
  <w:style w:type="paragraph" w:styleId="Rodap">
    <w:name w:val="footer"/>
    <w:basedOn w:val="Normal"/>
    <w:link w:val="RodapChar"/>
    <w:uiPriority w:val="99"/>
    <w:unhideWhenUsed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86F2B"/>
  </w:style>
  <w:style w:type="character" w:styleId="Hyperlink">
    <w:name w:val="Hyperlink"/>
    <w:basedOn w:val="Fontepargpadro"/>
    <w:uiPriority w:val="99"/>
    <w:unhideWhenUsed/>
    <w:rsid w:val="00F86F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F2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ELBV</dc:creator>
  <keywords/>
  <dc:description/>
  <lastModifiedBy>Mylena Soares Rocha - 824144075</lastModifiedBy>
  <revision>26</revision>
  <dcterms:created xsi:type="dcterms:W3CDTF">2020-09-04T20:31:00.0000000Z</dcterms:created>
  <dcterms:modified xsi:type="dcterms:W3CDTF">2024-06-09T14:49:51.0356791Z</dcterms:modified>
</coreProperties>
</file>