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7CE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SOFTWARE DEVELOPMENT AGREEMENT</w:t>
      </w:r>
    </w:p>
    <w:p w14:paraId="49F2905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7998656B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This Agreement is made by and between </w:t>
      </w:r>
      <w:proofErr w:type="spellStart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Corelight</w:t>
      </w:r>
      <w:proofErr w:type="spellEnd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 Technologies, Inc. ("Supplier") and Blue Fin Consulting W.L.L ("Client").</w:t>
      </w:r>
    </w:p>
    <w:p w14:paraId="6677B7D3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19D4008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1: TERM AND EFFECTIVENESS</w:t>
      </w:r>
    </w:p>
    <w:p w14:paraId="752523F1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Effective Date: 01 Jan 2025</w:t>
      </w:r>
    </w:p>
    <w:p w14:paraId="2CE0B9C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Expiry Date: 31 Dec 2025. </w:t>
      </w:r>
    </w:p>
    <w:p w14:paraId="4443F06B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Renewal: Automatically renews yearly unless 60 days' prior written notice.</w:t>
      </w:r>
    </w:p>
    <w:p w14:paraId="7D6B0CA3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0ED0CC45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2: GOVERNING LAW</w:t>
      </w:r>
    </w:p>
    <w:p w14:paraId="7B391AB3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Governing Law: State of Qatar.</w:t>
      </w:r>
    </w:p>
    <w:p w14:paraId="58C2489A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30681449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3: OBLIGATIONS</w:t>
      </w:r>
    </w:p>
    <w:p w14:paraId="23DF144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proofErr w:type="gramStart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Supplier</w:t>
      </w:r>
      <w:proofErr w:type="gramEnd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 shall deliver a responsive website and mobile application by March 30, 2025.</w:t>
      </w:r>
    </w:p>
    <w:p w14:paraId="4019C6E1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Client shall provide all necessary content and branding materials by February 15, 2025.</w:t>
      </w:r>
    </w:p>
    <w:p w14:paraId="37EF6C79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7721236A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ARTICLE 4: FINANCIAL TERMS  </w:t>
      </w:r>
    </w:p>
    <w:p w14:paraId="4D5881F5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proofErr w:type="gramStart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Client</w:t>
      </w:r>
      <w:proofErr w:type="gramEnd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 shall pay a fixed fee of QAR 45,000 within 30 days of delivery; late payments accrue interest at 1.5% per month.</w:t>
      </w:r>
    </w:p>
    <w:p w14:paraId="577E75EF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297F3B2D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5: LIABILITY</w:t>
      </w:r>
    </w:p>
    <w:p w14:paraId="110DEFAA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Limitation of Liability: Liability shall be limited to the total fees paid under this Agreement.</w:t>
      </w:r>
    </w:p>
    <w:p w14:paraId="5EAFF6B7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1F98BFE5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ARTICLE 6: CONFIDENTIALITY  </w:t>
      </w:r>
    </w:p>
    <w:p w14:paraId="42067FDF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Confidentiality: Both parties </w:t>
      </w:r>
      <w:proofErr w:type="gramStart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shall</w:t>
      </w:r>
      <w:proofErr w:type="gramEnd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 keep confidential information strictly confidential.</w:t>
      </w:r>
    </w:p>
    <w:p w14:paraId="0E645306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39D1CBD2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7: TERMINATION</w:t>
      </w:r>
    </w:p>
    <w:p w14:paraId="40850B6F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lastRenderedPageBreak/>
        <w:t xml:space="preserve">Termination: Either party may terminate this agreement with 90 </w:t>
      </w:r>
      <w:proofErr w:type="gramStart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days</w:t>
      </w:r>
      <w:proofErr w:type="gramEnd"/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 xml:space="preserve"> written notice.</w:t>
      </w:r>
    </w:p>
    <w:p w14:paraId="4B147A7D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6BABED17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8: INTELLECTUAL PROPERTY</w:t>
      </w:r>
    </w:p>
    <w:p w14:paraId="3DB389D6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Intellectual Property: All intellectual property developed under this agreement shall be owned by the Supplier.</w:t>
      </w:r>
    </w:p>
    <w:p w14:paraId="2BBBA199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58332FAA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9: FORCE MAJEURE</w:t>
      </w:r>
    </w:p>
    <w:p w14:paraId="3EB878BB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Force Majeure: Neither party shall be liable for delays due to circumstances beyond their reasonable control.</w:t>
      </w:r>
    </w:p>
    <w:p w14:paraId="45FC6DF5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0013298C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ARTICLE 10: WARRANTIES</w:t>
      </w:r>
    </w:p>
    <w:p w14:paraId="7A2D95A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Warranties: The software is provided "as is" without any warranties.</w:t>
      </w:r>
    </w:p>
    <w:p w14:paraId="41D337E8" w14:textId="77777777" w:rsidR="0078734C" w:rsidRPr="0078734C" w:rsidRDefault="0078734C" w:rsidP="0078734C">
      <w:pPr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</w:pPr>
    </w:p>
    <w:p w14:paraId="20F360A2" w14:textId="5F1499B8" w:rsidR="00DD7BE4" w:rsidRPr="0078734C" w:rsidRDefault="0078734C" w:rsidP="0078734C">
      <w:pPr>
        <w:rPr>
          <w:sz w:val="20"/>
          <w:szCs w:val="20"/>
        </w:rPr>
      </w:pPr>
      <w:r w:rsidRPr="0078734C">
        <w:rPr>
          <w:rFonts w:asciiTheme="majorHAnsi" w:eastAsiaTheme="majorEastAsia" w:hAnsiTheme="majorHAnsi" w:cstheme="majorBidi"/>
          <w:spacing w:val="5"/>
          <w:kern w:val="28"/>
          <w:sz w:val="20"/>
          <w:szCs w:val="20"/>
        </w:rPr>
        <w:t>Signed by both parties on the Effective Date.</w:t>
      </w:r>
    </w:p>
    <w:sectPr w:rsidR="00DD7BE4" w:rsidRPr="00787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359823">
    <w:abstractNumId w:val="8"/>
  </w:num>
  <w:num w:numId="2" w16cid:durableId="1489981384">
    <w:abstractNumId w:val="6"/>
  </w:num>
  <w:num w:numId="3" w16cid:durableId="343942152">
    <w:abstractNumId w:val="5"/>
  </w:num>
  <w:num w:numId="4" w16cid:durableId="894201355">
    <w:abstractNumId w:val="4"/>
  </w:num>
  <w:num w:numId="5" w16cid:durableId="1001736035">
    <w:abstractNumId w:val="7"/>
  </w:num>
  <w:num w:numId="6" w16cid:durableId="1414739469">
    <w:abstractNumId w:val="3"/>
  </w:num>
  <w:num w:numId="7" w16cid:durableId="1280839555">
    <w:abstractNumId w:val="2"/>
  </w:num>
  <w:num w:numId="8" w16cid:durableId="1823698524">
    <w:abstractNumId w:val="1"/>
  </w:num>
  <w:num w:numId="9" w16cid:durableId="88421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C6"/>
    <w:rsid w:val="0015074B"/>
    <w:rsid w:val="0029639D"/>
    <w:rsid w:val="00326F90"/>
    <w:rsid w:val="0078734C"/>
    <w:rsid w:val="00AA1D8D"/>
    <w:rsid w:val="00B47730"/>
    <w:rsid w:val="00CB0664"/>
    <w:rsid w:val="00DD7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15CCF"/>
  <w14:defaultImageDpi w14:val="300"/>
  <w15:docId w15:val="{9F49D276-545F-4EC2-AAAE-A4BBA16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Atrab Hussin Imam Ali</cp:lastModifiedBy>
  <cp:revision>2</cp:revision>
  <dcterms:created xsi:type="dcterms:W3CDTF">2013-12-23T23:15:00Z</dcterms:created>
  <dcterms:modified xsi:type="dcterms:W3CDTF">2025-10-25T09:39:00Z</dcterms:modified>
  <cp:category/>
</cp:coreProperties>
</file>