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fitn7wqu8yj" w:id="0"/>
      <w:bookmarkEnd w:id="0"/>
      <w:r w:rsidDel="00000000" w:rsidR="00000000" w:rsidRPr="00000000">
        <w:rPr>
          <w:rtl w:val="0"/>
        </w:rPr>
        <w:t xml:space="preserve">Andrew Richter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bo6yqiyzx5ob" w:id="1"/>
      <w:bookmarkEnd w:id="1"/>
      <w:hyperlink r:id="rId6">
        <w:r w:rsidDel="00000000" w:rsidR="00000000" w:rsidRPr="00000000">
          <w:rPr>
            <w:rtl w:val="0"/>
          </w:rPr>
          <w:t xml:space="preserve">andrewrichter22@gmail.com</w:t>
        </w:r>
      </w:hyperlink>
      <w:r w:rsidDel="00000000" w:rsidR="00000000" w:rsidRPr="00000000">
        <w:rPr>
          <w:rtl w:val="0"/>
        </w:rPr>
        <w:t xml:space="preserve">    |    </w:t>
      </w:r>
      <w:hyperlink r:id="rId7">
        <w:r w:rsidDel="00000000" w:rsidR="00000000" w:rsidRPr="00000000">
          <w:rPr>
            <w:rtl w:val="0"/>
          </w:rPr>
          <w:t xml:space="preserve">linkedin.com/in/andrewtrichter</w:t>
        </w:r>
      </w:hyperlink>
      <w:r w:rsidDel="00000000" w:rsidR="00000000" w:rsidRPr="00000000">
        <w:rPr>
          <w:rtl w:val="0"/>
        </w:rPr>
        <w:t xml:space="preserve">    |    </w:t>
      </w:r>
      <w:hyperlink r:id="rId8">
        <w:r w:rsidDel="00000000" w:rsidR="00000000" w:rsidRPr="00000000">
          <w:rPr>
            <w:rtl w:val="0"/>
          </w:rPr>
          <w:t xml:space="preserve">github.com/atrichter</w:t>
        </w:r>
      </w:hyperlink>
      <w:r w:rsidDel="00000000" w:rsidR="00000000" w:rsidRPr="00000000">
        <w:rPr>
          <w:rtl w:val="0"/>
        </w:rPr>
        <w:t xml:space="preserve">    |    </w:t>
      </w:r>
      <w:hyperlink r:id="rId9">
        <w:r w:rsidDel="00000000" w:rsidR="00000000" w:rsidRPr="00000000">
          <w:rPr>
            <w:rtl w:val="0"/>
          </w:rPr>
          <w:t xml:space="preserve">andrewtrichter.com</w:t>
        </w:r>
      </w:hyperlink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|    Portland, 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Software engineer with 6 years experience who bridges design and engineering to ship polished, scalable web applications across modern frontend and backend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24j7gnhfmma" w:id="2"/>
      <w:bookmarkEnd w:id="2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──</w:t>
      </w:r>
    </w:p>
    <w:p w:rsidR="00000000" w:rsidDel="00000000" w:rsidP="00000000" w:rsidRDefault="00000000" w:rsidRPr="00000000" w14:paraId="00000007">
      <w:pPr>
        <w:pStyle w:val="Heading3"/>
        <w:tabs>
          <w:tab w:val="right" w:leader="none" w:pos="10800"/>
        </w:tabs>
        <w:rPr/>
      </w:pPr>
      <w:bookmarkStart w:colFirst="0" w:colLast="0" w:name="_mcdwh90ypbz" w:id="3"/>
      <w:bookmarkEnd w:id="3"/>
      <w:r w:rsidDel="00000000" w:rsidR="00000000" w:rsidRPr="00000000">
        <w:rPr>
          <w:rtl w:val="0"/>
        </w:rPr>
        <w:t xml:space="preserve">Block (formerly Square)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tabs>
          <w:tab w:val="right" w:leader="none" w:pos="10800"/>
        </w:tabs>
        <w:rPr/>
      </w:pPr>
      <w:bookmarkStart w:colFirst="0" w:colLast="0" w:name="_6tb3w39kl40y" w:id="4"/>
      <w:bookmarkEnd w:id="4"/>
      <w:r w:rsidDel="00000000" w:rsidR="00000000" w:rsidRPr="00000000">
        <w:rPr>
          <w:rtl w:val="0"/>
        </w:rPr>
        <w:t xml:space="preserve">Software Engineer</w:t>
        <w:tab/>
        <w:t xml:space="preserve">May 2022 -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Full-stack engineer building and maintaining </w:t>
      </w:r>
      <w:hyperlink r:id="rId10">
        <w:r w:rsidDel="00000000" w:rsidR="00000000" w:rsidRPr="00000000">
          <w:rPr>
            <w:u w:val="single"/>
            <w:rtl w:val="0"/>
          </w:rPr>
          <w:t xml:space="preserve">block.xyz</w:t>
        </w:r>
      </w:hyperlink>
      <w:r w:rsidDel="00000000" w:rsidR="00000000" w:rsidRPr="00000000">
        <w:rPr>
          <w:rtl w:val="0"/>
        </w:rPr>
        <w:t xml:space="preserve"> and a company-wide CMS powering AI-assisted content workflows: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435" w:hanging="225"/>
        <w:rPr>
          <w:u w:val="none"/>
        </w:rPr>
      </w:pPr>
      <w:r w:rsidDel="00000000" w:rsidR="00000000" w:rsidRPr="00000000">
        <w:rPr>
          <w:rtl w:val="0"/>
        </w:rPr>
        <w:t xml:space="preserve">Owned frontend web application for internal headless CMS used by 2,000+ employees, including a custom rich text editor with embedded cross-entry references to reduce content duplication.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Engineered overhaul of the Block’s Careers platform by integrating Greenhouse APIs with Redis caching, building a sandbox testing environment, and serving as engineering POC for production release and ongoing maintenance.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Led frontend architecture for Crypto Travel Rule product, guiding technical direction, implementation, and security alignment for compliant transactions above $3,000 across Cash App, Square, and Afterpay.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Partnered with designers to build CMS-driven pages for block.xyz built with reusable referenced components, enabling design-forward customizable layouts.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Owned Sanity CMS migration infrastructure and implemented custom inputs to cut editorial turnaround time by approximately 40% and reduce publishing errors.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Architected configurable SEO schema, enabling non-engineers to manage structured metadata for Block’s news pages.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Resolved recurring production issues, including Redis race condition, reducing on-call alerts from 20 per week to 3, established Datadog SLO dashboards, and improved block.xyz security rating from D to A with security headers.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Implemented AWS S3 and Fastly CDN infrastructure for delivery and caching of static assets across block.xyz.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Designed a flexible Contentful content type model for knowledge articles to enable scalable organization by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tabs>
          <w:tab w:val="right" w:leader="none" w:pos="10800"/>
        </w:tabs>
        <w:spacing w:before="100" w:line="240" w:lineRule="auto"/>
        <w:rPr/>
      </w:pPr>
      <w:bookmarkStart w:colFirst="0" w:colLast="0" w:name="_pn8imv2xlxk" w:id="5"/>
      <w:bookmarkEnd w:id="5"/>
      <w:r w:rsidDel="00000000" w:rsidR="00000000" w:rsidRPr="00000000">
        <w:rPr>
          <w:rtl w:val="0"/>
        </w:rPr>
        <w:t xml:space="preserve">6 Degrees Health</w:t>
        <w:tab/>
      </w:r>
    </w:p>
    <w:p w:rsidR="00000000" w:rsidDel="00000000" w:rsidP="00000000" w:rsidRDefault="00000000" w:rsidRPr="00000000" w14:paraId="00000014">
      <w:pPr>
        <w:pStyle w:val="Heading4"/>
        <w:tabs>
          <w:tab w:val="right" w:leader="none" w:pos="10800"/>
        </w:tabs>
        <w:spacing w:after="0" w:before="0" w:line="240" w:lineRule="auto"/>
        <w:rPr>
          <w:i w:val="0"/>
          <w:iCs w:val="0"/>
        </w:rPr>
      </w:pPr>
      <w:bookmarkStart w:colFirst="0" w:colLast="0" w:name="_oik31g52mf8l" w:id="6"/>
      <w:bookmarkEnd w:id="6"/>
      <w:r w:rsidDel="00000000" w:rsidR="00000000" w:rsidRPr="00000000">
        <w:rPr>
          <w:i w:val="0"/>
          <w:iCs w:val="0"/>
          <w:rtl w:val="0"/>
        </w:rPr>
        <w:t xml:space="preserve">Software Developer</w:t>
        <w:tab/>
        <w:t xml:space="preserve">Nov 2021 - May 2022</w:t>
      </w:r>
    </w:p>
    <w:p w:rsidR="00000000" w:rsidDel="00000000" w:rsidP="00000000" w:rsidRDefault="00000000" w:rsidRPr="00000000" w14:paraId="00000015">
      <w:pPr>
        <w:pStyle w:val="Heading4"/>
        <w:tabs>
          <w:tab w:val="right" w:leader="none" w:pos="10800"/>
        </w:tabs>
        <w:spacing w:after="50" w:before="0" w:line="240" w:lineRule="auto"/>
        <w:rPr>
          <w:i w:val="0"/>
          <w:iCs w:val="0"/>
        </w:rPr>
      </w:pPr>
      <w:bookmarkStart w:colFirst="0" w:colLast="0" w:name="_2bxa846fq1vq" w:id="7"/>
      <w:bookmarkEnd w:id="7"/>
      <w:r w:rsidDel="00000000" w:rsidR="00000000" w:rsidRPr="00000000">
        <w:rPr>
          <w:i w:val="0"/>
          <w:iCs w:val="0"/>
          <w:rtl w:val="0"/>
        </w:rPr>
        <w:t xml:space="preserve">Junior Software Developer</w:t>
        <w:tab/>
        <w:t xml:space="preserve">Aug 2020 - Nov 2021</w:t>
      </w:r>
    </w:p>
    <w:p w:rsidR="00000000" w:rsidDel="00000000" w:rsidP="00000000" w:rsidRDefault="00000000" w:rsidRPr="00000000" w14:paraId="00000016">
      <w:pPr>
        <w:pageBreakBefore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Developed full-stack web and mobile applications at a healthcare startup in an Agile environment: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spacing w:after="0" w:before="0" w:line="240" w:lineRule="auto"/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Built internal tooling with React and Go to automate healthcare claims monthly reporting, reducing manual processing from 3-7 days to 1-3 hours.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spacing w:after="0" w:before="0" w:line="240" w:lineRule="auto"/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Rebuilt mobile app MediVI's core user-facing flows, including authentication and provider search, using React and Capacitor for cross-platform mobile delivery.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spacing w:after="0" w:before="0" w:line="240" w:lineRule="auto"/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Maintained and enhanced Go and Python API services for SFTP-based data ingestion pipelines in Google Cloud Platform, improving monitoring visibility, reliability, and processing efficiency.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spacing w:after="0" w:before="0" w:line="240" w:lineRule="auto"/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Optimized PostgreSQL database queries and slow tables, reducing page load times from 10s to milliseconds.</w:t>
      </w:r>
    </w:p>
    <w:p w:rsidR="00000000" w:rsidDel="00000000" w:rsidP="00000000" w:rsidRDefault="00000000" w:rsidRPr="00000000" w14:paraId="0000001B">
      <w:pPr>
        <w:pStyle w:val="Heading3"/>
        <w:tabs>
          <w:tab w:val="right" w:leader="none" w:pos="10800"/>
        </w:tabs>
        <w:spacing w:before="100" w:line="240" w:lineRule="auto"/>
        <w:rPr/>
      </w:pPr>
      <w:bookmarkStart w:colFirst="0" w:colLast="0" w:name="_hfvp0ciuailk" w:id="8"/>
      <w:bookmarkEnd w:id="8"/>
      <w:r w:rsidDel="00000000" w:rsidR="00000000" w:rsidRPr="00000000">
        <w:rPr>
          <w:rtl w:val="0"/>
        </w:rPr>
        <w:t xml:space="preserve">Oracle Health (formerly Cerner)</w:t>
        <w:tab/>
      </w:r>
    </w:p>
    <w:p w:rsidR="00000000" w:rsidDel="00000000" w:rsidP="00000000" w:rsidRDefault="00000000" w:rsidRPr="00000000" w14:paraId="0000001C">
      <w:pPr>
        <w:pStyle w:val="Heading4"/>
        <w:tabs>
          <w:tab w:val="right" w:leader="none" w:pos="10800"/>
        </w:tabs>
        <w:spacing w:after="50" w:before="0" w:lineRule="auto"/>
        <w:rPr/>
      </w:pPr>
      <w:bookmarkStart w:colFirst="0" w:colLast="0" w:name="_pyexxbgadvvu" w:id="9"/>
      <w:bookmarkEnd w:id="9"/>
      <w:r w:rsidDel="00000000" w:rsidR="00000000" w:rsidRPr="00000000">
        <w:rPr>
          <w:rtl w:val="0"/>
        </w:rPr>
        <w:t xml:space="preserve">Software Intern</w:t>
        <w:tab/>
        <w:t xml:space="preserve">May 2019 -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Built a full-stack tool to manage patient charting content licenses, improving scalability and workflow maintainability: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after="0" w:before="0" w:line="240" w:lineRule="auto"/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Developed a React and Redux web interface for managing license lifecycle workflows.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after="0" w:before="0" w:line="240" w:lineRule="auto"/>
        <w:ind w:left="431.99999999999994" w:hanging="215.99999999999997"/>
        <w:rPr>
          <w:u w:val="none"/>
        </w:rPr>
      </w:pPr>
      <w:r w:rsidDel="00000000" w:rsidR="00000000" w:rsidRPr="00000000">
        <w:rPr>
          <w:rtl w:val="0"/>
        </w:rPr>
        <w:t xml:space="preserve">Built Ruby on Rails REST API and MySQL data model for subscription-based content license lifecycle management.</w:t>
      </w:r>
    </w:p>
    <w:p w:rsidR="00000000" w:rsidDel="00000000" w:rsidP="00000000" w:rsidRDefault="00000000" w:rsidRPr="00000000" w14:paraId="00000020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before="0" w:line="240" w:lineRule="auto"/>
        <w:rPr/>
      </w:pPr>
      <w:bookmarkStart w:colFirst="0" w:colLast="0" w:name="_uq3bv11q5lc" w:id="10"/>
      <w:bookmarkEnd w:id="10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──</w:t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Frontend: React, Svelte, TypeScript, Tailwind.</w:t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Backend &amp; Databases: Node.js, Go, Python, PostgreSQL, MySQL, MongoDB, Redis.</w:t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Cloud &amp; DevOps: AWS, GCP, Fastly, Cloudflare, Terraform, LaunchDarkly.</w:t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Other: Claude, Cursor, Sanity CMS, Contentful CMS, Figma, Illustrator.</w:t>
      </w:r>
    </w:p>
    <w:p w:rsidR="00000000" w:rsidDel="00000000" w:rsidP="00000000" w:rsidRDefault="00000000" w:rsidRPr="00000000" w14:paraId="0000002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before="0" w:line="240" w:lineRule="auto"/>
        <w:rPr/>
      </w:pPr>
      <w:bookmarkStart w:colFirst="0" w:colLast="0" w:name="_vn3jsyt64m34" w:id="11"/>
      <w:bookmarkEnd w:id="1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──</w:t>
      </w:r>
    </w:p>
    <w:p w:rsidR="00000000" w:rsidDel="00000000" w:rsidP="00000000" w:rsidRDefault="00000000" w:rsidRPr="00000000" w14:paraId="0000002A">
      <w:pPr>
        <w:pStyle w:val="Heading3"/>
        <w:tabs>
          <w:tab w:val="right" w:leader="none" w:pos="10800"/>
        </w:tabs>
        <w:spacing w:before="0" w:line="240" w:lineRule="auto"/>
        <w:rPr/>
      </w:pPr>
      <w:bookmarkStart w:colFirst="0" w:colLast="0" w:name="_l1uboslyuzkf" w:id="12"/>
      <w:bookmarkEnd w:id="12"/>
      <w:r w:rsidDel="00000000" w:rsidR="00000000" w:rsidRPr="00000000">
        <w:rPr>
          <w:rtl w:val="0"/>
        </w:rPr>
        <w:t xml:space="preserve">Truman State University</w:t>
        <w:tab/>
      </w:r>
    </w:p>
    <w:p w:rsidR="00000000" w:rsidDel="00000000" w:rsidP="00000000" w:rsidRDefault="00000000" w:rsidRPr="00000000" w14:paraId="0000002B">
      <w:pPr>
        <w:pStyle w:val="Heading4"/>
        <w:tabs>
          <w:tab w:val="right" w:leader="none" w:pos="10800"/>
        </w:tabs>
        <w:spacing w:after="50" w:before="0" w:lineRule="auto"/>
        <w:rPr/>
      </w:pPr>
      <w:bookmarkStart w:colFirst="0" w:colLast="0" w:name="_2qri9pmid59v" w:id="13"/>
      <w:bookmarkEnd w:id="13"/>
      <w:r w:rsidDel="00000000" w:rsidR="00000000" w:rsidRPr="00000000">
        <w:rPr>
          <w:rtl w:val="0"/>
        </w:rPr>
        <w:t xml:space="preserve">B.S. in Computer Science, Minor in Design</w:t>
        <w:tab/>
        <w:t xml:space="preserve">Aug 2016 - May 2020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Summa Cum Laude   |   Departmental Honors   |   Cody Sumter Computer Science Scholarship (2018, one student/year).</w:t>
      </w:r>
    </w:p>
    <w:sectPr>
      <w:pgSz w:h="15840" w:w="12240" w:orient="portrait"/>
      <w:pgMar w:bottom="431.99999999999994" w:top="431.9999999999999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TIX Two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434343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STIX Two Text" w:cs="STIX Two Text" w:eastAsia="STIX Two Text" w:hAnsi="STIX Two Text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STIX Two Text" w:cs="STIX Two Text" w:eastAsia="STIX Two Text" w:hAnsi="STIX Two Text"/>
      <w:i w:val="1"/>
      <w:iCs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10800"/>
      </w:tabs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tabs>
        <w:tab w:val="right" w:leader="none" w:pos="10800"/>
      </w:tabs>
      <w:spacing w:after="50" w:lineRule="auto"/>
    </w:pPr>
    <w:rPr>
      <w:color w:val="999999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100" w:before="100" w:lineRule="auto"/>
    </w:pPr>
    <w:rPr>
      <w:i w:val="1"/>
      <w:iCs w:val="1"/>
      <w:color w:val="99999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block.xyz" TargetMode="External"/><Relationship Id="rId9" Type="http://schemas.openxmlformats.org/officeDocument/2006/relationships/hyperlink" Target="http://andrewtrichter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andrewrichter22@gmail.com" TargetMode="External"/><Relationship Id="rId7" Type="http://schemas.openxmlformats.org/officeDocument/2006/relationships/hyperlink" Target="https://linkedin.com/in/andrewtrichter" TargetMode="External"/><Relationship Id="rId8" Type="http://schemas.openxmlformats.org/officeDocument/2006/relationships/hyperlink" Target="https://github.com/atrich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STIXTwoText-regular.ttf"/><Relationship Id="rId6" Type="http://schemas.openxmlformats.org/officeDocument/2006/relationships/font" Target="fonts/STIXTwoText-bold.ttf"/><Relationship Id="rId7" Type="http://schemas.openxmlformats.org/officeDocument/2006/relationships/font" Target="fonts/STIXTwoText-italic.ttf"/><Relationship Id="rId8" Type="http://schemas.openxmlformats.org/officeDocument/2006/relationships/font" Target="fonts/STIXTwo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