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700E" w14:textId="77777777" w:rsidR="00E0254F" w:rsidRPr="00E0254F" w:rsidRDefault="00E0254F" w:rsidP="00E0254F">
      <w:pPr>
        <w:rPr>
          <w:b/>
          <w:bCs/>
        </w:rPr>
      </w:pPr>
      <w:r w:rsidRPr="00E0254F">
        <w:rPr>
          <w:b/>
          <w:bCs/>
        </w:rPr>
        <w:t xml:space="preserve">1. The Nature of </w:t>
      </w:r>
      <w:proofErr w:type="spellStart"/>
      <w:r w:rsidRPr="00E0254F">
        <w:rPr>
          <w:b/>
          <w:bCs/>
        </w:rPr>
        <w:t>Linith</w:t>
      </w:r>
      <w:proofErr w:type="spellEnd"/>
    </w:p>
    <w:p w14:paraId="0A336846" w14:textId="77777777" w:rsidR="00620CCC" w:rsidRDefault="00620CCC" w:rsidP="00620CCC">
      <w:proofErr w:type="spellStart"/>
      <w:r>
        <w:t>Linith</w:t>
      </w:r>
      <w:proofErr w:type="spellEnd"/>
      <w:r>
        <w:t xml:space="preserve"> is a contest of motion and stillness between two Forces, the Sun and the Moon. It resembles Chess and Go in its depth but not in its mechanics. Where Chess rewards capture and Go rewards territory, </w:t>
      </w:r>
      <w:proofErr w:type="spellStart"/>
      <w:r>
        <w:t>Linith</w:t>
      </w:r>
      <w:proofErr w:type="spellEnd"/>
      <w:r>
        <w:t xml:space="preserve"> rewards control through immobilisation.</w:t>
      </w:r>
    </w:p>
    <w:p w14:paraId="7133EA97" w14:textId="77777777" w:rsidR="00620CCC" w:rsidRDefault="00620CCC" w:rsidP="00620CCC">
      <w:r>
        <w:t>The goal is not to attack but to remove all movement from the opposing Swans. Every decision concerns the shaping of space, and every space that remains open determines whether stillness or motion dominates the board.</w:t>
      </w:r>
    </w:p>
    <w:p w14:paraId="5C458D2C" w14:textId="6FBBA6A7" w:rsidR="000E6AFA" w:rsidRDefault="00620CCC" w:rsidP="00620CCC">
      <w:r>
        <w:t xml:space="preserve">Improvement in </w:t>
      </w:r>
      <w:proofErr w:type="spellStart"/>
      <w:r>
        <w:t>Linith</w:t>
      </w:r>
      <w:proofErr w:type="spellEnd"/>
      <w:r>
        <w:t xml:space="preserve"> is understanding that the game is about options. Each Swan, Stone, and silver represents a potential exchange of control. The best players sense which areas will matter three or four turns later, and act to limit those before the opponent realises they are closing.</w:t>
      </w:r>
    </w:p>
    <w:sectPr w:rsidR="000E6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F8"/>
    <w:rsid w:val="000B7271"/>
    <w:rsid w:val="000E6AFA"/>
    <w:rsid w:val="002C7AEE"/>
    <w:rsid w:val="002E53C7"/>
    <w:rsid w:val="003A5148"/>
    <w:rsid w:val="004453F8"/>
    <w:rsid w:val="00474654"/>
    <w:rsid w:val="00620CCC"/>
    <w:rsid w:val="00A90F60"/>
    <w:rsid w:val="00BA088E"/>
    <w:rsid w:val="00C07FCC"/>
    <w:rsid w:val="00C955BA"/>
    <w:rsid w:val="00E025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AB712"/>
  <w15:chartTrackingRefBased/>
  <w15:docId w15:val="{071622D6-936F-41D9-A7EB-93504B8F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3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453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453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453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453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5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3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453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453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453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453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5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3F8"/>
    <w:rPr>
      <w:rFonts w:eastAsiaTheme="majorEastAsia" w:cstheme="majorBidi"/>
      <w:color w:val="272727" w:themeColor="text1" w:themeTint="D8"/>
    </w:rPr>
  </w:style>
  <w:style w:type="paragraph" w:styleId="Title">
    <w:name w:val="Title"/>
    <w:basedOn w:val="Normal"/>
    <w:next w:val="Normal"/>
    <w:link w:val="TitleChar"/>
    <w:uiPriority w:val="10"/>
    <w:qFormat/>
    <w:rsid w:val="00445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3F8"/>
    <w:pPr>
      <w:spacing w:before="160"/>
      <w:jc w:val="center"/>
    </w:pPr>
    <w:rPr>
      <w:i/>
      <w:iCs/>
      <w:color w:val="404040" w:themeColor="text1" w:themeTint="BF"/>
    </w:rPr>
  </w:style>
  <w:style w:type="character" w:customStyle="1" w:styleId="QuoteChar">
    <w:name w:val="Quote Char"/>
    <w:basedOn w:val="DefaultParagraphFont"/>
    <w:link w:val="Quote"/>
    <w:uiPriority w:val="29"/>
    <w:rsid w:val="004453F8"/>
    <w:rPr>
      <w:i/>
      <w:iCs/>
      <w:color w:val="404040" w:themeColor="text1" w:themeTint="BF"/>
    </w:rPr>
  </w:style>
  <w:style w:type="paragraph" w:styleId="ListParagraph">
    <w:name w:val="List Paragraph"/>
    <w:basedOn w:val="Normal"/>
    <w:uiPriority w:val="34"/>
    <w:qFormat/>
    <w:rsid w:val="004453F8"/>
    <w:pPr>
      <w:ind w:left="720"/>
      <w:contextualSpacing/>
    </w:pPr>
  </w:style>
  <w:style w:type="character" w:styleId="IntenseEmphasis">
    <w:name w:val="Intense Emphasis"/>
    <w:basedOn w:val="DefaultParagraphFont"/>
    <w:uiPriority w:val="21"/>
    <w:qFormat/>
    <w:rsid w:val="004453F8"/>
    <w:rPr>
      <w:i/>
      <w:iCs/>
      <w:color w:val="2E74B5" w:themeColor="accent1" w:themeShade="BF"/>
    </w:rPr>
  </w:style>
  <w:style w:type="paragraph" w:styleId="IntenseQuote">
    <w:name w:val="Intense Quote"/>
    <w:basedOn w:val="Normal"/>
    <w:next w:val="Normal"/>
    <w:link w:val="IntenseQuoteChar"/>
    <w:uiPriority w:val="30"/>
    <w:qFormat/>
    <w:rsid w:val="004453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53F8"/>
    <w:rPr>
      <w:i/>
      <w:iCs/>
      <w:color w:val="2E74B5" w:themeColor="accent1" w:themeShade="BF"/>
    </w:rPr>
  </w:style>
  <w:style w:type="character" w:styleId="IntenseReference">
    <w:name w:val="Intense Reference"/>
    <w:basedOn w:val="DefaultParagraphFont"/>
    <w:uiPriority w:val="32"/>
    <w:qFormat/>
    <w:rsid w:val="004453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652</Characters>
  <Application>Microsoft Office Word</Application>
  <DocSecurity>0</DocSecurity>
  <Lines>10</Lines>
  <Paragraphs>4</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Drayton</dc:creator>
  <cp:keywords/>
  <dc:description/>
  <cp:lastModifiedBy>Edward Drayton</cp:lastModifiedBy>
  <cp:revision>7</cp:revision>
  <dcterms:created xsi:type="dcterms:W3CDTF">2025-11-02T07:48:00Z</dcterms:created>
  <dcterms:modified xsi:type="dcterms:W3CDTF">2025-11-02T09:04:00Z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f3a8077b-7e97-4810-b591-6cf47c2003e9</vt:lpwstr>
  </property>
</Properties>
</file>