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6F2C5" w14:textId="1C6BC34E" w:rsidR="00FC61BC" w:rsidRPr="00FC61BC" w:rsidRDefault="00FC61BC" w:rsidP="00FC61BC">
      <w:pPr>
        <w:rPr>
          <w:b/>
          <w:bCs/>
        </w:rPr>
      </w:pPr>
      <w:r w:rsidRPr="00FC61BC">
        <w:rPr>
          <w:b/>
          <w:bCs/>
        </w:rPr>
        <w:t xml:space="preserve">QBricks </w:t>
      </w:r>
      <w:r>
        <w:rPr>
          <w:b/>
          <w:bCs/>
        </w:rPr>
        <w:t xml:space="preserve">Video </w:t>
      </w:r>
      <w:r w:rsidRPr="00FC61BC">
        <w:rPr>
          <w:b/>
          <w:bCs/>
        </w:rPr>
        <w:t>Audio Transcript</w:t>
      </w:r>
    </w:p>
    <w:p w14:paraId="398C3819" w14:textId="77777777" w:rsidR="00FC61BC" w:rsidRPr="00FC61BC" w:rsidRDefault="00FC61BC" w:rsidP="00FC61BC">
      <w:r w:rsidRPr="00FC61BC">
        <w:t xml:space="preserve">...has been followed by frustration and disappointment. Whilst the pilots impressed, production deployment has stalled. And the hype has moved into hard questions about cost, hidden compute, real value and trust in the data, and the environmental impact of building massive cloud facilities. We have observed </w:t>
      </w:r>
      <w:proofErr w:type="gramStart"/>
      <w:r w:rsidRPr="00FC61BC">
        <w:t>a number of</w:t>
      </w:r>
      <w:proofErr w:type="gramEnd"/>
      <w:r w:rsidRPr="00FC61BC">
        <w:t xml:space="preserve"> key challenges that are blocking our clients, with the only way forward seemingly being to throw money and resources at expensive data engineering teams whilst paying for the spiraling costs of compute tokens. Slow and costly pipeline builds plague deployments, and then the fun starts as the maintenance costs rise, a lack of governance is introduced with the move to a lake house, and staff retention challenges begin to really add up. Hardly an attractive proposition, and I haven't even mentioned the environmental toll with idle clusters burning energy and driving the need for cloud server farms. Surely there </w:t>
      </w:r>
      <w:proofErr w:type="gramStart"/>
      <w:r w:rsidRPr="00FC61BC">
        <w:t>has to</w:t>
      </w:r>
      <w:proofErr w:type="gramEnd"/>
      <w:r w:rsidRPr="00FC61BC">
        <w:t xml:space="preserve"> be a better way. </w:t>
      </w:r>
    </w:p>
    <w:p w14:paraId="5350EA54" w14:textId="77777777" w:rsidR="00FC61BC" w:rsidRPr="00FC61BC" w:rsidRDefault="00FC61BC" w:rsidP="00FC61BC">
      <w:proofErr w:type="gramStart"/>
      <w:r w:rsidRPr="00FC61BC">
        <w:t>Well</w:t>
      </w:r>
      <w:proofErr w:type="gramEnd"/>
      <w:r w:rsidRPr="00FC61BC">
        <w:t xml:space="preserve"> we think there is. And we set out to tackle these and other key issues when we developed QBricks. All with the aim of providing our clients a significant competitive advantage when adopting AI. Today, in this short demonstration, we are going to show you how QBricks solves </w:t>
      </w:r>
      <w:proofErr w:type="gramStart"/>
      <w:r w:rsidRPr="00FC61BC">
        <w:t>all of</w:t>
      </w:r>
      <w:proofErr w:type="gramEnd"/>
      <w:r w:rsidRPr="00FC61BC">
        <w:t xml:space="preserve"> these issues and more, and how it will significantly accelerate an organization's AI journey and ambitions for a fraction of the cost, and a minimal environmental footprint. </w:t>
      </w:r>
    </w:p>
    <w:p w14:paraId="623A6AC9" w14:textId="77777777" w:rsidR="00FC61BC" w:rsidRPr="00FC61BC" w:rsidRDefault="00FC61BC" w:rsidP="00FC61BC">
      <w:r w:rsidRPr="00FC61BC">
        <w:t xml:space="preserve">We really believe that QBricks presents a significant change in the way organizations will manage their data in the future. In the next five minutes, I'm going to take you through the key features of the solution and show you how revolutionary QBricks really is. To start with, when you first access QBricks, you are greeted by the homepage. This presents a registry and is a single shelf for every data catalog that you trust. It is from here you can also use the side menu to navigate the solution. </w:t>
      </w:r>
      <w:proofErr w:type="gramStart"/>
      <w:r w:rsidRPr="00FC61BC">
        <w:t>So</w:t>
      </w:r>
      <w:proofErr w:type="gramEnd"/>
      <w:r w:rsidRPr="00FC61BC">
        <w:t xml:space="preserve"> let's get into it. </w:t>
      </w:r>
    </w:p>
    <w:p w14:paraId="761F8BCA" w14:textId="77777777" w:rsidR="00FC61BC" w:rsidRPr="00FC61BC" w:rsidRDefault="00FC61BC" w:rsidP="00FC61BC">
      <w:r w:rsidRPr="00FC61BC">
        <w:t xml:space="preserve">The first thing to do when you are configuring and setting up QBricks is to click on the connections tab. The connections tab enables you to connect </w:t>
      </w:r>
      <w:proofErr w:type="gramStart"/>
      <w:r w:rsidRPr="00FC61BC">
        <w:t>all of</w:t>
      </w:r>
      <w:proofErr w:type="gramEnd"/>
      <w:r w:rsidRPr="00FC61BC">
        <w:t xml:space="preserve"> your data sources within your organization. These can be DataBricks, Microsoft Fabric or OneLake, Snowflake, or they can be another internal database that you wish to pull data from. QBricks has been engineered to support structured and unstructured data, meaning there are no restrictions when viewing the data. One of the key features of QBricks is that it enables our clients to display </w:t>
      </w:r>
      <w:proofErr w:type="gramStart"/>
      <w:r w:rsidRPr="00FC61BC">
        <w:t>all of</w:t>
      </w:r>
      <w:proofErr w:type="gramEnd"/>
      <w:r w:rsidRPr="00FC61BC">
        <w:t xml:space="preserve"> their data in one place, without any of it ever leaving the system of record or data management platform. </w:t>
      </w:r>
    </w:p>
    <w:p w14:paraId="3342BE5E" w14:textId="77777777" w:rsidR="00FC61BC" w:rsidRPr="00FC61BC" w:rsidRDefault="00FC61BC" w:rsidP="00FC61BC">
      <w:r w:rsidRPr="00FC61BC">
        <w:t xml:space="preserve">If your organization has data across disparate data warehouses and lake houses, and has already made the investment in DataBricks, Fabric or Snowflake. This means you do not have to touch anything. It is as simple as pressing the connect button and then being able to view the data tables in QBricks in the Q Studio. </w:t>
      </w:r>
    </w:p>
    <w:p w14:paraId="228DEAE6" w14:textId="77777777" w:rsidR="00FC61BC" w:rsidRPr="00FC61BC" w:rsidRDefault="00FC61BC" w:rsidP="00FC61BC">
      <w:r w:rsidRPr="00FC61BC">
        <w:lastRenderedPageBreak/>
        <w:t xml:space="preserve">Now that you have established </w:t>
      </w:r>
      <w:proofErr w:type="gramStart"/>
      <w:r w:rsidRPr="00FC61BC">
        <w:t>all of</w:t>
      </w:r>
      <w:proofErr w:type="gramEnd"/>
      <w:r w:rsidRPr="00FC61BC">
        <w:t xml:space="preserve"> the required connections, you will be able to see the data in the Q Studio tab. Q Studio enables users to create data contracts, data streams and materialized views. In this example I have recorded here, you can also see the DataBricks bronze layer on the </w:t>
      </w:r>
      <w:proofErr w:type="gramStart"/>
      <w:r w:rsidRPr="00FC61BC">
        <w:t>left hand</w:t>
      </w:r>
      <w:proofErr w:type="gramEnd"/>
      <w:r w:rsidRPr="00FC61BC">
        <w:t xml:space="preserve"> side. This is a direct look through of the connected DataBricks lakehouse. Using the data from the connected sources, the first step is now to create a data contract. This can be done quickly using the SQL prompt. Contracts are created using the open data contract standard ODCS, which means that every data product or data asset that is created is done so against a predetermined standard. This significantly simplifies data governance, auditability and transparency. You can also view the quality rules that can be applied to the data, these are out of the box and fully user configurable. </w:t>
      </w:r>
    </w:p>
    <w:p w14:paraId="39794FB9" w14:textId="77777777" w:rsidR="00FC61BC" w:rsidRPr="00FC61BC" w:rsidRDefault="00FC61BC" w:rsidP="00FC61BC">
      <w:r w:rsidRPr="00FC61BC">
        <w:t xml:space="preserve">Looking at the Q Studio in more detail, you are able to investigate the various out of the box quality rules that have been applied when building the data contract, and then investigate how they are stored as materialized views in the catalogs tab. Materialized views are applied consistently within QBricks, and they have a significant impact on how fast data contracts and products can be maintained and kept up to date. Drilling down on these materialized views, you can see a complete history relating to how the data contract has been created, as well as the table joins and lineage. A lot more information on the data can be found in QBricks and real detailed analysis can be undertaken in the observatory. </w:t>
      </w:r>
    </w:p>
    <w:p w14:paraId="7DF441B2" w14:textId="77777777" w:rsidR="00FC61BC" w:rsidRPr="00FC61BC" w:rsidRDefault="00FC61BC" w:rsidP="00FC61BC">
      <w:r w:rsidRPr="00FC61BC">
        <w:t xml:space="preserve">Welcome to the observatory. The observatory provides you with detailed insights into your data. Here you can observe schema drift, when the structure of a data set changes over time, unexpectedly or without coordination. You can also undertake a quality audit, a structured systematic assessment of a data set, or a whole data estate against defined quality criteria. Stale data insights highlight where the data </w:t>
      </w:r>
      <w:proofErr w:type="gramStart"/>
      <w:r w:rsidRPr="00FC61BC">
        <w:t>lags behind</w:t>
      </w:r>
      <w:proofErr w:type="gramEnd"/>
      <w:r w:rsidRPr="00FC61BC">
        <w:t xml:space="preserve"> reality and could provide inaccurate results and outcomes. QBricks shows when the data was last updated, so you have line of sight as to whether the data you are using is current. For our Contoso clients, you can really understand data readiness for use in the Contoso models. This is key when testing and confirming production readiness. </w:t>
      </w:r>
    </w:p>
    <w:p w14:paraId="1E895389" w14:textId="77777777" w:rsidR="00FC61BC" w:rsidRPr="00FC61BC" w:rsidRDefault="00FC61BC" w:rsidP="00FC61BC">
      <w:r w:rsidRPr="00FC61BC">
        <w:t xml:space="preserve">The observatory means that you have a deep understanding of your data and can demonstrate control when asked. No more developing or testing on incorrect, incomplete or inaccurate or stale data sets. </w:t>
      </w:r>
    </w:p>
    <w:p w14:paraId="15566AA4" w14:textId="77777777" w:rsidR="00FC61BC" w:rsidRPr="00FC61BC" w:rsidRDefault="00FC61BC" w:rsidP="00FC61BC">
      <w:r w:rsidRPr="00FC61BC">
        <w:t xml:space="preserve">QBricks brings </w:t>
      </w:r>
      <w:proofErr w:type="gramStart"/>
      <w:r w:rsidRPr="00FC61BC">
        <w:t>all of</w:t>
      </w:r>
      <w:proofErr w:type="gramEnd"/>
      <w:r w:rsidRPr="00FC61BC">
        <w:t xml:space="preserve"> the data across </w:t>
      </w:r>
      <w:proofErr w:type="gramStart"/>
      <w:r w:rsidRPr="00FC61BC">
        <w:t>all of</w:t>
      </w:r>
      <w:proofErr w:type="gramEnd"/>
      <w:r w:rsidRPr="00FC61BC">
        <w:t xml:space="preserve"> your systems of record into Capstone which is our catalog of catalogs feature. QBricks is your single source of truth when it comes to the data you use for development and testing. You can drill down to the field level, display and understand lineage and table joins, that have been completed when creating the data contract and data product. This example I am showing here relates to a recent 5 million record test I executed. QBricks is lightningly fast and these records were processed into pipelines and data products, records which included complex joins </w:t>
      </w:r>
      <w:r w:rsidRPr="00FC61BC">
        <w:lastRenderedPageBreak/>
        <w:t xml:space="preserve">in just over a minute on a </w:t>
      </w:r>
      <w:proofErr w:type="gramStart"/>
      <w:r w:rsidRPr="00FC61BC">
        <w:t>16 gigabyte</w:t>
      </w:r>
      <w:proofErr w:type="gramEnd"/>
      <w:r w:rsidRPr="00FC61BC">
        <w:t xml:space="preserve"> laptop. For security, all of this can be done locally on your organization's infrastructure, and on your desktop machine. Also worth noting that QBricks does not use spark for processing and offers a local compute option if you wish to take advantage of it. </w:t>
      </w:r>
    </w:p>
    <w:p w14:paraId="2F45CE13" w14:textId="77777777" w:rsidR="00FC61BC" w:rsidRPr="00FC61BC" w:rsidRDefault="00FC61BC" w:rsidP="00FC61BC">
      <w:r w:rsidRPr="00FC61BC">
        <w:t xml:space="preserve">Next up is the Knowledge Hub. Here you have a wide range of options that can be applied to your data, ranging </w:t>
      </w:r>
      <w:proofErr w:type="gramStart"/>
      <w:r w:rsidRPr="00FC61BC">
        <w:t>from the vocabulary,</w:t>
      </w:r>
      <w:proofErr w:type="gramEnd"/>
      <w:r w:rsidRPr="00FC61BC">
        <w:t xml:space="preserve"> to taxonomies to graphs and ontologies. The graphing function gives you real insight into the </w:t>
      </w:r>
      <w:proofErr w:type="gramStart"/>
      <w:r w:rsidRPr="00FC61BC">
        <w:t>data, and</w:t>
      </w:r>
      <w:proofErr w:type="gramEnd"/>
      <w:r w:rsidRPr="00FC61BC">
        <w:t xml:space="preserve"> provides detailed explanations for complete transparency. </w:t>
      </w:r>
    </w:p>
    <w:p w14:paraId="23FF8718" w14:textId="77777777" w:rsidR="00FC61BC" w:rsidRPr="00FC61BC" w:rsidRDefault="00FC61BC" w:rsidP="00FC61BC">
      <w:r w:rsidRPr="00FC61BC">
        <w:t xml:space="preserve">QBricks is also underpinned by an agentic mesh, home to more than 60 agents. Under the discovery module, these agents, led by our lead agent Stanley, can help improve the whole data management and contract creation process </w:t>
      </w:r>
      <w:proofErr w:type="gramStart"/>
      <w:r w:rsidRPr="00FC61BC">
        <w:t>and also</w:t>
      </w:r>
      <w:proofErr w:type="gramEnd"/>
      <w:r w:rsidRPr="00FC61BC">
        <w:t xml:space="preserve"> are able to provide detailed AI generated insights, should your organization allow the use of AI for this purpose. </w:t>
      </w:r>
    </w:p>
    <w:p w14:paraId="1CEE758B" w14:textId="77777777" w:rsidR="00FC61BC" w:rsidRPr="00FC61BC" w:rsidRDefault="00FC61BC" w:rsidP="00FC61BC">
      <w:r w:rsidRPr="00FC61BC">
        <w:t xml:space="preserve">Spending a few more seconds on the discovery module you can see the depth of information that the agentic team can provide when you are trying to better understand the data. These agents can be deployed as per your organization's AI </w:t>
      </w:r>
      <w:proofErr w:type="gramStart"/>
      <w:r w:rsidRPr="00FC61BC">
        <w:t>guidelines, and</w:t>
      </w:r>
      <w:proofErr w:type="gramEnd"/>
      <w:r w:rsidRPr="00FC61BC">
        <w:t xml:space="preserve"> can be enabled once approval has been received. </w:t>
      </w:r>
    </w:p>
    <w:p w14:paraId="03201677" w14:textId="77777777" w:rsidR="00FC61BC" w:rsidRPr="00FC61BC" w:rsidRDefault="00FC61BC" w:rsidP="00FC61BC">
      <w:r w:rsidRPr="00FC61BC">
        <w:t xml:space="preserve">As </w:t>
      </w:r>
      <w:proofErr w:type="gramStart"/>
      <w:r w:rsidRPr="00FC61BC">
        <w:t>mentioned</w:t>
      </w:r>
      <w:proofErr w:type="gramEnd"/>
      <w:r w:rsidRPr="00FC61BC">
        <w:t xml:space="preserve"> a little earlier, contracts are created using the open data contract standard ODCS, which means that every data product or data asset that is created is done so against a predetermined standard. ODCS is a YAML based open standard that is now governed by Bitol, a Linux Foundation AI and Data project. A data contract is the agreement between a data product's producer and its consumers so it's the natural backbone for creating and governing products. This approach brings numerous benefits to the process, some of which I have listed here. </w:t>
      </w:r>
    </w:p>
    <w:p w14:paraId="010A72DB" w14:textId="77777777" w:rsidR="00FC61BC" w:rsidRPr="00FC61BC" w:rsidRDefault="00FC61BC" w:rsidP="00FC61BC">
      <w:r w:rsidRPr="00FC61BC">
        <w:t xml:space="preserve">The main output of QBricks is the data products. Once built, these can be posted directly into a lake house or database for use in development, testing and modeling. These data products can be manually uploaded. Or once you are happy with the results streamed directly, resulting in governed, trusted data for your downstream users. And remember, this is all happening in minutes, not months or years. </w:t>
      </w:r>
    </w:p>
    <w:p w14:paraId="08E4E1B4" w14:textId="77777777" w:rsidR="00FC61BC" w:rsidRPr="00FC61BC" w:rsidRDefault="00FC61BC" w:rsidP="00FC61BC">
      <w:r w:rsidRPr="00FC61BC">
        <w:t xml:space="preserve">Of course, when you are dealing with data it is </w:t>
      </w:r>
      <w:proofErr w:type="gramStart"/>
      <w:r w:rsidRPr="00FC61BC">
        <w:t>absolutely crucial</w:t>
      </w:r>
      <w:proofErr w:type="gramEnd"/>
      <w:r w:rsidRPr="00FC61BC">
        <w:t xml:space="preserve"> that you can explain what has happened at each stage of the process. From system of record to QBricks and onwards to the downstream system, database or user. QBricks records every transformation and every quality rule adjustment. A detailed log is available to view online for </w:t>
      </w:r>
      <w:proofErr w:type="gramStart"/>
      <w:r w:rsidRPr="00FC61BC">
        <w:t>each and every</w:t>
      </w:r>
      <w:proofErr w:type="gramEnd"/>
      <w:r w:rsidRPr="00FC61BC">
        <w:t xml:space="preserve"> step of the process. Finally, trusted and auditable data for your users. </w:t>
      </w:r>
    </w:p>
    <w:p w14:paraId="4FB36BF5" w14:textId="77777777" w:rsidR="00FC61BC" w:rsidRPr="00FC61BC" w:rsidRDefault="00FC61BC" w:rsidP="00FC61BC">
      <w:proofErr w:type="gramStart"/>
      <w:r w:rsidRPr="00FC61BC">
        <w:t>So</w:t>
      </w:r>
      <w:proofErr w:type="gramEnd"/>
      <w:r w:rsidRPr="00FC61BC">
        <w:t xml:space="preserve"> there you have it. In 8 </w:t>
      </w:r>
      <w:proofErr w:type="gramStart"/>
      <w:r w:rsidRPr="00FC61BC">
        <w:t>minutes</w:t>
      </w:r>
      <w:proofErr w:type="gramEnd"/>
      <w:r w:rsidRPr="00FC61BC">
        <w:t xml:space="preserve"> we have shown you how QBricks can resolve your data management problems and significantly accelerate your organization's AI journey. Think </w:t>
      </w:r>
      <w:r w:rsidRPr="00FC61BC">
        <w:lastRenderedPageBreak/>
        <w:t xml:space="preserve">significantly less time and compute costs, smaller, focused data remediation teams, a reduction in engineering costs and the need to manage teams of engineers in perpetuity, and an all round more environmentally friendly approach to managing your data. QBricks really does represent a revolution in data management. </w:t>
      </w:r>
    </w:p>
    <w:p w14:paraId="31417E36" w14:textId="77777777" w:rsidR="00FC61BC" w:rsidRPr="00FC61BC" w:rsidRDefault="00FC61BC" w:rsidP="00FC61BC">
      <w:r w:rsidRPr="00FC61BC">
        <w:t xml:space="preserve">We hope you've enjoyed this quick walkthrough of the QBricks solution. We have... </w:t>
      </w:r>
    </w:p>
    <w:p w14:paraId="5AAFE2DF" w14:textId="77777777" w:rsidR="00FC61BC" w:rsidRDefault="00FC61BC"/>
    <w:sectPr w:rsidR="00FC6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1BC"/>
    <w:rsid w:val="00E078B6"/>
    <w:rsid w:val="00FC61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C3C0F2B"/>
  <w15:chartTrackingRefBased/>
  <w15:docId w15:val="{EEADAC30-22BC-4E40-BCA5-96433B6BE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1BC"/>
    <w:rPr>
      <w:rFonts w:eastAsiaTheme="majorEastAsia" w:cstheme="majorBidi"/>
      <w:color w:val="272727" w:themeColor="text1" w:themeTint="D8"/>
    </w:rPr>
  </w:style>
  <w:style w:type="paragraph" w:styleId="Title">
    <w:name w:val="Title"/>
    <w:basedOn w:val="Normal"/>
    <w:next w:val="Normal"/>
    <w:link w:val="TitleChar"/>
    <w:uiPriority w:val="10"/>
    <w:qFormat/>
    <w:rsid w:val="00FC6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1BC"/>
    <w:pPr>
      <w:spacing w:before="160"/>
      <w:jc w:val="center"/>
    </w:pPr>
    <w:rPr>
      <w:i/>
      <w:iCs/>
      <w:color w:val="404040" w:themeColor="text1" w:themeTint="BF"/>
    </w:rPr>
  </w:style>
  <w:style w:type="character" w:customStyle="1" w:styleId="QuoteChar">
    <w:name w:val="Quote Char"/>
    <w:basedOn w:val="DefaultParagraphFont"/>
    <w:link w:val="Quote"/>
    <w:uiPriority w:val="29"/>
    <w:rsid w:val="00FC61BC"/>
    <w:rPr>
      <w:i/>
      <w:iCs/>
      <w:color w:val="404040" w:themeColor="text1" w:themeTint="BF"/>
    </w:rPr>
  </w:style>
  <w:style w:type="paragraph" w:styleId="ListParagraph">
    <w:name w:val="List Paragraph"/>
    <w:basedOn w:val="Normal"/>
    <w:uiPriority w:val="34"/>
    <w:qFormat/>
    <w:rsid w:val="00FC61BC"/>
    <w:pPr>
      <w:ind w:left="720"/>
      <w:contextualSpacing/>
    </w:pPr>
  </w:style>
  <w:style w:type="character" w:styleId="IntenseEmphasis">
    <w:name w:val="Intense Emphasis"/>
    <w:basedOn w:val="DefaultParagraphFont"/>
    <w:uiPriority w:val="21"/>
    <w:qFormat/>
    <w:rsid w:val="00FC61BC"/>
    <w:rPr>
      <w:i/>
      <w:iCs/>
      <w:color w:val="0F4761" w:themeColor="accent1" w:themeShade="BF"/>
    </w:rPr>
  </w:style>
  <w:style w:type="paragraph" w:styleId="IntenseQuote">
    <w:name w:val="Intense Quote"/>
    <w:basedOn w:val="Normal"/>
    <w:next w:val="Normal"/>
    <w:link w:val="IntenseQuoteChar"/>
    <w:uiPriority w:val="30"/>
    <w:qFormat/>
    <w:rsid w:val="00FC6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1BC"/>
    <w:rPr>
      <w:i/>
      <w:iCs/>
      <w:color w:val="0F4761" w:themeColor="accent1" w:themeShade="BF"/>
    </w:rPr>
  </w:style>
  <w:style w:type="character" w:styleId="IntenseReference">
    <w:name w:val="Intense Reference"/>
    <w:basedOn w:val="DefaultParagraphFont"/>
    <w:uiPriority w:val="32"/>
    <w:qFormat/>
    <w:rsid w:val="00FC61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1567</Words>
  <Characters>7754</Characters>
  <Application>Microsoft Office Word</Application>
  <DocSecurity>0</DocSecurity>
  <Lines>118</Lines>
  <Paragraphs>19</Paragraphs>
  <ScaleCrop>false</ScaleCrop>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Donaldson</dc:creator>
  <cp:keywords/>
  <dc:description/>
  <cp:lastModifiedBy>Jack Donaldson</cp:lastModifiedBy>
  <cp:revision>1</cp:revision>
  <dcterms:created xsi:type="dcterms:W3CDTF">2026-06-25T13:47:00Z</dcterms:created>
  <dcterms:modified xsi:type="dcterms:W3CDTF">2026-06-25T13:47:00Z</dcterms:modified>
</cp:coreProperties>
</file>